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EDAA5" w14:textId="77777777" w:rsidR="002F316E" w:rsidRPr="00002DF9" w:rsidRDefault="002F316E" w:rsidP="001B3E8D">
      <w:pPr>
        <w:jc w:val="center"/>
        <w:rPr>
          <w:rFonts w:ascii="Times New Roman" w:hAnsi="Times New Roman" w:cs="Times New Roman"/>
          <w:sz w:val="24"/>
          <w:szCs w:val="24"/>
        </w:rPr>
      </w:pPr>
      <w:r w:rsidRPr="00002DF9">
        <w:rPr>
          <w:rFonts w:ascii="Times New Roman" w:hAnsi="Times New Roman" w:cs="Times New Roman"/>
          <w:noProof/>
          <w:sz w:val="24"/>
          <w:szCs w:val="24"/>
        </w:rPr>
        <w:drawing>
          <wp:inline distT="0" distB="0" distL="0" distR="0" wp14:anchorId="2EE4115F" wp14:editId="7E7B357C">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9"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222"/>
        <w:gridCol w:w="8218"/>
      </w:tblGrid>
      <w:tr w:rsidR="00594FDE" w:rsidRPr="00002DF9" w14:paraId="04463ED8"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146DA64" w14:textId="77777777" w:rsidR="00594FDE" w:rsidRPr="00002DF9" w:rsidRDefault="00594FDE" w:rsidP="00ED2342">
            <w:pPr>
              <w:spacing w:after="0" w:line="240" w:lineRule="auto"/>
              <w:rPr>
                <w:rFonts w:ascii="Times New Roman" w:eastAsia="Times New Roman" w:hAnsi="Times New Roman" w:cs="Times New Roman"/>
                <w:b/>
                <w:bCs/>
                <w:sz w:val="24"/>
                <w:szCs w:val="24"/>
              </w:rPr>
            </w:pPr>
            <w:r w:rsidRPr="00002DF9">
              <w:rPr>
                <w:rFonts w:ascii="Times New Roman" w:eastAsia="Times New Roman" w:hAnsi="Times New Roman" w:cs="Times New Roman"/>
                <w:b/>
                <w:bCs/>
                <w:sz w:val="24"/>
                <w:szCs w:val="24"/>
              </w:rPr>
              <w:t>Insegnamento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634D7C4" w14:textId="77777777" w:rsidR="00594FDE" w:rsidRPr="00962EE9" w:rsidRDefault="00C1317B" w:rsidP="00ED2342">
            <w:pPr>
              <w:spacing w:after="0" w:line="240" w:lineRule="auto"/>
              <w:jc w:val="both"/>
              <w:rPr>
                <w:rFonts w:ascii="Times New Roman" w:eastAsia="Times New Roman" w:hAnsi="Times New Roman" w:cs="Times New Roman"/>
                <w:b/>
                <w:sz w:val="24"/>
                <w:szCs w:val="24"/>
              </w:rPr>
            </w:pPr>
            <w:r w:rsidRPr="00962EE9">
              <w:rPr>
                <w:rFonts w:ascii="Times New Roman" w:eastAsia="Times New Roman" w:hAnsi="Times New Roman" w:cs="Times New Roman"/>
                <w:b/>
                <w:sz w:val="24"/>
                <w:szCs w:val="24"/>
              </w:rPr>
              <w:t>SOCIOLOGIA DEI PROCESSI CULTURALI E COMUNICATIVI</w:t>
            </w:r>
          </w:p>
        </w:tc>
      </w:tr>
      <w:tr w:rsidR="00594FDE" w:rsidRPr="00002DF9" w14:paraId="20224CA7"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5E58BC6" w14:textId="77777777" w:rsidR="00594FDE" w:rsidRPr="00002DF9" w:rsidRDefault="00594FDE" w:rsidP="00ED2342">
            <w:pPr>
              <w:spacing w:after="0" w:line="240" w:lineRule="auto"/>
              <w:rPr>
                <w:rFonts w:ascii="Times New Roman" w:eastAsia="Times New Roman" w:hAnsi="Times New Roman" w:cs="Times New Roman"/>
                <w:b/>
                <w:bCs/>
                <w:sz w:val="24"/>
                <w:szCs w:val="24"/>
              </w:rPr>
            </w:pPr>
            <w:r w:rsidRPr="00002DF9">
              <w:rPr>
                <w:rFonts w:ascii="Times New Roman" w:eastAsia="Times New Roman" w:hAnsi="Times New Roman" w:cs="Times New Roman"/>
                <w:b/>
                <w:bCs/>
                <w:sz w:val="24"/>
                <w:szCs w:val="24"/>
              </w:rPr>
              <w:t>Livello e corso di studio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22FD59A" w14:textId="7E115F29" w:rsidR="00594FDE" w:rsidRPr="00002DF9" w:rsidRDefault="00064CE6" w:rsidP="00064C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Laurea triennale </w:t>
            </w:r>
            <w:r w:rsidR="00005CF9" w:rsidRPr="00002DF9">
              <w:rPr>
                <w:rFonts w:ascii="Times New Roman" w:eastAsia="Times New Roman" w:hAnsi="Times New Roman" w:cs="Times New Roman"/>
                <w:sz w:val="24"/>
                <w:szCs w:val="24"/>
              </w:rPr>
              <w:t>in Scienze dell</w:t>
            </w:r>
            <w:r w:rsidR="00E12F9B" w:rsidRPr="00002DF9">
              <w:rPr>
                <w:rFonts w:ascii="Times New Roman" w:eastAsia="Times New Roman" w:hAnsi="Times New Roman" w:cs="Times New Roman"/>
                <w:sz w:val="24"/>
                <w:szCs w:val="24"/>
              </w:rPr>
              <w:t>a Formazione</w:t>
            </w:r>
          </w:p>
        </w:tc>
      </w:tr>
      <w:tr w:rsidR="001B3E8D" w:rsidRPr="00002DF9" w14:paraId="0211DFCA"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EE35A60" w14:textId="77777777" w:rsidR="001B3E8D" w:rsidRPr="00002DF9" w:rsidRDefault="001B3E8D" w:rsidP="00ED2342">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Settore scientifico disciplinare (SSD)</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30F03CE" w14:textId="0530FF57" w:rsidR="001B3E8D" w:rsidRPr="00002DF9" w:rsidRDefault="00962EE9" w:rsidP="00ED2342">
            <w:pPr>
              <w:spacing w:after="0" w:line="240" w:lineRule="auto"/>
              <w:jc w:val="both"/>
              <w:rPr>
                <w:rFonts w:ascii="Times New Roman" w:eastAsia="Times New Roman" w:hAnsi="Times New Roman" w:cs="Times New Roman"/>
                <w:sz w:val="24"/>
                <w:szCs w:val="24"/>
              </w:rPr>
            </w:pPr>
            <w:r w:rsidRPr="00962EE9">
              <w:rPr>
                <w:rFonts w:ascii="Times New Roman" w:eastAsia="Times New Roman" w:hAnsi="Times New Roman" w:cs="Times New Roman"/>
                <w:sz w:val="24"/>
                <w:szCs w:val="24"/>
              </w:rPr>
              <w:t>SPS/0</w:t>
            </w:r>
            <w:r>
              <w:rPr>
                <w:rFonts w:ascii="Times New Roman" w:eastAsia="Times New Roman" w:hAnsi="Times New Roman" w:cs="Times New Roman"/>
                <w:sz w:val="24"/>
                <w:szCs w:val="24"/>
              </w:rPr>
              <w:t>8</w:t>
            </w:r>
          </w:p>
        </w:tc>
      </w:tr>
      <w:tr w:rsidR="001B3E8D" w:rsidRPr="00002DF9" w14:paraId="5773E492"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2C2F5B8" w14:textId="77777777" w:rsidR="001B3E8D" w:rsidRPr="00002DF9" w:rsidRDefault="001B3E8D" w:rsidP="00ED2342">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Anno di corso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594334" w14:textId="450AC49F" w:rsidR="001B3E8D" w:rsidRPr="00002DF9" w:rsidRDefault="00962EE9" w:rsidP="00ED2342">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w:t>
            </w:r>
          </w:p>
        </w:tc>
      </w:tr>
      <w:tr w:rsidR="001B3E8D" w:rsidRPr="00002DF9" w14:paraId="0ACE593D"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414A095" w14:textId="77777777" w:rsidR="001B3E8D" w:rsidRPr="00002DF9" w:rsidRDefault="001B3E8D" w:rsidP="00ED2342">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Numero totale di crediti</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66138D6" w14:textId="77777777" w:rsidR="001B3E8D" w:rsidRPr="00002DF9" w:rsidRDefault="00E12F9B" w:rsidP="00ED2342">
            <w:pPr>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8</w:t>
            </w:r>
          </w:p>
        </w:tc>
      </w:tr>
      <w:tr w:rsidR="00594FDE" w:rsidRPr="00002DF9" w14:paraId="19F6801D"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942376D" w14:textId="77777777" w:rsidR="00594FDE" w:rsidRPr="00002DF9" w:rsidRDefault="00E54E2A" w:rsidP="00ED2342">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Propedeuticità</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C552843" w14:textId="77777777" w:rsidR="00B91ADE" w:rsidRPr="00962EE9" w:rsidRDefault="00E12F9B" w:rsidP="00B91ADE">
            <w:pPr>
              <w:spacing w:after="0" w:line="240" w:lineRule="auto"/>
              <w:jc w:val="both"/>
              <w:rPr>
                <w:rFonts w:ascii="Times New Roman" w:eastAsia="Times New Roman" w:hAnsi="Times New Roman" w:cs="Times New Roman"/>
                <w:bCs/>
                <w:sz w:val="24"/>
                <w:szCs w:val="24"/>
              </w:rPr>
            </w:pPr>
            <w:proofErr w:type="gramStart"/>
            <w:r w:rsidRPr="00962EE9">
              <w:rPr>
                <w:rFonts w:ascii="Times New Roman" w:eastAsia="Times New Roman" w:hAnsi="Times New Roman" w:cs="Times New Roman"/>
                <w:bCs/>
                <w:sz w:val="24"/>
                <w:szCs w:val="24"/>
              </w:rPr>
              <w:t>n.a</w:t>
            </w:r>
            <w:proofErr w:type="gramEnd"/>
            <w:r w:rsidRPr="00962EE9">
              <w:rPr>
                <w:rFonts w:ascii="Times New Roman" w:eastAsia="Times New Roman" w:hAnsi="Times New Roman" w:cs="Times New Roman"/>
                <w:bCs/>
                <w:sz w:val="24"/>
                <w:szCs w:val="24"/>
              </w:rPr>
              <w:t>.</w:t>
            </w:r>
          </w:p>
        </w:tc>
      </w:tr>
      <w:tr w:rsidR="00E12F9B" w:rsidRPr="00002DF9" w14:paraId="76E01092"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09D900F" w14:textId="77777777" w:rsidR="00E12F9B" w:rsidRPr="00002DF9" w:rsidRDefault="00E12F9B" w:rsidP="00ED2342">
            <w:pPr>
              <w:spacing w:after="0" w:line="240" w:lineRule="auto"/>
              <w:rPr>
                <w:rFonts w:ascii="Times New Roman" w:eastAsia="Times New Roman" w:hAnsi="Times New Roman" w:cs="Times New Roman"/>
                <w:b/>
                <w:bCs/>
                <w:sz w:val="24"/>
                <w:szCs w:val="24"/>
              </w:rPr>
            </w:pPr>
          </w:p>
          <w:p w14:paraId="57AC59C7" w14:textId="77777777" w:rsidR="00E12F9B" w:rsidRPr="00002DF9" w:rsidRDefault="00E12F9B" w:rsidP="00ED2342">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Docente</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9FD0854" w14:textId="77777777" w:rsidR="00E12F9B" w:rsidRPr="006F372C" w:rsidRDefault="00E12F9B" w:rsidP="00E12F9B">
            <w:pPr>
              <w:spacing w:after="0" w:line="240" w:lineRule="auto"/>
              <w:jc w:val="both"/>
              <w:rPr>
                <w:rFonts w:ascii="Times New Roman" w:hAnsi="Times New Roman" w:cs="Times New Roman"/>
                <w:b/>
                <w:sz w:val="24"/>
                <w:szCs w:val="24"/>
              </w:rPr>
            </w:pPr>
            <w:r w:rsidRPr="006F372C">
              <w:rPr>
                <w:rFonts w:ascii="Times New Roman" w:hAnsi="Times New Roman" w:cs="Times New Roman"/>
                <w:b/>
                <w:sz w:val="24"/>
                <w:szCs w:val="24"/>
              </w:rPr>
              <w:t>Emanuela C. Del Re</w:t>
            </w:r>
          </w:p>
          <w:p w14:paraId="4B353A9C" w14:textId="0DB30B44" w:rsidR="00E12F9B" w:rsidRPr="00002DF9" w:rsidRDefault="00E12F9B" w:rsidP="00E12F9B">
            <w:pPr>
              <w:spacing w:after="0" w:line="240" w:lineRule="auto"/>
              <w:jc w:val="both"/>
              <w:rPr>
                <w:rFonts w:ascii="Times New Roman" w:hAnsi="Times New Roman" w:cs="Times New Roman"/>
                <w:sz w:val="24"/>
                <w:szCs w:val="24"/>
              </w:rPr>
            </w:pPr>
            <w:r w:rsidRPr="00002DF9">
              <w:rPr>
                <w:rFonts w:ascii="Times New Roman" w:hAnsi="Times New Roman" w:cs="Times New Roman"/>
                <w:sz w:val="24"/>
                <w:szCs w:val="24"/>
              </w:rPr>
              <w:t xml:space="preserve">Facoltà: </w:t>
            </w:r>
            <w:r w:rsidR="00417353">
              <w:rPr>
                <w:rFonts w:ascii="Times New Roman" w:hAnsi="Times New Roman" w:cs="Times New Roman"/>
                <w:sz w:val="24"/>
                <w:szCs w:val="24"/>
              </w:rPr>
              <w:t>Scienze della Formazione</w:t>
            </w:r>
            <w:r w:rsidRPr="00002DF9">
              <w:rPr>
                <w:rFonts w:ascii="Times New Roman" w:hAnsi="Times New Roman" w:cs="Times New Roman"/>
                <w:sz w:val="24"/>
                <w:szCs w:val="24"/>
              </w:rPr>
              <w:t xml:space="preserve"> </w:t>
            </w:r>
          </w:p>
          <w:p w14:paraId="54164012" w14:textId="77777777" w:rsidR="00E12F9B" w:rsidRPr="00002DF9" w:rsidRDefault="00E12F9B" w:rsidP="00E12F9B">
            <w:pPr>
              <w:spacing w:after="0" w:line="240" w:lineRule="auto"/>
              <w:jc w:val="both"/>
              <w:rPr>
                <w:rFonts w:ascii="Times New Roman" w:hAnsi="Times New Roman" w:cs="Times New Roman"/>
                <w:sz w:val="24"/>
                <w:szCs w:val="24"/>
              </w:rPr>
            </w:pPr>
            <w:r w:rsidRPr="00002DF9">
              <w:rPr>
                <w:rFonts w:ascii="Times New Roman" w:hAnsi="Times New Roman" w:cs="Times New Roman"/>
                <w:sz w:val="24"/>
                <w:szCs w:val="24"/>
              </w:rPr>
              <w:t>Email: emanuela.delre@unicusano.it</w:t>
            </w:r>
          </w:p>
          <w:p w14:paraId="74E7ACE0" w14:textId="15EB490A" w:rsidR="00E12F9B" w:rsidRPr="00002DF9" w:rsidRDefault="00E12F9B" w:rsidP="00417353">
            <w:pPr>
              <w:spacing w:after="0" w:line="240" w:lineRule="auto"/>
              <w:jc w:val="both"/>
              <w:rPr>
                <w:rFonts w:ascii="Times New Roman" w:hAnsi="Times New Roman" w:cs="Times New Roman"/>
                <w:sz w:val="24"/>
                <w:szCs w:val="24"/>
              </w:rPr>
            </w:pPr>
            <w:r w:rsidRPr="00002DF9">
              <w:rPr>
                <w:rFonts w:ascii="Times New Roman" w:hAnsi="Times New Roman" w:cs="Times New Roman"/>
                <w:sz w:val="24"/>
                <w:szCs w:val="24"/>
              </w:rPr>
              <w:t>Orario di ricevimento:</w:t>
            </w:r>
            <w:r w:rsidR="00417353">
              <w:rPr>
                <w:rFonts w:ascii="Times New Roman" w:hAnsi="Times New Roman" w:cs="Times New Roman"/>
                <w:sz w:val="24"/>
                <w:szCs w:val="24"/>
              </w:rPr>
              <w:t xml:space="preserve"> riceve per </w:t>
            </w:r>
            <w:proofErr w:type="gramStart"/>
            <w:r w:rsidR="00417353">
              <w:rPr>
                <w:rFonts w:ascii="Times New Roman" w:hAnsi="Times New Roman" w:cs="Times New Roman"/>
                <w:sz w:val="24"/>
                <w:szCs w:val="24"/>
              </w:rPr>
              <w:t>appuntamento</w:t>
            </w:r>
            <w:proofErr w:type="gramEnd"/>
            <w:r w:rsidR="00417353">
              <w:rPr>
                <w:rFonts w:ascii="Times New Roman" w:hAnsi="Times New Roman" w:cs="Times New Roman"/>
                <w:sz w:val="24"/>
                <w:szCs w:val="24"/>
              </w:rPr>
              <w:t xml:space="preserve"> </w:t>
            </w:r>
          </w:p>
        </w:tc>
        <w:bookmarkStart w:id="0" w:name="_GoBack"/>
        <w:bookmarkEnd w:id="0"/>
      </w:tr>
      <w:tr w:rsidR="00E12F9B" w:rsidRPr="00002DF9" w14:paraId="465AF15D"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E8B358" w14:textId="77777777" w:rsidR="00E12F9B" w:rsidRPr="00002DF9" w:rsidRDefault="00E12F9B" w:rsidP="00ED2342">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Obiettivi formativi</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634E5A6" w14:textId="77777777" w:rsidR="00E12F9B" w:rsidRPr="00002DF9" w:rsidRDefault="00E12F9B" w:rsidP="00E12F9B">
            <w:pPr>
              <w:pStyle w:val="Default"/>
              <w:jc w:val="both"/>
              <w:rPr>
                <w:rFonts w:ascii="Times New Roman" w:eastAsia="Times New Roman" w:hAnsi="Times New Roman" w:cs="Times New Roman"/>
              </w:rPr>
            </w:pPr>
            <w:r w:rsidRPr="00002DF9">
              <w:rPr>
                <w:rFonts w:ascii="Times New Roman" w:hAnsi="Times New Roman" w:cs="Times New Roman"/>
              </w:rPr>
              <w:t xml:space="preserve">Gli obiettivi formativi del corso sono incentrati sul consentire allo studente di acquisire una capacità critico-analitica dei fenomeni sociali e in particolare dei processi culturali, attraverso lo studio di argomenti che si rivelano fondamentali per una prospettiva ad ampio spettro sulla società attuale. Gli studenti saranno in grado, al completamento del corso, di muoversi agilmente tra più </w:t>
            </w:r>
            <w:proofErr w:type="gramStart"/>
            <w:r w:rsidRPr="00002DF9">
              <w:rPr>
                <w:rFonts w:ascii="Times New Roman" w:hAnsi="Times New Roman" w:cs="Times New Roman"/>
              </w:rPr>
              <w:t>tematiche</w:t>
            </w:r>
            <w:proofErr w:type="gramEnd"/>
            <w:r w:rsidRPr="00002DF9">
              <w:rPr>
                <w:rFonts w:ascii="Times New Roman" w:hAnsi="Times New Roman" w:cs="Times New Roman"/>
              </w:rPr>
              <w:t xml:space="preserve"> sociologiche, sia per quanto riguarda gli aspetti teorici, sia per quanto riguarda le questioni relative a fenomeni specifici. Poiché avranno acquisito anche la conoscenza della terminologia di base e specialistica relativa agli studi di sociologia e delle scienze sociali in generale, gli studenti saranno in futuro in grado di comprendere testi e materiali di approfondimento. Il programma del corso consente di acquisire una visione dei fenomeni sociali tale da consentire allo studente di fare scelte professionali in diversi ambiti, con maggiore consapevolezza.</w:t>
            </w:r>
          </w:p>
        </w:tc>
      </w:tr>
      <w:tr w:rsidR="00E12F9B" w:rsidRPr="00002DF9" w14:paraId="5AE5BC27"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9EA5162" w14:textId="77777777" w:rsidR="00E12F9B" w:rsidRPr="00002DF9" w:rsidRDefault="00E12F9B" w:rsidP="009C08B5">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Prerequisiti</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D40D2DA" w14:textId="77777777" w:rsidR="00E12F9B" w:rsidRPr="00002DF9" w:rsidRDefault="00C1317B" w:rsidP="009C08B5">
            <w:pPr>
              <w:spacing w:after="0" w:line="240" w:lineRule="auto"/>
              <w:rPr>
                <w:rFonts w:ascii="Times New Roman" w:eastAsia="Times New Roman" w:hAnsi="Times New Roman" w:cs="Times New Roman"/>
                <w:sz w:val="24"/>
                <w:szCs w:val="24"/>
              </w:rPr>
            </w:pPr>
            <w:r w:rsidRPr="00002DF9">
              <w:rPr>
                <w:rFonts w:ascii="Times New Roman" w:hAnsi="Times New Roman" w:cs="Times New Roman"/>
                <w:spacing w:val="-2"/>
                <w:sz w:val="24"/>
                <w:szCs w:val="24"/>
              </w:rPr>
              <w:t>E’ sufficiente avere la curiosità di conoscere il mondo in cui viviamo, e possibilmente la lettura costante di un quotidiano.</w:t>
            </w:r>
          </w:p>
        </w:tc>
      </w:tr>
      <w:tr w:rsidR="00C1317B" w:rsidRPr="00002DF9" w14:paraId="049B5FFE"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A6FFE88" w14:textId="77777777" w:rsidR="00C1317B" w:rsidRPr="00002DF9" w:rsidRDefault="00C1317B" w:rsidP="00ED2342">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Contenuti del corso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F256915" w14:textId="77777777" w:rsidR="00962EE9" w:rsidRDefault="00C1317B" w:rsidP="00962EE9">
            <w:pPr>
              <w:rPr>
                <w:rFonts w:ascii="Times New Roman" w:hAnsi="Times New Roman" w:cs="Times New Roman"/>
                <w:sz w:val="24"/>
                <w:szCs w:val="24"/>
              </w:rPr>
            </w:pPr>
            <w:r w:rsidRPr="00002DF9">
              <w:rPr>
                <w:rFonts w:ascii="Times New Roman" w:hAnsi="Times New Roman" w:cs="Times New Roman"/>
                <w:sz w:val="24"/>
                <w:szCs w:val="24"/>
              </w:rPr>
              <w:t>Il Programm</w:t>
            </w:r>
            <w:r w:rsidR="00962EE9">
              <w:rPr>
                <w:rFonts w:ascii="Times New Roman" w:hAnsi="Times New Roman" w:cs="Times New Roman"/>
                <w:sz w:val="24"/>
                <w:szCs w:val="24"/>
              </w:rPr>
              <w:t>a affronta i seguenti argomenti:</w:t>
            </w:r>
          </w:p>
          <w:p w14:paraId="77B55BAD" w14:textId="393D2A63" w:rsidR="00C1317B" w:rsidRPr="00002DF9" w:rsidRDefault="00C1317B" w:rsidP="00962EE9">
            <w:pPr>
              <w:rPr>
                <w:rFonts w:ascii="Times New Roman" w:hAnsi="Times New Roman" w:cs="Times New Roman"/>
                <w:sz w:val="24"/>
                <w:szCs w:val="24"/>
              </w:rPr>
            </w:pPr>
            <w:r w:rsidRPr="00002DF9">
              <w:rPr>
                <w:rFonts w:ascii="Times New Roman" w:hAnsi="Times New Roman" w:cs="Times New Roman"/>
                <w:sz w:val="24"/>
                <w:szCs w:val="24"/>
              </w:rPr>
              <w:t xml:space="preserve">a) </w:t>
            </w:r>
            <w:r w:rsidRPr="00002DF9">
              <w:rPr>
                <w:rFonts w:ascii="Times New Roman" w:hAnsi="Times New Roman" w:cs="Times New Roman"/>
                <w:sz w:val="24"/>
                <w:szCs w:val="24"/>
                <w:lang w:val="en-GB"/>
              </w:rPr>
              <w:t>La</w:t>
            </w:r>
            <w:proofErr w:type="gramStart"/>
            <w:r w:rsidRPr="00002DF9">
              <w:rPr>
                <w:rFonts w:ascii="Times New Roman" w:hAnsi="Times New Roman" w:cs="Times New Roman"/>
                <w:sz w:val="24"/>
                <w:szCs w:val="24"/>
                <w:lang w:val="en-GB"/>
              </w:rPr>
              <w:t xml:space="preserve">  </w:t>
            </w:r>
            <w:proofErr w:type="spellStart"/>
            <w:proofErr w:type="gramEnd"/>
            <w:r w:rsidRPr="00002DF9">
              <w:rPr>
                <w:rFonts w:ascii="Times New Roman" w:hAnsi="Times New Roman" w:cs="Times New Roman"/>
                <w:sz w:val="24"/>
                <w:szCs w:val="24"/>
                <w:lang w:val="en-GB"/>
              </w:rPr>
              <w:t>Sociologia</w:t>
            </w:r>
            <w:proofErr w:type="spellEnd"/>
            <w:r w:rsidRPr="00002DF9">
              <w:rPr>
                <w:rFonts w:ascii="Times New Roman" w:hAnsi="Times New Roman" w:cs="Times New Roman"/>
                <w:sz w:val="24"/>
                <w:szCs w:val="24"/>
                <w:lang w:val="en-GB"/>
              </w:rPr>
              <w:t xml:space="preserve"> </w:t>
            </w:r>
            <w:proofErr w:type="spellStart"/>
            <w:r w:rsidRPr="00002DF9">
              <w:rPr>
                <w:rFonts w:ascii="Times New Roman" w:hAnsi="Times New Roman" w:cs="Times New Roman"/>
                <w:sz w:val="24"/>
                <w:szCs w:val="24"/>
                <w:lang w:val="en-GB"/>
              </w:rPr>
              <w:t>dei</w:t>
            </w:r>
            <w:proofErr w:type="spellEnd"/>
            <w:r w:rsidRPr="00002DF9">
              <w:rPr>
                <w:rFonts w:ascii="Times New Roman" w:hAnsi="Times New Roman" w:cs="Times New Roman"/>
                <w:sz w:val="24"/>
                <w:szCs w:val="24"/>
                <w:lang w:val="en-GB"/>
              </w:rPr>
              <w:t xml:space="preserve"> </w:t>
            </w:r>
            <w:proofErr w:type="spellStart"/>
            <w:r w:rsidRPr="00002DF9">
              <w:rPr>
                <w:rFonts w:ascii="Times New Roman" w:hAnsi="Times New Roman" w:cs="Times New Roman"/>
                <w:sz w:val="24"/>
                <w:szCs w:val="24"/>
                <w:lang w:val="en-GB"/>
              </w:rPr>
              <w:t>Processi</w:t>
            </w:r>
            <w:proofErr w:type="spellEnd"/>
            <w:r w:rsidRPr="00002DF9">
              <w:rPr>
                <w:rFonts w:ascii="Times New Roman" w:hAnsi="Times New Roman" w:cs="Times New Roman"/>
                <w:sz w:val="24"/>
                <w:szCs w:val="24"/>
                <w:lang w:val="en-GB"/>
              </w:rPr>
              <w:t xml:space="preserve"> </w:t>
            </w:r>
            <w:proofErr w:type="spellStart"/>
            <w:r w:rsidRPr="00002DF9">
              <w:rPr>
                <w:rFonts w:ascii="Times New Roman" w:hAnsi="Times New Roman" w:cs="Times New Roman"/>
                <w:sz w:val="24"/>
                <w:szCs w:val="24"/>
                <w:lang w:val="en-GB"/>
              </w:rPr>
              <w:t>Culturali</w:t>
            </w:r>
            <w:proofErr w:type="spellEnd"/>
            <w:r w:rsidRPr="00002DF9">
              <w:rPr>
                <w:rFonts w:ascii="Times New Roman" w:hAnsi="Times New Roman" w:cs="Times New Roman"/>
                <w:sz w:val="24"/>
                <w:szCs w:val="24"/>
                <w:lang w:val="en-GB"/>
              </w:rPr>
              <w:t xml:space="preserve">; b) </w:t>
            </w:r>
            <w:r w:rsidRPr="00002DF9">
              <w:rPr>
                <w:rFonts w:ascii="Times New Roman" w:hAnsi="Times New Roman" w:cs="Times New Roman"/>
                <w:sz w:val="24"/>
                <w:szCs w:val="24"/>
              </w:rPr>
              <w:t xml:space="preserve">Definizione di cultura; c) Teorie sul mutamento sociale; d) La teoria del mutamento sociale di </w:t>
            </w:r>
            <w:proofErr w:type="spellStart"/>
            <w:r w:rsidRPr="00002DF9">
              <w:rPr>
                <w:rFonts w:ascii="Times New Roman" w:hAnsi="Times New Roman" w:cs="Times New Roman"/>
                <w:sz w:val="24"/>
                <w:szCs w:val="24"/>
              </w:rPr>
              <w:t>Talcott</w:t>
            </w:r>
            <w:proofErr w:type="spellEnd"/>
            <w:r w:rsidRPr="00002DF9">
              <w:rPr>
                <w:rFonts w:ascii="Times New Roman" w:hAnsi="Times New Roman" w:cs="Times New Roman"/>
                <w:sz w:val="24"/>
                <w:szCs w:val="24"/>
              </w:rPr>
              <w:t xml:space="preserve"> Parsons; e) L’identità;  f) La post-modernità; g) La Globalizzazione; h) Il dibattito sulla globalizzazione; i) Il neo-liberismo; l) I nuovi movimenti sociali; m) Aspetti religiosi: la secolarizzazione; n) Nuove forme di religiosità; o) La cittadinanza; p) L’ideologia ; q) La Società della Comunicazione di massa; r) Multiculturalismo e </w:t>
            </w:r>
            <w:r w:rsidRPr="00002DF9">
              <w:rPr>
                <w:rFonts w:ascii="Times New Roman" w:hAnsi="Times New Roman" w:cs="Times New Roman"/>
                <w:sz w:val="24"/>
                <w:szCs w:val="24"/>
              </w:rPr>
              <w:lastRenderedPageBreak/>
              <w:t>Società multiculturale; s)  La comunicazione interculturale; t) il comportamento collettivo.</w:t>
            </w:r>
          </w:p>
          <w:p w14:paraId="038AF310" w14:textId="77777777" w:rsidR="00C1317B" w:rsidRPr="00002DF9" w:rsidRDefault="00C1317B" w:rsidP="00C1317B">
            <w:pPr>
              <w:ind w:left="360"/>
              <w:rPr>
                <w:rFonts w:ascii="Times New Roman" w:hAnsi="Times New Roman" w:cs="Times New Roman"/>
                <w:sz w:val="24"/>
                <w:szCs w:val="24"/>
              </w:rPr>
            </w:pPr>
            <w:r w:rsidRPr="00002DF9">
              <w:rPr>
                <w:rFonts w:ascii="Times New Roman" w:hAnsi="Times New Roman" w:cs="Times New Roman"/>
                <w:sz w:val="24"/>
                <w:szCs w:val="24"/>
              </w:rPr>
              <w:t>Il programma completo con tutti i moduli è disponibile in piattaforma.</w:t>
            </w:r>
          </w:p>
        </w:tc>
      </w:tr>
      <w:tr w:rsidR="00C1317B" w:rsidRPr="00002DF9" w14:paraId="569D65E3"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7BE4912" w14:textId="77777777" w:rsidR="00C1317B" w:rsidRPr="00002DF9" w:rsidRDefault="00C1317B" w:rsidP="00ED2342">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lastRenderedPageBreak/>
              <w:t>Materiali di studio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A06216A" w14:textId="77777777" w:rsidR="00C1317B" w:rsidRPr="00002DF9" w:rsidRDefault="00C1317B" w:rsidP="00C1317B">
            <w:pPr>
              <w:jc w:val="both"/>
              <w:rPr>
                <w:rFonts w:ascii="Times New Roman" w:hAnsi="Times New Roman" w:cs="Times New Roman"/>
                <w:sz w:val="24"/>
                <w:szCs w:val="24"/>
              </w:rPr>
            </w:pPr>
            <w:r w:rsidRPr="00002DF9">
              <w:rPr>
                <w:rFonts w:ascii="Times New Roman" w:hAnsi="Times New Roman" w:cs="Times New Roman"/>
                <w:sz w:val="24"/>
                <w:szCs w:val="24"/>
              </w:rPr>
              <w:t>Il programma d’esame prevede:</w:t>
            </w:r>
          </w:p>
          <w:p w14:paraId="183CAC3D" w14:textId="77777777" w:rsidR="00C1317B" w:rsidRPr="00002DF9" w:rsidRDefault="00C1317B" w:rsidP="00C1317B">
            <w:pPr>
              <w:jc w:val="both"/>
              <w:rPr>
                <w:rFonts w:ascii="Times New Roman" w:hAnsi="Times New Roman" w:cs="Times New Roman"/>
                <w:sz w:val="24"/>
                <w:szCs w:val="24"/>
              </w:rPr>
            </w:pPr>
            <w:r w:rsidRPr="00002DF9">
              <w:rPr>
                <w:rFonts w:ascii="Times New Roman" w:hAnsi="Times New Roman" w:cs="Times New Roman"/>
                <w:sz w:val="24"/>
                <w:szCs w:val="24"/>
              </w:rPr>
              <w:t xml:space="preserve">a) Lo Studio delle dispense elaborate dal docente e presenti in piattaforma; </w:t>
            </w:r>
          </w:p>
          <w:p w14:paraId="6AA853A2" w14:textId="77777777" w:rsidR="00C1317B" w:rsidRPr="00002DF9" w:rsidRDefault="00C1317B" w:rsidP="00C1317B">
            <w:pPr>
              <w:jc w:val="both"/>
              <w:rPr>
                <w:rFonts w:ascii="Times New Roman" w:eastAsia="Times New Roman" w:hAnsi="Times New Roman" w:cs="Times New Roman"/>
                <w:sz w:val="24"/>
                <w:szCs w:val="24"/>
              </w:rPr>
            </w:pPr>
            <w:r w:rsidRPr="00002DF9">
              <w:rPr>
                <w:rFonts w:ascii="Times New Roman" w:hAnsi="Times New Roman" w:cs="Times New Roman"/>
                <w:sz w:val="24"/>
                <w:szCs w:val="24"/>
              </w:rPr>
              <w:t xml:space="preserve">b) Lo Studio del volume: </w:t>
            </w:r>
            <w:proofErr w:type="gramStart"/>
            <w:r w:rsidRPr="00002DF9">
              <w:rPr>
                <w:rFonts w:ascii="Times New Roman" w:hAnsi="Times New Roman" w:cs="Times New Roman"/>
                <w:sz w:val="24"/>
                <w:szCs w:val="24"/>
              </w:rPr>
              <w:t>E.</w:t>
            </w:r>
            <w:proofErr w:type="gramEnd"/>
            <w:r w:rsidRPr="00002DF9">
              <w:rPr>
                <w:rFonts w:ascii="Times New Roman" w:hAnsi="Times New Roman" w:cs="Times New Roman"/>
                <w:sz w:val="24"/>
                <w:szCs w:val="24"/>
              </w:rPr>
              <w:t xml:space="preserve"> C. Del Re, </w:t>
            </w:r>
            <w:r w:rsidRPr="00002DF9">
              <w:rPr>
                <w:rFonts w:ascii="Times New Roman" w:hAnsi="Times New Roman" w:cs="Times New Roman"/>
                <w:i/>
                <w:sz w:val="24"/>
                <w:szCs w:val="24"/>
              </w:rPr>
              <w:t>Il Comportamento Collettivo. “Via con la</w:t>
            </w:r>
            <w:proofErr w:type="gramStart"/>
            <w:r w:rsidRPr="00002DF9">
              <w:rPr>
                <w:rFonts w:ascii="Times New Roman" w:hAnsi="Times New Roman" w:cs="Times New Roman"/>
                <w:i/>
                <w:sz w:val="24"/>
                <w:szCs w:val="24"/>
              </w:rPr>
              <w:t xml:space="preserve">  </w:t>
            </w:r>
            <w:proofErr w:type="gramEnd"/>
            <w:r w:rsidRPr="00002DF9">
              <w:rPr>
                <w:rFonts w:ascii="Times New Roman" w:hAnsi="Times New Roman" w:cs="Times New Roman"/>
                <w:i/>
                <w:sz w:val="24"/>
                <w:szCs w:val="24"/>
              </w:rPr>
              <w:t>pazza folla”: internet, ultras, terrorismo e oltre”</w:t>
            </w:r>
            <w:r w:rsidRPr="00002DF9">
              <w:rPr>
                <w:rFonts w:ascii="Times New Roman" w:hAnsi="Times New Roman" w:cs="Times New Roman"/>
                <w:sz w:val="24"/>
                <w:szCs w:val="24"/>
              </w:rPr>
              <w:t xml:space="preserve">, </w:t>
            </w:r>
            <w:proofErr w:type="spellStart"/>
            <w:r w:rsidRPr="00002DF9">
              <w:rPr>
                <w:rFonts w:ascii="Times New Roman" w:hAnsi="Times New Roman" w:cs="Times New Roman"/>
                <w:sz w:val="24"/>
                <w:szCs w:val="24"/>
              </w:rPr>
              <w:t>Rubbettino</w:t>
            </w:r>
            <w:proofErr w:type="spellEnd"/>
            <w:r w:rsidRPr="00002DF9">
              <w:rPr>
                <w:rFonts w:ascii="Times New Roman" w:hAnsi="Times New Roman" w:cs="Times New Roman"/>
                <w:sz w:val="24"/>
                <w:szCs w:val="24"/>
              </w:rPr>
              <w:t xml:space="preserve"> editore, 2012</w:t>
            </w:r>
          </w:p>
        </w:tc>
      </w:tr>
      <w:tr w:rsidR="00C1317B" w:rsidRPr="00002DF9" w14:paraId="7A363E05"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F5A8EDA" w14:textId="77777777" w:rsidR="00C1317B" w:rsidRPr="00002DF9" w:rsidRDefault="00C1317B" w:rsidP="00ED2342">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Metodi didattici</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02735CA" w14:textId="77777777" w:rsidR="00C1317B" w:rsidRPr="00002DF9" w:rsidRDefault="00C1317B" w:rsidP="00ED2342">
            <w:pPr>
              <w:autoSpaceDE w:val="0"/>
              <w:autoSpaceDN w:val="0"/>
              <w:adjustRightInd w:val="0"/>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Il corso è sviluppato attraverso le </w:t>
            </w:r>
            <w:r w:rsidRPr="00002DF9">
              <w:rPr>
                <w:rFonts w:ascii="Times New Roman" w:eastAsia="Times New Roman" w:hAnsi="Times New Roman" w:cs="Times New Roman"/>
                <w:b/>
                <w:sz w:val="24"/>
                <w:szCs w:val="24"/>
              </w:rPr>
              <w:t>lezioni preregistrate audio-video</w:t>
            </w:r>
            <w:r w:rsidRPr="00002DF9">
              <w:rPr>
                <w:rFonts w:ascii="Times New Roman" w:eastAsia="Times New Roman" w:hAnsi="Times New Roman" w:cs="Times New Roman"/>
                <w:sz w:val="24"/>
                <w:szCs w:val="24"/>
              </w:rPr>
              <w:t xml:space="preserve"> che compongono, insieme a </w:t>
            </w:r>
            <w:proofErr w:type="gramStart"/>
            <w:r w:rsidRPr="00002DF9">
              <w:rPr>
                <w:rFonts w:ascii="Times New Roman" w:eastAsia="Times New Roman" w:hAnsi="Times New Roman" w:cs="Times New Roman"/>
                <w:sz w:val="24"/>
                <w:szCs w:val="24"/>
              </w:rPr>
              <w:t>slide</w:t>
            </w:r>
            <w:proofErr w:type="gramEnd"/>
            <w:r w:rsidRPr="00002DF9">
              <w:rPr>
                <w:rFonts w:ascii="Times New Roman" w:eastAsia="Times New Roman" w:hAnsi="Times New Roman" w:cs="Times New Roman"/>
                <w:sz w:val="24"/>
                <w:szCs w:val="24"/>
              </w:rPr>
              <w:t xml:space="preserve"> e dispense, i materiali di studio disponibili in piattaforma. </w:t>
            </w:r>
          </w:p>
          <w:p w14:paraId="7B472BC5" w14:textId="77777777" w:rsidR="00C1317B" w:rsidRPr="00002DF9" w:rsidRDefault="00C1317B" w:rsidP="00ED2342">
            <w:pPr>
              <w:autoSpaceDE w:val="0"/>
              <w:autoSpaceDN w:val="0"/>
              <w:adjustRightInd w:val="0"/>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Sono poi proposti dei </w:t>
            </w:r>
            <w:r w:rsidRPr="00002DF9">
              <w:rPr>
                <w:rFonts w:ascii="Times New Roman" w:eastAsia="Times New Roman" w:hAnsi="Times New Roman" w:cs="Times New Roman"/>
                <w:b/>
                <w:sz w:val="24"/>
                <w:szCs w:val="24"/>
              </w:rPr>
              <w:t>test di autovalutazione</w:t>
            </w:r>
            <w:r w:rsidRPr="00002DF9">
              <w:rPr>
                <w:rFonts w:ascii="Times New Roman" w:eastAsia="Times New Roman" w:hAnsi="Times New Roman" w:cs="Times New Roman"/>
                <w:sz w:val="24"/>
                <w:szCs w:val="24"/>
              </w:rPr>
              <w:t xml:space="preserve">, di tipo asincrono, che corredano le lezioni preregistrate e consentono agli studenti di accertare sia la comprensione, sia il grado di conoscenza acquisita dei contenuti </w:t>
            </w:r>
            <w:proofErr w:type="gramStart"/>
            <w:r w:rsidRPr="00002DF9">
              <w:rPr>
                <w:rFonts w:ascii="Times New Roman" w:eastAsia="Times New Roman" w:hAnsi="Times New Roman" w:cs="Times New Roman"/>
                <w:sz w:val="24"/>
                <w:szCs w:val="24"/>
              </w:rPr>
              <w:t>di</w:t>
            </w:r>
            <w:proofErr w:type="gramEnd"/>
            <w:r w:rsidRPr="00002DF9">
              <w:rPr>
                <w:rFonts w:ascii="Times New Roman" w:eastAsia="Times New Roman" w:hAnsi="Times New Roman" w:cs="Times New Roman"/>
                <w:sz w:val="24"/>
                <w:szCs w:val="24"/>
              </w:rPr>
              <w:t xml:space="preserve"> ognuna delle lezioni. </w:t>
            </w:r>
          </w:p>
          <w:p w14:paraId="746716E8" w14:textId="77777777" w:rsidR="00C1317B" w:rsidRPr="00002DF9" w:rsidRDefault="00C1317B" w:rsidP="00ED2342">
            <w:pPr>
              <w:autoSpaceDE w:val="0"/>
              <w:autoSpaceDN w:val="0"/>
              <w:adjustRightInd w:val="0"/>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Sono altresì disponibili </w:t>
            </w:r>
            <w:r w:rsidRPr="00002DF9">
              <w:rPr>
                <w:rFonts w:ascii="Times New Roman" w:eastAsia="Times New Roman" w:hAnsi="Times New Roman" w:cs="Times New Roman"/>
                <w:b/>
                <w:sz w:val="24"/>
                <w:szCs w:val="24"/>
              </w:rPr>
              <w:t>lezioni in web-conference</w:t>
            </w:r>
            <w:r w:rsidRPr="00002DF9">
              <w:rPr>
                <w:rFonts w:ascii="Times New Roman" w:eastAsia="Times New Roman" w:hAnsi="Times New Roman" w:cs="Times New Roman"/>
                <w:sz w:val="24"/>
                <w:szCs w:val="24"/>
              </w:rPr>
              <w:t xml:space="preserve"> programmate a calendario che si realizzano nei periodi didattici. </w:t>
            </w:r>
          </w:p>
          <w:p w14:paraId="31E6B18D" w14:textId="77777777" w:rsidR="00C1317B" w:rsidRPr="00002DF9" w:rsidRDefault="00C1317B" w:rsidP="00DA3142">
            <w:pPr>
              <w:autoSpaceDE w:val="0"/>
              <w:autoSpaceDN w:val="0"/>
              <w:adjustRightInd w:val="0"/>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La didattica si avvale, inoltre, di </w:t>
            </w:r>
            <w:r w:rsidRPr="00002DF9">
              <w:rPr>
                <w:rFonts w:ascii="Times New Roman" w:eastAsia="Times New Roman" w:hAnsi="Times New Roman" w:cs="Times New Roman"/>
                <w:b/>
                <w:sz w:val="24"/>
                <w:szCs w:val="24"/>
              </w:rPr>
              <w:t>forum</w:t>
            </w:r>
            <w:r w:rsidRPr="00002DF9">
              <w:rPr>
                <w:rFonts w:ascii="Times New Roman" w:eastAsia="Times New Roman" w:hAnsi="Times New Roman" w:cs="Times New Roman"/>
                <w:sz w:val="24"/>
                <w:szCs w:val="24"/>
              </w:rPr>
              <w:t xml:space="preserve"> (aule virtuali) e </w:t>
            </w:r>
            <w:r w:rsidRPr="00002DF9">
              <w:rPr>
                <w:rFonts w:ascii="Times New Roman" w:eastAsia="Times New Roman" w:hAnsi="Times New Roman" w:cs="Times New Roman"/>
                <w:b/>
                <w:sz w:val="24"/>
                <w:szCs w:val="24"/>
              </w:rPr>
              <w:t>chat</w:t>
            </w:r>
            <w:r w:rsidRPr="00002DF9">
              <w:rPr>
                <w:rFonts w:ascii="Times New Roman" w:eastAsia="Times New Roman" w:hAnsi="Times New Roman" w:cs="Times New Roman"/>
                <w:sz w:val="24"/>
                <w:szCs w:val="24"/>
              </w:rPr>
              <w:t xml:space="preserve"> disponibili in piattaforma che costituiscono uno spazio di discussione asincrono, dove i docenti e/o i tutor individuano i temi e gli argomenti più </w:t>
            </w:r>
            <w:proofErr w:type="gramStart"/>
            <w:r w:rsidRPr="00002DF9">
              <w:rPr>
                <w:rFonts w:ascii="Times New Roman" w:eastAsia="Times New Roman" w:hAnsi="Times New Roman" w:cs="Times New Roman"/>
                <w:sz w:val="24"/>
                <w:szCs w:val="24"/>
              </w:rPr>
              <w:t>significativi</w:t>
            </w:r>
            <w:proofErr w:type="gramEnd"/>
            <w:r w:rsidRPr="00002DF9">
              <w:rPr>
                <w:rFonts w:ascii="Times New Roman" w:eastAsia="Times New Roman" w:hAnsi="Times New Roman" w:cs="Times New Roman"/>
                <w:sz w:val="24"/>
                <w:szCs w:val="24"/>
              </w:rPr>
              <w:t xml:space="preserve"> dell’insegnamento e interagiscono con gli studenti iscritti.</w:t>
            </w:r>
          </w:p>
        </w:tc>
      </w:tr>
      <w:tr w:rsidR="00C1317B" w:rsidRPr="00002DF9" w14:paraId="03E1665C"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DF630D1" w14:textId="77777777" w:rsidR="00C1317B" w:rsidRPr="00002DF9" w:rsidRDefault="00C1317B" w:rsidP="00ED2342">
            <w:pPr>
              <w:spacing w:after="0" w:line="240" w:lineRule="auto"/>
              <w:rPr>
                <w:rFonts w:ascii="Times New Roman" w:eastAsia="Times New Roman" w:hAnsi="Times New Roman" w:cs="Times New Roman"/>
                <w:sz w:val="24"/>
                <w:szCs w:val="24"/>
              </w:rPr>
            </w:pPr>
            <w:proofErr w:type="gramStart"/>
            <w:r w:rsidRPr="00002DF9">
              <w:rPr>
                <w:rFonts w:ascii="Times New Roman" w:eastAsia="Times New Roman" w:hAnsi="Times New Roman" w:cs="Times New Roman"/>
                <w:b/>
                <w:bCs/>
                <w:sz w:val="24"/>
                <w:szCs w:val="24"/>
              </w:rPr>
              <w:t>Modalità</w:t>
            </w:r>
            <w:proofErr w:type="gramEnd"/>
            <w:r w:rsidRPr="00002DF9">
              <w:rPr>
                <w:rFonts w:ascii="Times New Roman" w:eastAsia="Times New Roman" w:hAnsi="Times New Roman" w:cs="Times New Roman"/>
                <w:b/>
                <w:bCs/>
                <w:sz w:val="24"/>
                <w:szCs w:val="24"/>
              </w:rPr>
              <w:t xml:space="preserve"> di verifica dell’apprendimento</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8BB8417" w14:textId="77777777" w:rsidR="00C1317B" w:rsidRPr="00002DF9" w:rsidRDefault="00C1317B" w:rsidP="00C1317B">
            <w:pPr>
              <w:jc w:val="both"/>
              <w:rPr>
                <w:rFonts w:ascii="Times New Roman" w:hAnsi="Times New Roman" w:cs="Times New Roman"/>
                <w:spacing w:val="-2"/>
                <w:sz w:val="24"/>
                <w:szCs w:val="24"/>
              </w:rPr>
            </w:pPr>
            <w:r w:rsidRPr="00002DF9">
              <w:rPr>
                <w:rFonts w:ascii="Times New Roman" w:hAnsi="Times New Roman" w:cs="Times New Roman"/>
                <w:spacing w:val="-2"/>
                <w:sz w:val="24"/>
                <w:szCs w:val="24"/>
              </w:rPr>
              <w:t>a) La prova orale consiste in un colloquio per accertare il livello di preparazione dello studente.</w:t>
            </w:r>
          </w:p>
          <w:p w14:paraId="0CC728BF" w14:textId="23070FD0" w:rsidR="00C1317B" w:rsidRPr="00002DF9" w:rsidRDefault="00C1317B" w:rsidP="00C1317B">
            <w:pPr>
              <w:jc w:val="both"/>
              <w:rPr>
                <w:rFonts w:ascii="Times New Roman" w:hAnsi="Times New Roman" w:cs="Times New Roman"/>
                <w:sz w:val="24"/>
                <w:szCs w:val="24"/>
              </w:rPr>
            </w:pPr>
            <w:r w:rsidRPr="00002DF9">
              <w:rPr>
                <w:rFonts w:ascii="Times New Roman" w:hAnsi="Times New Roman" w:cs="Times New Roman"/>
                <w:sz w:val="24"/>
                <w:szCs w:val="24"/>
              </w:rPr>
              <w:t xml:space="preserve">b) La prova scritta </w:t>
            </w:r>
            <w:r w:rsidR="00962EE9">
              <w:rPr>
                <w:rFonts w:ascii="Times New Roman" w:hAnsi="Times New Roman" w:cs="Times New Roman"/>
                <w:sz w:val="24"/>
                <w:szCs w:val="24"/>
              </w:rPr>
              <w:t xml:space="preserve">consiste di </w:t>
            </w:r>
            <w:proofErr w:type="gramStart"/>
            <w:r w:rsidRPr="00002DF9">
              <w:rPr>
                <w:rFonts w:ascii="Times New Roman" w:hAnsi="Times New Roman" w:cs="Times New Roman"/>
                <w:sz w:val="24"/>
                <w:szCs w:val="24"/>
              </w:rPr>
              <w:t>3</w:t>
            </w:r>
            <w:proofErr w:type="gramEnd"/>
            <w:r w:rsidRPr="00002DF9">
              <w:rPr>
                <w:rFonts w:ascii="Times New Roman" w:hAnsi="Times New Roman" w:cs="Times New Roman"/>
                <w:sz w:val="24"/>
                <w:szCs w:val="24"/>
              </w:rPr>
              <w:t xml:space="preserve"> domande a risposta chiusa e 3 domande aperte.</w:t>
            </w:r>
          </w:p>
          <w:p w14:paraId="4F72D850" w14:textId="77777777" w:rsidR="00C1317B" w:rsidRPr="00002DF9" w:rsidRDefault="00C1317B" w:rsidP="00C1317B">
            <w:pPr>
              <w:spacing w:after="0" w:line="240" w:lineRule="auto"/>
              <w:jc w:val="both"/>
              <w:textAlignment w:val="baseline"/>
              <w:rPr>
                <w:rFonts w:ascii="Times New Roman" w:eastAsia="Times New Roman" w:hAnsi="Times New Roman" w:cs="Times New Roman"/>
                <w:sz w:val="24"/>
                <w:szCs w:val="24"/>
              </w:rPr>
            </w:pPr>
            <w:r w:rsidRPr="00002DF9">
              <w:rPr>
                <w:rFonts w:ascii="Times New Roman" w:hAnsi="Times New Roman" w:cs="Times New Roman"/>
                <w:sz w:val="24"/>
                <w:szCs w:val="24"/>
              </w:rPr>
              <w:t>Sia per quanto riguarda la prova orale, sia per quella scritta, il docente valuta la conoscenza dell’argomento, la capacità di muoversi agevolmente tra i diversi temi presenti nel corso d’esame, l’esposizione, la congruenza con le domande poste. La valutazione non è data secondo punteggio prestabilito.</w:t>
            </w:r>
          </w:p>
        </w:tc>
      </w:tr>
      <w:tr w:rsidR="00C1317B" w:rsidRPr="00002DF9" w14:paraId="4B18B960"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9207D1C" w14:textId="77777777" w:rsidR="00C1317B" w:rsidRPr="00002DF9" w:rsidRDefault="00C1317B" w:rsidP="00ED2342">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Criteri per l’assegnazione dell’elaborato finale</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E6C8305" w14:textId="77777777" w:rsidR="00C1317B" w:rsidRPr="00002DF9" w:rsidRDefault="00C1317B" w:rsidP="00C1317B">
            <w:pPr>
              <w:pStyle w:val="Default"/>
              <w:jc w:val="both"/>
              <w:rPr>
                <w:rFonts w:ascii="Times New Roman" w:hAnsi="Times New Roman" w:cs="Times New Roman"/>
                <w:bCs/>
                <w:spacing w:val="-2"/>
              </w:rPr>
            </w:pPr>
            <w:r w:rsidRPr="00002DF9">
              <w:rPr>
                <w:rFonts w:ascii="Times New Roman" w:hAnsi="Times New Roman" w:cs="Times New Roman"/>
                <w:bCs/>
                <w:spacing w:val="-2"/>
              </w:rPr>
              <w:t xml:space="preserve">L’assegnazione della tesi avviene a seguito di un colloquio (anche in forma telematica via piattaforma o via email) in cui il candidato propone un argomento di tesi. </w:t>
            </w:r>
          </w:p>
          <w:p w14:paraId="53EB4DBA" w14:textId="77777777" w:rsidR="00C1317B" w:rsidRPr="00002DF9" w:rsidRDefault="00C1317B" w:rsidP="00C1317B">
            <w:pPr>
              <w:pStyle w:val="Default"/>
              <w:jc w:val="both"/>
              <w:rPr>
                <w:rFonts w:ascii="Times New Roman" w:hAnsi="Times New Roman" w:cs="Times New Roman"/>
                <w:bCs/>
                <w:spacing w:val="-2"/>
              </w:rPr>
            </w:pPr>
            <w:r w:rsidRPr="00002DF9">
              <w:rPr>
                <w:rFonts w:ascii="Times New Roman" w:hAnsi="Times New Roman" w:cs="Times New Roman"/>
                <w:bCs/>
                <w:spacing w:val="-2"/>
              </w:rPr>
              <w:t>La proposta di argomento prevede:</w:t>
            </w:r>
          </w:p>
          <w:p w14:paraId="0511BC9A" w14:textId="77777777" w:rsidR="00C1317B" w:rsidRPr="00002DF9" w:rsidRDefault="00C1317B" w:rsidP="00C1317B">
            <w:pPr>
              <w:pStyle w:val="Default"/>
              <w:numPr>
                <w:ilvl w:val="0"/>
                <w:numId w:val="8"/>
              </w:numPr>
              <w:jc w:val="both"/>
              <w:rPr>
                <w:rFonts w:ascii="Times New Roman" w:hAnsi="Times New Roman" w:cs="Times New Roman"/>
                <w:bCs/>
                <w:spacing w:val="-2"/>
              </w:rPr>
            </w:pPr>
            <w:proofErr w:type="gramStart"/>
            <w:r w:rsidRPr="00002DF9">
              <w:rPr>
                <w:rFonts w:ascii="Times New Roman" w:hAnsi="Times New Roman" w:cs="Times New Roman"/>
                <w:bCs/>
                <w:spacing w:val="-2"/>
              </w:rPr>
              <w:t>due</w:t>
            </w:r>
            <w:proofErr w:type="gramEnd"/>
            <w:r w:rsidRPr="00002DF9">
              <w:rPr>
                <w:rFonts w:ascii="Times New Roman" w:hAnsi="Times New Roman" w:cs="Times New Roman"/>
                <w:bCs/>
                <w:spacing w:val="-2"/>
              </w:rPr>
              <w:t xml:space="preserve"> cartelle in cui viene esposto il tema che si intende trattare</w:t>
            </w:r>
          </w:p>
          <w:p w14:paraId="147D263B" w14:textId="77777777" w:rsidR="00C1317B" w:rsidRPr="00002DF9" w:rsidRDefault="00C1317B" w:rsidP="00C1317B">
            <w:pPr>
              <w:pStyle w:val="Default"/>
              <w:numPr>
                <w:ilvl w:val="0"/>
                <w:numId w:val="8"/>
              </w:numPr>
              <w:jc w:val="both"/>
              <w:rPr>
                <w:rFonts w:ascii="Times New Roman" w:hAnsi="Times New Roman" w:cs="Times New Roman"/>
                <w:bCs/>
                <w:spacing w:val="-2"/>
              </w:rPr>
            </w:pPr>
            <w:proofErr w:type="gramStart"/>
            <w:r w:rsidRPr="00002DF9">
              <w:rPr>
                <w:rFonts w:ascii="Times New Roman" w:hAnsi="Times New Roman" w:cs="Times New Roman"/>
                <w:bCs/>
                <w:spacing w:val="-2"/>
              </w:rPr>
              <w:t>un</w:t>
            </w:r>
            <w:proofErr w:type="gramEnd"/>
            <w:r w:rsidRPr="00002DF9">
              <w:rPr>
                <w:rFonts w:ascii="Times New Roman" w:hAnsi="Times New Roman" w:cs="Times New Roman"/>
                <w:bCs/>
                <w:spacing w:val="-2"/>
              </w:rPr>
              <w:t xml:space="preserve"> indice provvisorio</w:t>
            </w:r>
          </w:p>
          <w:p w14:paraId="20306773" w14:textId="77777777" w:rsidR="00C1317B" w:rsidRPr="00002DF9" w:rsidRDefault="00C1317B" w:rsidP="00C1317B">
            <w:pPr>
              <w:pStyle w:val="Default"/>
              <w:numPr>
                <w:ilvl w:val="0"/>
                <w:numId w:val="8"/>
              </w:numPr>
              <w:jc w:val="both"/>
              <w:rPr>
                <w:rFonts w:ascii="Times New Roman" w:hAnsi="Times New Roman" w:cs="Times New Roman"/>
                <w:bCs/>
                <w:spacing w:val="-2"/>
              </w:rPr>
            </w:pPr>
            <w:proofErr w:type="gramStart"/>
            <w:r w:rsidRPr="00002DF9">
              <w:rPr>
                <w:rFonts w:ascii="Times New Roman" w:hAnsi="Times New Roman" w:cs="Times New Roman"/>
                <w:bCs/>
                <w:spacing w:val="-2"/>
              </w:rPr>
              <w:t>una</w:t>
            </w:r>
            <w:proofErr w:type="gramEnd"/>
            <w:r w:rsidRPr="00002DF9">
              <w:rPr>
                <w:rFonts w:ascii="Times New Roman" w:hAnsi="Times New Roman" w:cs="Times New Roman"/>
                <w:bCs/>
                <w:spacing w:val="-2"/>
              </w:rPr>
              <w:t xml:space="preserve"> bibliografia essenziale.</w:t>
            </w:r>
          </w:p>
          <w:p w14:paraId="7BFD5B39" w14:textId="77777777" w:rsidR="00C1317B" w:rsidRPr="00002DF9" w:rsidRDefault="00C1317B" w:rsidP="00C1317B">
            <w:pPr>
              <w:pStyle w:val="Default"/>
              <w:jc w:val="both"/>
              <w:rPr>
                <w:rFonts w:ascii="Times New Roman" w:hAnsi="Times New Roman" w:cs="Times New Roman"/>
                <w:bCs/>
                <w:spacing w:val="-2"/>
              </w:rPr>
            </w:pPr>
            <w:r w:rsidRPr="00002DF9">
              <w:rPr>
                <w:rFonts w:ascii="Times New Roman" w:hAnsi="Times New Roman" w:cs="Times New Roman"/>
                <w:bCs/>
                <w:spacing w:val="-2"/>
              </w:rPr>
              <w:t>Il docente valuta l’argomento e discute insieme allo studente il tema migliore, nell’ambito degli interessi dello studente stesso, per svolgere il lavoro di redazione della tesi nel modo migliore.</w:t>
            </w:r>
          </w:p>
          <w:p w14:paraId="41A19F9B" w14:textId="77777777" w:rsidR="00C1317B" w:rsidRPr="00002DF9" w:rsidRDefault="00C1317B" w:rsidP="00C1317B">
            <w:pPr>
              <w:pStyle w:val="Default"/>
              <w:jc w:val="both"/>
              <w:rPr>
                <w:rFonts w:ascii="Times New Roman" w:hAnsi="Times New Roman" w:cs="Times New Roman"/>
                <w:bCs/>
                <w:spacing w:val="-2"/>
              </w:rPr>
            </w:pPr>
            <w:proofErr w:type="gramStart"/>
            <w:r w:rsidRPr="00002DF9">
              <w:rPr>
                <w:rFonts w:ascii="Times New Roman" w:hAnsi="Times New Roman" w:cs="Times New Roman"/>
                <w:bCs/>
                <w:spacing w:val="-2"/>
              </w:rPr>
              <w:t>A</w:t>
            </w:r>
            <w:proofErr w:type="gramEnd"/>
            <w:r w:rsidRPr="00002DF9">
              <w:rPr>
                <w:rFonts w:ascii="Times New Roman" w:hAnsi="Times New Roman" w:cs="Times New Roman"/>
                <w:bCs/>
                <w:spacing w:val="-2"/>
              </w:rPr>
              <w:t xml:space="preserve"> seguito della definizione degli obiettivi e del percorso di elaborazione della tesi, si procede all’assegnazione.</w:t>
            </w:r>
          </w:p>
          <w:p w14:paraId="7074C78F" w14:textId="77777777" w:rsidR="00C1317B" w:rsidRPr="00002DF9" w:rsidRDefault="00C1317B" w:rsidP="00C1317B">
            <w:pPr>
              <w:pStyle w:val="Default"/>
              <w:jc w:val="both"/>
              <w:rPr>
                <w:rFonts w:ascii="Times New Roman" w:eastAsia="Times New Roman" w:hAnsi="Times New Roman" w:cs="Times New Roman"/>
              </w:rPr>
            </w:pPr>
            <w:r w:rsidRPr="00002DF9">
              <w:rPr>
                <w:rFonts w:ascii="Times New Roman" w:hAnsi="Times New Roman" w:cs="Times New Roman"/>
                <w:bCs/>
                <w:spacing w:val="-2"/>
              </w:rPr>
              <w:t xml:space="preserve">I materiali che </w:t>
            </w:r>
            <w:proofErr w:type="gramStart"/>
            <w:r w:rsidRPr="00002DF9">
              <w:rPr>
                <w:rFonts w:ascii="Times New Roman" w:hAnsi="Times New Roman" w:cs="Times New Roman"/>
                <w:bCs/>
                <w:spacing w:val="-2"/>
              </w:rPr>
              <w:t>vengono</w:t>
            </w:r>
            <w:proofErr w:type="gramEnd"/>
            <w:r w:rsidRPr="00002DF9">
              <w:rPr>
                <w:rFonts w:ascii="Times New Roman" w:hAnsi="Times New Roman" w:cs="Times New Roman"/>
                <w:bCs/>
                <w:spacing w:val="-2"/>
              </w:rPr>
              <w:t xml:space="preserve"> presentati durante la redazione della tesi devono essere originali, ovvero elaborati interamente dallo studente, pena il ritiro dell’assegnazione della tesi.</w:t>
            </w:r>
          </w:p>
        </w:tc>
      </w:tr>
      <w:tr w:rsidR="00C1317B" w:rsidRPr="00002DF9" w14:paraId="3EE1B4E9" w14:textId="77777777" w:rsidTr="00BD64C4">
        <w:trPr>
          <w:tblCellSpacing w:w="15" w:type="dxa"/>
        </w:trPr>
        <w:tc>
          <w:tcPr>
            <w:tcW w:w="10380" w:type="dxa"/>
            <w:gridSpan w:val="2"/>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E8C7E9B" w14:textId="77777777" w:rsidR="00C1317B" w:rsidRPr="00002DF9" w:rsidRDefault="00C1317B" w:rsidP="00C1317B">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lastRenderedPageBreak/>
              <w:t xml:space="preserve">Programma esteso del materiale didattico elaborato dal </w:t>
            </w:r>
            <w:proofErr w:type="gramStart"/>
            <w:r w:rsidRPr="00002DF9">
              <w:rPr>
                <w:rFonts w:ascii="Times New Roman" w:eastAsia="Times New Roman" w:hAnsi="Times New Roman" w:cs="Times New Roman"/>
                <w:b/>
                <w:bCs/>
                <w:sz w:val="24"/>
                <w:szCs w:val="24"/>
              </w:rPr>
              <w:t>docente</w:t>
            </w:r>
            <w:proofErr w:type="gramEnd"/>
          </w:p>
        </w:tc>
      </w:tr>
      <w:tr w:rsidR="00C1317B" w:rsidRPr="00002DF9" w14:paraId="4DF2EDAF"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3E615C0" w14:textId="77777777" w:rsidR="00C1317B" w:rsidRPr="00002DF9" w:rsidRDefault="00C1317B" w:rsidP="00C1317B">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 xml:space="preserve">Modulo </w:t>
            </w:r>
            <w:proofErr w:type="gramStart"/>
            <w:r w:rsidRPr="00002DF9">
              <w:rPr>
                <w:rFonts w:ascii="Times New Roman" w:eastAsia="Times New Roman" w:hAnsi="Times New Roman" w:cs="Times New Roman"/>
                <w:b/>
                <w:bCs/>
                <w:sz w:val="24"/>
                <w:szCs w:val="24"/>
              </w:rPr>
              <w:t>1</w:t>
            </w:r>
            <w:proofErr w:type="gramEnd"/>
            <w:r w:rsidRPr="00002DF9">
              <w:rPr>
                <w:rFonts w:ascii="Times New Roman" w:eastAsia="Times New Roman" w:hAnsi="Times New Roman" w:cs="Times New Roman"/>
                <w:b/>
                <w:bCs/>
                <w:sz w:val="24"/>
                <w:szCs w:val="24"/>
              </w:rPr>
              <w:t xml:space="preserve"> </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CDD4F0C" w14:textId="77777777" w:rsidR="00C1317B" w:rsidRPr="00002DF9" w:rsidRDefault="00C1317B" w:rsidP="00ED2342">
            <w:pPr>
              <w:spacing w:after="0" w:line="240" w:lineRule="auto"/>
              <w:jc w:val="both"/>
              <w:rPr>
                <w:rFonts w:ascii="Times New Roman" w:eastAsia="Times New Roman" w:hAnsi="Times New Roman" w:cs="Times New Roman"/>
                <w:b/>
                <w:sz w:val="24"/>
                <w:szCs w:val="24"/>
              </w:rPr>
            </w:pPr>
            <w:r w:rsidRPr="00002DF9">
              <w:rPr>
                <w:rFonts w:ascii="Times New Roman" w:eastAsia="Times New Roman" w:hAnsi="Times New Roman" w:cs="Times New Roman"/>
                <w:b/>
                <w:sz w:val="24"/>
                <w:szCs w:val="24"/>
              </w:rPr>
              <w:t>La Sociologia dei Processi Culturali</w:t>
            </w:r>
          </w:p>
          <w:p w14:paraId="312E7992" w14:textId="77777777" w:rsidR="00C1317B" w:rsidRPr="00002DF9" w:rsidRDefault="003E5627" w:rsidP="003E5627">
            <w:pPr>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Introduzione di un particolare ambito di ricerca della sociologia, che si </w:t>
            </w:r>
            <w:proofErr w:type="gramStart"/>
            <w:r w:rsidRPr="00002DF9">
              <w:rPr>
                <w:rFonts w:ascii="Times New Roman" w:eastAsia="Times New Roman" w:hAnsi="Times New Roman" w:cs="Times New Roman"/>
                <w:sz w:val="24"/>
                <w:szCs w:val="24"/>
              </w:rPr>
              <w:t>occupa</w:t>
            </w:r>
            <w:proofErr w:type="gramEnd"/>
            <w:r w:rsidRPr="00002DF9">
              <w:rPr>
                <w:rFonts w:ascii="Times New Roman" w:eastAsia="Times New Roman" w:hAnsi="Times New Roman" w:cs="Times New Roman"/>
                <w:sz w:val="24"/>
                <w:szCs w:val="24"/>
              </w:rPr>
              <w:t xml:space="preserve"> dei fenomeni relativi alla dimensione culturale, e del loro evolversi nel tempo.</w:t>
            </w:r>
          </w:p>
          <w:p w14:paraId="5EFA9354" w14:textId="77777777" w:rsidR="00C1317B" w:rsidRPr="00002DF9" w:rsidRDefault="003E5627" w:rsidP="007E69B5">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 </w:t>
            </w:r>
            <w:r w:rsidR="00C1317B" w:rsidRPr="00002DF9">
              <w:rPr>
                <w:rFonts w:ascii="Times New Roman" w:eastAsia="Times New Roman" w:hAnsi="Times New Roman" w:cs="Times New Roman"/>
                <w:sz w:val="24"/>
                <w:szCs w:val="24"/>
              </w:rPr>
              <w:t> </w:t>
            </w:r>
            <w:r w:rsidR="00C1317B" w:rsidRPr="00002DF9">
              <w:rPr>
                <w:rFonts w:ascii="Times New Roman" w:eastAsia="Times New Roman" w:hAnsi="Times New Roman" w:cs="Times New Roman"/>
                <w:b/>
                <w:bCs/>
                <w:sz w:val="24"/>
                <w:szCs w:val="24"/>
              </w:rPr>
              <w:t>Materiali didattici a cura del docente</w:t>
            </w:r>
          </w:p>
        </w:tc>
      </w:tr>
      <w:tr w:rsidR="00C1317B" w:rsidRPr="00002DF9" w14:paraId="0D7E7444"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B952930" w14:textId="77777777" w:rsidR="00C1317B" w:rsidRPr="00002DF9" w:rsidRDefault="00C1317B" w:rsidP="00C1317B">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 xml:space="preserve">Moduli </w:t>
            </w:r>
            <w:proofErr w:type="gramStart"/>
            <w:r w:rsidRPr="00002DF9">
              <w:rPr>
                <w:rFonts w:ascii="Times New Roman" w:eastAsia="Times New Roman" w:hAnsi="Times New Roman" w:cs="Times New Roman"/>
                <w:b/>
                <w:bCs/>
                <w:sz w:val="24"/>
                <w:szCs w:val="24"/>
              </w:rPr>
              <w:t>2-3-4</w:t>
            </w:r>
            <w:proofErr w:type="gramEnd"/>
            <w:r w:rsidRPr="00002DF9">
              <w:rPr>
                <w:rFonts w:ascii="Times New Roman" w:eastAsia="Times New Roman" w:hAnsi="Times New Roman" w:cs="Times New Roman"/>
                <w:b/>
                <w:bCs/>
                <w:sz w:val="24"/>
                <w:szCs w:val="24"/>
              </w:rPr>
              <w:t xml:space="preserve"> </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45A15BE" w14:textId="77777777" w:rsidR="00C1317B" w:rsidRPr="00002DF9" w:rsidRDefault="00C1317B" w:rsidP="00ED2342">
            <w:pPr>
              <w:spacing w:after="0" w:line="240" w:lineRule="auto"/>
              <w:jc w:val="both"/>
              <w:rPr>
                <w:rFonts w:ascii="Times New Roman" w:eastAsia="Times New Roman" w:hAnsi="Times New Roman" w:cs="Times New Roman"/>
                <w:b/>
                <w:sz w:val="24"/>
                <w:szCs w:val="24"/>
              </w:rPr>
            </w:pPr>
            <w:r w:rsidRPr="00002DF9">
              <w:rPr>
                <w:rFonts w:ascii="Times New Roman" w:eastAsia="Times New Roman" w:hAnsi="Times New Roman" w:cs="Times New Roman"/>
                <w:b/>
                <w:sz w:val="24"/>
                <w:szCs w:val="24"/>
              </w:rPr>
              <w:t>Definizione di cultura</w:t>
            </w:r>
          </w:p>
          <w:p w14:paraId="2F00E4E1" w14:textId="77777777" w:rsidR="003E5627" w:rsidRPr="00002DF9" w:rsidRDefault="003E5627" w:rsidP="00ED2342">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La cultura secondo il pensiero di studiosi dal XVIII al XXI secolo e la difficoltà della definizione di un concetto ancora controverso, che nel tempo ha avuto accezioni diverse.</w:t>
            </w:r>
          </w:p>
          <w:p w14:paraId="505950D2" w14:textId="77777777" w:rsidR="00C1317B" w:rsidRPr="00002DF9" w:rsidRDefault="00C1317B" w:rsidP="003E5627">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Pr="00002DF9">
              <w:rPr>
                <w:rFonts w:ascii="Times New Roman" w:eastAsia="Times New Roman" w:hAnsi="Times New Roman" w:cs="Times New Roman"/>
                <w:b/>
                <w:bCs/>
                <w:sz w:val="24"/>
                <w:szCs w:val="24"/>
              </w:rPr>
              <w:t>Materiali didattici a cura del docente</w:t>
            </w:r>
            <w:proofErr w:type="gramStart"/>
            <w:r w:rsidRPr="00002DF9">
              <w:rPr>
                <w:rFonts w:ascii="Times New Roman" w:eastAsia="Times New Roman" w:hAnsi="Times New Roman" w:cs="Times New Roman"/>
                <w:sz w:val="24"/>
                <w:szCs w:val="24"/>
              </w:rPr>
              <w:t xml:space="preserve">      </w:t>
            </w:r>
            <w:proofErr w:type="gramEnd"/>
          </w:p>
        </w:tc>
      </w:tr>
      <w:tr w:rsidR="00C1317B" w:rsidRPr="00002DF9" w14:paraId="4DA812D9"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3EFE5D" w14:textId="77777777" w:rsidR="00C1317B" w:rsidRPr="00002DF9" w:rsidRDefault="00C1317B" w:rsidP="00C1317B">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Moduli 5-6</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6B10F53" w14:textId="77777777" w:rsidR="003E5627" w:rsidRPr="00002DF9" w:rsidRDefault="00C1317B" w:rsidP="003E5627">
            <w:pPr>
              <w:spacing w:after="0" w:line="240" w:lineRule="auto"/>
              <w:jc w:val="both"/>
              <w:rPr>
                <w:rFonts w:ascii="Times New Roman" w:hAnsi="Times New Roman" w:cs="Times New Roman"/>
                <w:b/>
                <w:sz w:val="24"/>
                <w:szCs w:val="24"/>
              </w:rPr>
            </w:pPr>
            <w:r w:rsidRPr="00002DF9">
              <w:rPr>
                <w:rFonts w:ascii="Times New Roman" w:hAnsi="Times New Roman" w:cs="Times New Roman"/>
                <w:b/>
                <w:sz w:val="24"/>
                <w:szCs w:val="24"/>
              </w:rPr>
              <w:t>Teorie sul mutamento sociale</w:t>
            </w:r>
          </w:p>
          <w:p w14:paraId="61A5BF50" w14:textId="77777777" w:rsidR="00075B43" w:rsidRPr="00002DF9" w:rsidRDefault="00075B43" w:rsidP="003E5627">
            <w:pPr>
              <w:spacing w:after="0" w:line="240" w:lineRule="auto"/>
              <w:jc w:val="both"/>
              <w:rPr>
                <w:rFonts w:ascii="Times New Roman" w:eastAsia="Times New Roman" w:hAnsi="Times New Roman" w:cs="Times New Roman"/>
                <w:sz w:val="24"/>
                <w:szCs w:val="24"/>
              </w:rPr>
            </w:pPr>
            <w:r w:rsidRPr="00002DF9">
              <w:rPr>
                <w:rFonts w:ascii="Times New Roman" w:hAnsi="Times New Roman" w:cs="Times New Roman"/>
                <w:sz w:val="24"/>
                <w:szCs w:val="24"/>
              </w:rPr>
              <w:t xml:space="preserve">Il concetto di mutamento sociale </w:t>
            </w:r>
            <w:proofErr w:type="gramStart"/>
            <w:r w:rsidRPr="00002DF9">
              <w:rPr>
                <w:rFonts w:ascii="Times New Roman" w:hAnsi="Times New Roman" w:cs="Times New Roman"/>
                <w:sz w:val="24"/>
                <w:szCs w:val="24"/>
              </w:rPr>
              <w:t>a partire dalla</w:t>
            </w:r>
            <w:proofErr w:type="gramEnd"/>
            <w:r w:rsidRPr="00002DF9">
              <w:rPr>
                <w:rFonts w:ascii="Times New Roman" w:hAnsi="Times New Roman" w:cs="Times New Roman"/>
                <w:sz w:val="24"/>
                <w:szCs w:val="24"/>
              </w:rPr>
              <w:t xml:space="preserve"> sua definizione per conoscerne il significato, le dinamiche e le interpretazioni degli studiosi, dal positivismo a oggi.</w:t>
            </w:r>
          </w:p>
          <w:p w14:paraId="2EA949F0" w14:textId="77777777" w:rsidR="00C1317B" w:rsidRPr="00002DF9" w:rsidRDefault="00C1317B" w:rsidP="003E5627">
            <w:pPr>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Pr="00002DF9">
              <w:rPr>
                <w:rFonts w:ascii="Times New Roman" w:eastAsia="Times New Roman" w:hAnsi="Times New Roman" w:cs="Times New Roman"/>
                <w:b/>
                <w:bCs/>
                <w:sz w:val="24"/>
                <w:szCs w:val="24"/>
              </w:rPr>
              <w:t>Materiali didattici a cura del docente</w:t>
            </w:r>
          </w:p>
          <w:p w14:paraId="2F8648EA" w14:textId="77777777" w:rsidR="00C1317B" w:rsidRPr="00002DF9" w:rsidRDefault="00C1317B" w:rsidP="00005CF9">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       </w:t>
            </w:r>
          </w:p>
        </w:tc>
      </w:tr>
      <w:tr w:rsidR="00C1317B" w:rsidRPr="00002DF9" w14:paraId="074A2F71"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3E7E081" w14:textId="77777777" w:rsidR="00C1317B" w:rsidRPr="00002DF9" w:rsidRDefault="00C1317B" w:rsidP="00C1317B">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 xml:space="preserve">Modulo </w:t>
            </w:r>
            <w:proofErr w:type="gramStart"/>
            <w:r w:rsidRPr="00002DF9">
              <w:rPr>
                <w:rFonts w:ascii="Times New Roman" w:eastAsia="Times New Roman" w:hAnsi="Times New Roman" w:cs="Times New Roman"/>
                <w:b/>
                <w:bCs/>
                <w:sz w:val="24"/>
                <w:szCs w:val="24"/>
              </w:rPr>
              <w:t>7</w:t>
            </w:r>
            <w:proofErr w:type="gramEnd"/>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19C8E41" w14:textId="77777777" w:rsidR="00C1317B" w:rsidRPr="00002DF9" w:rsidRDefault="00C1317B" w:rsidP="00075B43">
            <w:pPr>
              <w:spacing w:after="0" w:line="240" w:lineRule="auto"/>
              <w:rPr>
                <w:rFonts w:ascii="Times New Roman" w:hAnsi="Times New Roman" w:cs="Times New Roman"/>
                <w:b/>
                <w:sz w:val="24"/>
                <w:szCs w:val="24"/>
              </w:rPr>
            </w:pPr>
            <w:r w:rsidRPr="00002DF9">
              <w:rPr>
                <w:rFonts w:ascii="Times New Roman" w:hAnsi="Times New Roman" w:cs="Times New Roman"/>
                <w:b/>
                <w:sz w:val="24"/>
                <w:szCs w:val="24"/>
              </w:rPr>
              <w:t xml:space="preserve">La teoria del mutamento sociale di </w:t>
            </w:r>
            <w:proofErr w:type="spellStart"/>
            <w:r w:rsidRPr="00002DF9">
              <w:rPr>
                <w:rFonts w:ascii="Times New Roman" w:hAnsi="Times New Roman" w:cs="Times New Roman"/>
                <w:b/>
                <w:sz w:val="24"/>
                <w:szCs w:val="24"/>
              </w:rPr>
              <w:t>Talcott</w:t>
            </w:r>
            <w:proofErr w:type="spellEnd"/>
            <w:r w:rsidRPr="00002DF9">
              <w:rPr>
                <w:rFonts w:ascii="Times New Roman" w:hAnsi="Times New Roman" w:cs="Times New Roman"/>
                <w:b/>
                <w:sz w:val="24"/>
                <w:szCs w:val="24"/>
              </w:rPr>
              <w:t xml:space="preserve"> Parsons</w:t>
            </w:r>
          </w:p>
          <w:p w14:paraId="5E0A21D6" w14:textId="77777777" w:rsidR="00075B43" w:rsidRPr="00002DF9" w:rsidRDefault="00075B43" w:rsidP="00075B43">
            <w:pPr>
              <w:spacing w:after="0" w:line="240" w:lineRule="auto"/>
              <w:jc w:val="both"/>
              <w:rPr>
                <w:rFonts w:ascii="Times New Roman" w:hAnsi="Times New Roman" w:cs="Times New Roman"/>
                <w:sz w:val="24"/>
                <w:szCs w:val="24"/>
              </w:rPr>
            </w:pPr>
            <w:r w:rsidRPr="00002DF9">
              <w:rPr>
                <w:rFonts w:ascii="Times New Roman" w:hAnsi="Times New Roman" w:cs="Times New Roman"/>
                <w:sz w:val="24"/>
                <w:szCs w:val="24"/>
              </w:rPr>
              <w:t>Il mutamento sociale nelle teorie del grande studioso, che ha contribuito a definirne e condizioni STORICHE e SOCIALI che consentono alle persone di esercitare la propria autonomia (sia rispetto agli aspetti normativo che quelli condizionanti alle situazioni in cui si trovano).</w:t>
            </w:r>
          </w:p>
          <w:p w14:paraId="184AC3E7" w14:textId="6C5171F6" w:rsidR="00C1317B" w:rsidRPr="00002DF9" w:rsidRDefault="00C1317B" w:rsidP="00962EE9">
            <w:pPr>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Pr="00002DF9">
              <w:rPr>
                <w:rFonts w:ascii="Times New Roman" w:eastAsia="Times New Roman" w:hAnsi="Times New Roman" w:cs="Times New Roman"/>
                <w:b/>
                <w:bCs/>
                <w:sz w:val="24"/>
                <w:szCs w:val="24"/>
              </w:rPr>
              <w:t>Materi</w:t>
            </w:r>
            <w:r w:rsidR="00962EE9">
              <w:rPr>
                <w:rFonts w:ascii="Times New Roman" w:eastAsia="Times New Roman" w:hAnsi="Times New Roman" w:cs="Times New Roman"/>
                <w:b/>
                <w:bCs/>
                <w:sz w:val="24"/>
                <w:szCs w:val="24"/>
              </w:rPr>
              <w:t>ali didattici a cura del docente</w:t>
            </w:r>
            <w:proofErr w:type="gramStart"/>
            <w:r w:rsidRPr="00002DF9">
              <w:rPr>
                <w:rFonts w:ascii="Times New Roman" w:eastAsia="Times New Roman" w:hAnsi="Times New Roman" w:cs="Times New Roman"/>
                <w:sz w:val="24"/>
                <w:szCs w:val="24"/>
              </w:rPr>
              <w:t>      </w:t>
            </w:r>
            <w:proofErr w:type="gramEnd"/>
          </w:p>
        </w:tc>
      </w:tr>
      <w:tr w:rsidR="00C1317B" w:rsidRPr="00002DF9" w14:paraId="4CFA98A1"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40AB035" w14:textId="77777777" w:rsidR="00C1317B" w:rsidRPr="00002DF9" w:rsidRDefault="00C1317B" w:rsidP="00C1317B">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Modulo 8</w:t>
            </w:r>
            <w:r w:rsidR="00075B43" w:rsidRPr="00002DF9">
              <w:rPr>
                <w:rFonts w:ascii="Times New Roman" w:eastAsia="Times New Roman" w:hAnsi="Times New Roman" w:cs="Times New Roman"/>
                <w:b/>
                <w:bCs/>
                <w:sz w:val="24"/>
                <w:szCs w:val="24"/>
              </w:rPr>
              <w:t>-9</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916B6E5" w14:textId="77777777" w:rsidR="00C1317B" w:rsidRPr="00002DF9" w:rsidRDefault="00C1317B" w:rsidP="00075B43">
            <w:pPr>
              <w:spacing w:after="0" w:line="240" w:lineRule="auto"/>
              <w:rPr>
                <w:rFonts w:ascii="Times New Roman" w:hAnsi="Times New Roman" w:cs="Times New Roman"/>
                <w:b/>
                <w:sz w:val="24"/>
                <w:szCs w:val="24"/>
              </w:rPr>
            </w:pPr>
            <w:r w:rsidRPr="00002DF9">
              <w:rPr>
                <w:rFonts w:ascii="Times New Roman" w:hAnsi="Times New Roman" w:cs="Times New Roman"/>
                <w:b/>
                <w:sz w:val="24"/>
                <w:szCs w:val="24"/>
              </w:rPr>
              <w:t xml:space="preserve">L’identità </w:t>
            </w:r>
          </w:p>
          <w:p w14:paraId="277360A2" w14:textId="77777777" w:rsidR="00C1317B" w:rsidRPr="00002DF9" w:rsidRDefault="00075B43" w:rsidP="00ED2342">
            <w:pPr>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Il concetto </w:t>
            </w:r>
            <w:proofErr w:type="gramStart"/>
            <w:r w:rsidRPr="00002DF9">
              <w:rPr>
                <w:rFonts w:ascii="Times New Roman" w:eastAsia="Times New Roman" w:hAnsi="Times New Roman" w:cs="Times New Roman"/>
                <w:sz w:val="24"/>
                <w:szCs w:val="24"/>
              </w:rPr>
              <w:t xml:space="preserve">di </w:t>
            </w:r>
            <w:proofErr w:type="gramEnd"/>
            <w:r w:rsidRPr="00002DF9">
              <w:rPr>
                <w:rFonts w:ascii="Times New Roman" w:eastAsia="Times New Roman" w:hAnsi="Times New Roman" w:cs="Times New Roman"/>
                <w:sz w:val="24"/>
                <w:szCs w:val="24"/>
              </w:rPr>
              <w:t>identità sia nella sua dimensione psicodinamica sia sociologica, con esempi relativi alla società contemporanea.</w:t>
            </w:r>
          </w:p>
          <w:p w14:paraId="41E017B7" w14:textId="0B8DD2D2" w:rsidR="00C1317B" w:rsidRPr="00002DF9" w:rsidRDefault="00075B43" w:rsidP="00962EE9">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   </w:t>
            </w:r>
            <w:r w:rsidR="00C1317B" w:rsidRPr="00002DF9">
              <w:rPr>
                <w:rFonts w:ascii="Times New Roman" w:eastAsia="Times New Roman" w:hAnsi="Times New Roman" w:cs="Times New Roman"/>
                <w:b/>
                <w:bCs/>
                <w:sz w:val="24"/>
                <w:szCs w:val="24"/>
              </w:rPr>
              <w:t>Materiali didattici a cura del docente</w:t>
            </w:r>
            <w:r w:rsidR="00C1317B" w:rsidRPr="00002DF9">
              <w:rPr>
                <w:rFonts w:ascii="Times New Roman" w:eastAsia="Times New Roman" w:hAnsi="Times New Roman" w:cs="Times New Roman"/>
                <w:sz w:val="24"/>
                <w:szCs w:val="24"/>
              </w:rPr>
              <w:t xml:space="preserve"> </w:t>
            </w:r>
          </w:p>
        </w:tc>
      </w:tr>
      <w:tr w:rsidR="00C1317B" w:rsidRPr="00002DF9" w14:paraId="594134D8"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4BE2776" w14:textId="77777777" w:rsidR="00C1317B" w:rsidRPr="00002DF9" w:rsidRDefault="00C1317B" w:rsidP="00C1317B">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Moduli 10-11</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DFCC4F0" w14:textId="77777777" w:rsidR="00C1317B" w:rsidRPr="00002DF9" w:rsidRDefault="00C1317B" w:rsidP="00ED2342">
            <w:pPr>
              <w:spacing w:after="0" w:line="240" w:lineRule="auto"/>
              <w:jc w:val="both"/>
              <w:rPr>
                <w:rFonts w:ascii="Times New Roman" w:eastAsia="Times New Roman" w:hAnsi="Times New Roman" w:cs="Times New Roman"/>
                <w:b/>
                <w:sz w:val="24"/>
                <w:szCs w:val="24"/>
              </w:rPr>
            </w:pPr>
            <w:r w:rsidRPr="00002DF9">
              <w:rPr>
                <w:rFonts w:ascii="Times New Roman" w:hAnsi="Times New Roman" w:cs="Times New Roman"/>
                <w:b/>
                <w:sz w:val="24"/>
                <w:szCs w:val="24"/>
              </w:rPr>
              <w:t>La post-modernità</w:t>
            </w:r>
          </w:p>
          <w:p w14:paraId="751C1AAE" w14:textId="2177F343" w:rsidR="00075B43" w:rsidRPr="00002DF9" w:rsidRDefault="00244B15" w:rsidP="00244B15">
            <w:pPr>
              <w:spacing w:after="0" w:line="240" w:lineRule="auto"/>
              <w:jc w:val="both"/>
              <w:rPr>
                <w:rFonts w:ascii="Times New Roman" w:hAnsi="Times New Roman" w:cs="Times New Roman"/>
                <w:sz w:val="24"/>
                <w:szCs w:val="24"/>
              </w:rPr>
            </w:pPr>
            <w:r w:rsidRPr="00002DF9">
              <w:rPr>
                <w:rFonts w:ascii="Times New Roman" w:hAnsi="Times New Roman" w:cs="Times New Roman"/>
                <w:sz w:val="24"/>
                <w:szCs w:val="24"/>
              </w:rPr>
              <w:t>I tratti socio-culturali comuni</w:t>
            </w:r>
            <w:r w:rsidR="00075B43" w:rsidRPr="00002DF9">
              <w:rPr>
                <w:rFonts w:ascii="Times New Roman" w:hAnsi="Times New Roman" w:cs="Times New Roman"/>
                <w:sz w:val="24"/>
                <w:szCs w:val="24"/>
              </w:rPr>
              <w:t xml:space="preserve"> che caratterizza</w:t>
            </w:r>
            <w:r w:rsidRPr="00002DF9">
              <w:rPr>
                <w:rFonts w:ascii="Times New Roman" w:hAnsi="Times New Roman" w:cs="Times New Roman"/>
                <w:sz w:val="24"/>
                <w:szCs w:val="24"/>
              </w:rPr>
              <w:t xml:space="preserve">no </w:t>
            </w:r>
            <w:r w:rsidR="00075B43" w:rsidRPr="00002DF9">
              <w:rPr>
                <w:rFonts w:ascii="Times New Roman" w:hAnsi="Times New Roman" w:cs="Times New Roman"/>
                <w:sz w:val="24"/>
                <w:szCs w:val="24"/>
              </w:rPr>
              <w:t xml:space="preserve">nella </w:t>
            </w:r>
            <w:r w:rsidRPr="00002DF9">
              <w:rPr>
                <w:rFonts w:ascii="Times New Roman" w:hAnsi="Times New Roman" w:cs="Times New Roman"/>
                <w:sz w:val="24"/>
                <w:szCs w:val="24"/>
              </w:rPr>
              <w:t>post-modernità</w:t>
            </w:r>
            <w:r w:rsidR="00075B43" w:rsidRPr="00002DF9">
              <w:rPr>
                <w:rFonts w:ascii="Times New Roman" w:hAnsi="Times New Roman" w:cs="Times New Roman"/>
                <w:sz w:val="24"/>
                <w:szCs w:val="24"/>
              </w:rPr>
              <w:t xml:space="preserve"> i fenomeni appartenenti ai campi più diversi</w:t>
            </w:r>
            <w:r w:rsidRPr="00002DF9">
              <w:rPr>
                <w:rFonts w:ascii="Times New Roman" w:hAnsi="Times New Roman" w:cs="Times New Roman"/>
                <w:sz w:val="24"/>
                <w:szCs w:val="24"/>
              </w:rPr>
              <w:t>, che consistono</w:t>
            </w:r>
            <w:r w:rsidR="00075B43" w:rsidRPr="00002DF9">
              <w:rPr>
                <w:rFonts w:ascii="Times New Roman" w:hAnsi="Times New Roman" w:cs="Times New Roman"/>
                <w:sz w:val="24"/>
                <w:szCs w:val="24"/>
              </w:rPr>
              <w:t xml:space="preserve"> nel mantenere la tendenza, tipicamente moderna, a cercare la novità tramite la via insolita dell’accostamento di tratti ed elementi appartenenti </w:t>
            </w:r>
            <w:proofErr w:type="gramStart"/>
            <w:r w:rsidR="00075B43" w:rsidRPr="00002DF9">
              <w:rPr>
                <w:rFonts w:ascii="Times New Roman" w:hAnsi="Times New Roman" w:cs="Times New Roman"/>
                <w:sz w:val="24"/>
                <w:szCs w:val="24"/>
              </w:rPr>
              <w:t>ad</w:t>
            </w:r>
            <w:proofErr w:type="gramEnd"/>
            <w:r w:rsidR="00075B43" w:rsidRPr="00002DF9">
              <w:rPr>
                <w:rFonts w:ascii="Times New Roman" w:hAnsi="Times New Roman" w:cs="Times New Roman"/>
                <w:sz w:val="24"/>
                <w:szCs w:val="24"/>
              </w:rPr>
              <w:t xml:space="preserve"> epoche anche le più lontane nel tempo e nello spazio</w:t>
            </w:r>
            <w:r w:rsidRPr="00002DF9">
              <w:rPr>
                <w:rFonts w:ascii="Times New Roman" w:hAnsi="Times New Roman" w:cs="Times New Roman"/>
                <w:sz w:val="24"/>
                <w:szCs w:val="24"/>
              </w:rPr>
              <w:t>.</w:t>
            </w:r>
          </w:p>
          <w:p w14:paraId="523869D7" w14:textId="11BC1B99" w:rsidR="00C1317B" w:rsidRPr="00002DF9" w:rsidRDefault="00C1317B" w:rsidP="007E69B5">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Pr="00002DF9">
              <w:rPr>
                <w:rFonts w:ascii="Times New Roman" w:eastAsia="Times New Roman" w:hAnsi="Times New Roman" w:cs="Times New Roman"/>
                <w:b/>
                <w:bCs/>
                <w:sz w:val="24"/>
                <w:szCs w:val="24"/>
              </w:rPr>
              <w:t>Materiali didattici a cura del docente</w:t>
            </w:r>
          </w:p>
        </w:tc>
      </w:tr>
      <w:tr w:rsidR="00C1317B" w:rsidRPr="00002DF9" w14:paraId="54636048"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5953735" w14:textId="77777777" w:rsidR="00C1317B" w:rsidRPr="00002DF9" w:rsidRDefault="00C1317B" w:rsidP="00C1317B">
            <w:pPr>
              <w:spacing w:after="0" w:line="240" w:lineRule="auto"/>
              <w:rPr>
                <w:rFonts w:ascii="Times New Roman" w:eastAsia="Times New Roman" w:hAnsi="Times New Roman" w:cs="Times New Roman"/>
                <w:b/>
                <w:bCs/>
                <w:sz w:val="24"/>
                <w:szCs w:val="24"/>
              </w:rPr>
            </w:pPr>
            <w:r w:rsidRPr="00002DF9">
              <w:rPr>
                <w:rFonts w:ascii="Times New Roman" w:eastAsia="Times New Roman" w:hAnsi="Times New Roman" w:cs="Times New Roman"/>
                <w:b/>
                <w:bCs/>
                <w:sz w:val="24"/>
                <w:szCs w:val="24"/>
              </w:rPr>
              <w:t>Moduli 12-13</w:t>
            </w:r>
          </w:p>
          <w:p w14:paraId="3873C5F2" w14:textId="77777777" w:rsidR="00C1317B" w:rsidRPr="00002DF9" w:rsidRDefault="00C1317B" w:rsidP="00C1317B">
            <w:pPr>
              <w:spacing w:after="0" w:line="240" w:lineRule="auto"/>
              <w:rPr>
                <w:rFonts w:ascii="Times New Roman" w:eastAsia="Times New Roman" w:hAnsi="Times New Roman" w:cs="Times New Roman"/>
                <w:sz w:val="24"/>
                <w:szCs w:val="24"/>
              </w:rPr>
            </w:pP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C7D98A6" w14:textId="77777777" w:rsidR="00C1317B" w:rsidRPr="00002DF9" w:rsidRDefault="00C1317B" w:rsidP="00ED2342">
            <w:pPr>
              <w:spacing w:after="0" w:line="240" w:lineRule="auto"/>
              <w:jc w:val="both"/>
              <w:rPr>
                <w:rFonts w:ascii="Times New Roman" w:eastAsia="Times New Roman" w:hAnsi="Times New Roman" w:cs="Times New Roman"/>
                <w:b/>
                <w:sz w:val="24"/>
                <w:szCs w:val="24"/>
              </w:rPr>
            </w:pPr>
            <w:r w:rsidRPr="00002DF9">
              <w:rPr>
                <w:rFonts w:ascii="Times New Roman" w:hAnsi="Times New Roman" w:cs="Times New Roman"/>
                <w:b/>
                <w:sz w:val="24"/>
                <w:szCs w:val="24"/>
              </w:rPr>
              <w:t>La Globalizzazione</w:t>
            </w:r>
          </w:p>
          <w:p w14:paraId="0955F9F1" w14:textId="61F3391F" w:rsidR="00C1317B" w:rsidRPr="00002DF9" w:rsidRDefault="007E3A66" w:rsidP="00ED2342">
            <w:pPr>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Il concetto di globalizzazione </w:t>
            </w:r>
            <w:proofErr w:type="gramStart"/>
            <w:r w:rsidRPr="00002DF9">
              <w:rPr>
                <w:rFonts w:ascii="Times New Roman" w:eastAsia="Times New Roman" w:hAnsi="Times New Roman" w:cs="Times New Roman"/>
                <w:sz w:val="24"/>
                <w:szCs w:val="24"/>
              </w:rPr>
              <w:t>a partire da</w:t>
            </w:r>
            <w:proofErr w:type="gramEnd"/>
            <w:r w:rsidRPr="00002DF9">
              <w:rPr>
                <w:rFonts w:ascii="Times New Roman" w:eastAsia="Times New Roman" w:hAnsi="Times New Roman" w:cs="Times New Roman"/>
                <w:sz w:val="24"/>
                <w:szCs w:val="24"/>
              </w:rPr>
              <w:t xml:space="preserve"> caratteristiche, evoluzione, teorie, con riferimento a diversi casi specifici della contemporaneità, dalle multinazionali ai nuovi media.</w:t>
            </w:r>
          </w:p>
          <w:p w14:paraId="51877369" w14:textId="04E22350" w:rsidR="00C1317B" w:rsidRPr="00002DF9" w:rsidRDefault="00C1317B" w:rsidP="00962EE9">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Pr="00002DF9">
              <w:rPr>
                <w:rFonts w:ascii="Times New Roman" w:eastAsia="Times New Roman" w:hAnsi="Times New Roman" w:cs="Times New Roman"/>
                <w:b/>
                <w:bCs/>
                <w:sz w:val="24"/>
                <w:szCs w:val="24"/>
              </w:rPr>
              <w:t>Materiali didattici a cura del docente</w:t>
            </w:r>
          </w:p>
        </w:tc>
      </w:tr>
      <w:tr w:rsidR="00C1317B" w:rsidRPr="00002DF9" w14:paraId="6B90E3A6"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3717B88" w14:textId="77777777" w:rsidR="00C1317B" w:rsidRPr="00002DF9" w:rsidRDefault="00C1317B" w:rsidP="00C1317B">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 xml:space="preserve">Modulo </w:t>
            </w:r>
            <w:proofErr w:type="gramStart"/>
            <w:r w:rsidRPr="00002DF9">
              <w:rPr>
                <w:rFonts w:ascii="Times New Roman" w:eastAsia="Times New Roman" w:hAnsi="Times New Roman" w:cs="Times New Roman"/>
                <w:b/>
                <w:bCs/>
                <w:sz w:val="24"/>
                <w:szCs w:val="24"/>
              </w:rPr>
              <w:t>14</w:t>
            </w:r>
            <w:proofErr w:type="gramEnd"/>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39CCDEC" w14:textId="7C36EB71" w:rsidR="00C1317B" w:rsidRPr="00002DF9" w:rsidRDefault="007E3A66" w:rsidP="00ED2342">
            <w:pPr>
              <w:spacing w:after="0" w:line="240" w:lineRule="auto"/>
              <w:jc w:val="both"/>
              <w:rPr>
                <w:rFonts w:ascii="Times New Roman" w:eastAsia="Times New Roman" w:hAnsi="Times New Roman" w:cs="Times New Roman"/>
                <w:b/>
                <w:sz w:val="24"/>
                <w:szCs w:val="24"/>
              </w:rPr>
            </w:pPr>
            <w:r w:rsidRPr="00002DF9">
              <w:rPr>
                <w:rFonts w:ascii="Times New Roman" w:hAnsi="Times New Roman" w:cs="Times New Roman"/>
                <w:b/>
                <w:sz w:val="24"/>
                <w:szCs w:val="24"/>
              </w:rPr>
              <w:t>Il dibattito sulla g</w:t>
            </w:r>
            <w:r w:rsidR="00C1317B" w:rsidRPr="00002DF9">
              <w:rPr>
                <w:rFonts w:ascii="Times New Roman" w:hAnsi="Times New Roman" w:cs="Times New Roman"/>
                <w:b/>
                <w:sz w:val="24"/>
                <w:szCs w:val="24"/>
              </w:rPr>
              <w:t>lobalizzazione</w:t>
            </w:r>
          </w:p>
          <w:p w14:paraId="5A695D3D" w14:textId="4517FDBC" w:rsidR="007E3A66" w:rsidRPr="00002DF9" w:rsidRDefault="007E3A66" w:rsidP="00ED2342">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La globalizzazione è il dibattito sui suoi effetti positivi e negativi, in particolare per quanto riguarda gli aspetti sociologici del fenomeno, e gli scenari futuri che vanno prospettandosi a seguito dei mutamenti che essa ha provocato.</w:t>
            </w:r>
          </w:p>
          <w:p w14:paraId="167D9A30" w14:textId="029576B5" w:rsidR="00C1317B" w:rsidRPr="00002DF9" w:rsidRDefault="00962EE9" w:rsidP="00962EE9">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C1317B" w:rsidRPr="00002DF9">
              <w:rPr>
                <w:rFonts w:ascii="Times New Roman" w:eastAsia="Times New Roman" w:hAnsi="Times New Roman" w:cs="Times New Roman"/>
                <w:b/>
                <w:bCs/>
                <w:sz w:val="24"/>
                <w:szCs w:val="24"/>
              </w:rPr>
              <w:t>Materiali didattici a cura del docente</w:t>
            </w:r>
          </w:p>
        </w:tc>
      </w:tr>
      <w:tr w:rsidR="00C1317B" w:rsidRPr="00002DF9" w14:paraId="0481F739"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07A4AB2" w14:textId="77777777" w:rsidR="003E5627" w:rsidRPr="00002DF9" w:rsidRDefault="00C1317B" w:rsidP="00ED2342">
            <w:pPr>
              <w:spacing w:after="0" w:line="240" w:lineRule="auto"/>
              <w:rPr>
                <w:rFonts w:ascii="Times New Roman" w:eastAsia="Times New Roman" w:hAnsi="Times New Roman" w:cs="Times New Roman"/>
                <w:b/>
                <w:bCs/>
                <w:sz w:val="24"/>
                <w:szCs w:val="24"/>
              </w:rPr>
            </w:pPr>
            <w:r w:rsidRPr="00002DF9">
              <w:rPr>
                <w:rFonts w:ascii="Times New Roman" w:eastAsia="Times New Roman" w:hAnsi="Times New Roman" w:cs="Times New Roman"/>
                <w:b/>
                <w:bCs/>
                <w:sz w:val="24"/>
                <w:szCs w:val="24"/>
              </w:rPr>
              <w:t>Modul</w:t>
            </w:r>
            <w:r w:rsidR="003E5627" w:rsidRPr="00002DF9">
              <w:rPr>
                <w:rFonts w:ascii="Times New Roman" w:eastAsia="Times New Roman" w:hAnsi="Times New Roman" w:cs="Times New Roman"/>
                <w:b/>
                <w:bCs/>
                <w:sz w:val="24"/>
                <w:szCs w:val="24"/>
              </w:rPr>
              <w:t>i 15-16</w:t>
            </w:r>
          </w:p>
          <w:p w14:paraId="5E905E03" w14:textId="77777777" w:rsidR="00C1317B" w:rsidRPr="00002DF9" w:rsidRDefault="00C1317B" w:rsidP="00ED2342">
            <w:pPr>
              <w:spacing w:after="0" w:line="240" w:lineRule="auto"/>
              <w:rPr>
                <w:rFonts w:ascii="Times New Roman" w:eastAsia="Times New Roman" w:hAnsi="Times New Roman" w:cs="Times New Roman"/>
                <w:sz w:val="24"/>
                <w:szCs w:val="24"/>
              </w:rPr>
            </w:pP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37380A4" w14:textId="77777777" w:rsidR="003E5627" w:rsidRPr="00002DF9" w:rsidRDefault="003E5627" w:rsidP="007E3A66">
            <w:pPr>
              <w:spacing w:after="0" w:line="240" w:lineRule="auto"/>
              <w:rPr>
                <w:rFonts w:ascii="Times New Roman" w:hAnsi="Times New Roman" w:cs="Times New Roman"/>
                <w:b/>
                <w:sz w:val="24"/>
                <w:szCs w:val="24"/>
              </w:rPr>
            </w:pPr>
            <w:r w:rsidRPr="00002DF9">
              <w:rPr>
                <w:rFonts w:ascii="Times New Roman" w:hAnsi="Times New Roman" w:cs="Times New Roman"/>
                <w:b/>
                <w:sz w:val="24"/>
                <w:szCs w:val="24"/>
              </w:rPr>
              <w:t xml:space="preserve">Il neo-liberismo </w:t>
            </w:r>
          </w:p>
          <w:p w14:paraId="46179EEF" w14:textId="03FE4717" w:rsidR="007E3A66" w:rsidRPr="00002DF9" w:rsidRDefault="007E3A66" w:rsidP="007E3A66">
            <w:pPr>
              <w:pStyle w:val="NormaleWeb"/>
              <w:spacing w:before="0" w:beforeAutospacing="0" w:after="0" w:afterAutospacing="0"/>
              <w:jc w:val="both"/>
            </w:pPr>
            <w:r w:rsidRPr="00002DF9">
              <w:t xml:space="preserve">In teoria il neoliberismo avrebbe lo scopo di rendere più facili i commerci tra le nazioni, creando un movimento di beni, risorse, e </w:t>
            </w:r>
            <w:proofErr w:type="gramStart"/>
            <w:r w:rsidRPr="00002DF9">
              <w:t>imprese più libero</w:t>
            </w:r>
            <w:proofErr w:type="gramEnd"/>
            <w:r w:rsidRPr="00002DF9">
              <w:t xml:space="preserve">, per trovare </w:t>
            </w:r>
            <w:r w:rsidRPr="00002DF9">
              <w:lastRenderedPageBreak/>
              <w:t>risorse sempre più a buon prezzo, per massimizzare i profitti e l’efficienza. E’ realmente così o vi sono questioni critiche, soprattutto per quanto riguarda il suo impatto sulla società globale?</w:t>
            </w:r>
          </w:p>
          <w:p w14:paraId="268CD988" w14:textId="735C8367" w:rsidR="00C1317B" w:rsidRPr="00002DF9" w:rsidRDefault="00C1317B" w:rsidP="00962EE9">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Pr="00002DF9">
              <w:rPr>
                <w:rFonts w:ascii="Times New Roman" w:eastAsia="Times New Roman" w:hAnsi="Times New Roman" w:cs="Times New Roman"/>
                <w:b/>
                <w:bCs/>
                <w:sz w:val="24"/>
                <w:szCs w:val="24"/>
              </w:rPr>
              <w:t>Materiali didattici a cura del docente</w:t>
            </w:r>
          </w:p>
        </w:tc>
      </w:tr>
      <w:tr w:rsidR="00C1317B" w:rsidRPr="00002DF9" w14:paraId="7F3F5391"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8F5FDC2" w14:textId="77777777" w:rsidR="003E5627" w:rsidRPr="00002DF9" w:rsidRDefault="00C1317B" w:rsidP="00ED2342">
            <w:pPr>
              <w:spacing w:after="0" w:line="240" w:lineRule="auto"/>
              <w:rPr>
                <w:rFonts w:ascii="Times New Roman" w:eastAsia="Times New Roman" w:hAnsi="Times New Roman" w:cs="Times New Roman"/>
                <w:b/>
                <w:bCs/>
                <w:sz w:val="24"/>
                <w:szCs w:val="24"/>
              </w:rPr>
            </w:pPr>
            <w:r w:rsidRPr="00002DF9">
              <w:rPr>
                <w:rFonts w:ascii="Times New Roman" w:eastAsia="Times New Roman" w:hAnsi="Times New Roman" w:cs="Times New Roman"/>
                <w:b/>
                <w:bCs/>
                <w:sz w:val="24"/>
                <w:szCs w:val="24"/>
              </w:rPr>
              <w:lastRenderedPageBreak/>
              <w:t>Modul</w:t>
            </w:r>
            <w:r w:rsidR="003E5627" w:rsidRPr="00002DF9">
              <w:rPr>
                <w:rFonts w:ascii="Times New Roman" w:eastAsia="Times New Roman" w:hAnsi="Times New Roman" w:cs="Times New Roman"/>
                <w:b/>
                <w:bCs/>
                <w:sz w:val="24"/>
                <w:szCs w:val="24"/>
              </w:rPr>
              <w:t xml:space="preserve">i 17-18 </w:t>
            </w:r>
          </w:p>
          <w:p w14:paraId="6014A9DB" w14:textId="77777777" w:rsidR="00C1317B" w:rsidRPr="00002DF9" w:rsidRDefault="00C1317B" w:rsidP="00ED2342">
            <w:pPr>
              <w:spacing w:after="0" w:line="240" w:lineRule="auto"/>
              <w:rPr>
                <w:rFonts w:ascii="Times New Roman" w:eastAsia="Times New Roman" w:hAnsi="Times New Roman" w:cs="Times New Roman"/>
                <w:sz w:val="24"/>
                <w:szCs w:val="24"/>
              </w:rPr>
            </w:pP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3C5211C" w14:textId="77777777" w:rsidR="003E5627" w:rsidRPr="00002DF9" w:rsidRDefault="003E5627" w:rsidP="00ED2342">
            <w:pPr>
              <w:spacing w:after="0" w:line="240" w:lineRule="auto"/>
              <w:jc w:val="both"/>
              <w:rPr>
                <w:rFonts w:ascii="Times New Roman" w:eastAsia="Times New Roman" w:hAnsi="Times New Roman" w:cs="Times New Roman"/>
                <w:sz w:val="24"/>
                <w:szCs w:val="24"/>
              </w:rPr>
            </w:pPr>
            <w:r w:rsidRPr="00002DF9">
              <w:rPr>
                <w:rFonts w:ascii="Times New Roman" w:hAnsi="Times New Roman" w:cs="Times New Roman"/>
                <w:sz w:val="24"/>
                <w:szCs w:val="24"/>
              </w:rPr>
              <w:t>I nuovi movimenti sociali</w:t>
            </w:r>
          </w:p>
          <w:p w14:paraId="509947B9" w14:textId="1467AE3A" w:rsidR="007E3A66" w:rsidRPr="00002DF9" w:rsidRDefault="007E3A66" w:rsidP="00ED2342">
            <w:pPr>
              <w:spacing w:after="0" w:line="240" w:lineRule="auto"/>
              <w:jc w:val="both"/>
              <w:textAlignment w:val="baseline"/>
              <w:rPr>
                <w:rFonts w:ascii="Times New Roman" w:hAnsi="Times New Roman" w:cs="Times New Roman"/>
                <w:sz w:val="24"/>
                <w:szCs w:val="24"/>
              </w:rPr>
            </w:pPr>
            <w:r w:rsidRPr="00002DF9">
              <w:rPr>
                <w:rFonts w:ascii="Times New Roman" w:hAnsi="Times New Roman" w:cs="Times New Roman"/>
                <w:sz w:val="24"/>
                <w:szCs w:val="24"/>
              </w:rPr>
              <w:t xml:space="preserve">I movimenti sociali come gruppi composti </w:t>
            </w:r>
            <w:proofErr w:type="gramStart"/>
            <w:r w:rsidRPr="00002DF9">
              <w:rPr>
                <w:rFonts w:ascii="Times New Roman" w:hAnsi="Times New Roman" w:cs="Times New Roman"/>
                <w:sz w:val="24"/>
                <w:szCs w:val="24"/>
              </w:rPr>
              <w:t>da</w:t>
            </w:r>
            <w:proofErr w:type="gramEnd"/>
            <w:r w:rsidRPr="00002DF9">
              <w:rPr>
                <w:rFonts w:ascii="Times New Roman" w:hAnsi="Times New Roman" w:cs="Times New Roman"/>
                <w:sz w:val="24"/>
                <w:szCs w:val="24"/>
              </w:rPr>
              <w:t xml:space="preserve"> individui che hanno la stessa mentalità che formano una varietà di forme organizzative per cercare di favorire o impedire il cambiamento sociale. </w:t>
            </w:r>
            <w:proofErr w:type="gramStart"/>
            <w:r w:rsidRPr="00002DF9">
              <w:rPr>
                <w:rFonts w:ascii="Times New Roman" w:hAnsi="Times New Roman" w:cs="Times New Roman"/>
                <w:sz w:val="24"/>
                <w:szCs w:val="24"/>
              </w:rPr>
              <w:t>Studio della loro evoluzione storica, della loro dimensione attuale e dell’impatto sociale.</w:t>
            </w:r>
            <w:proofErr w:type="gramEnd"/>
          </w:p>
          <w:p w14:paraId="23AB5742" w14:textId="689B6CF4" w:rsidR="00C1317B" w:rsidRPr="00002DF9" w:rsidRDefault="00C1317B" w:rsidP="007E3A66">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Pr="00002DF9">
              <w:rPr>
                <w:rFonts w:ascii="Times New Roman" w:eastAsia="Times New Roman" w:hAnsi="Times New Roman" w:cs="Times New Roman"/>
                <w:b/>
                <w:bCs/>
                <w:sz w:val="24"/>
                <w:szCs w:val="24"/>
              </w:rPr>
              <w:t>Materiali didattici a cura del docente</w:t>
            </w:r>
          </w:p>
        </w:tc>
      </w:tr>
      <w:tr w:rsidR="00C1317B" w:rsidRPr="00002DF9" w14:paraId="31C1ACEF"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B75E4A7" w14:textId="77777777" w:rsidR="003E5627" w:rsidRPr="00002DF9" w:rsidRDefault="00C1317B" w:rsidP="00ED2342">
            <w:pPr>
              <w:spacing w:after="0" w:line="240" w:lineRule="auto"/>
              <w:rPr>
                <w:rFonts w:ascii="Times New Roman" w:eastAsia="Times New Roman" w:hAnsi="Times New Roman" w:cs="Times New Roman"/>
                <w:b/>
                <w:bCs/>
                <w:sz w:val="24"/>
                <w:szCs w:val="24"/>
              </w:rPr>
            </w:pPr>
            <w:r w:rsidRPr="00002DF9">
              <w:rPr>
                <w:rFonts w:ascii="Times New Roman" w:eastAsia="Times New Roman" w:hAnsi="Times New Roman" w:cs="Times New Roman"/>
                <w:b/>
                <w:bCs/>
                <w:sz w:val="24"/>
                <w:szCs w:val="24"/>
              </w:rPr>
              <w:t xml:space="preserve">Modulo </w:t>
            </w:r>
            <w:proofErr w:type="gramStart"/>
            <w:r w:rsidR="003E5627" w:rsidRPr="00002DF9">
              <w:rPr>
                <w:rFonts w:ascii="Times New Roman" w:eastAsia="Times New Roman" w:hAnsi="Times New Roman" w:cs="Times New Roman"/>
                <w:b/>
                <w:bCs/>
                <w:sz w:val="24"/>
                <w:szCs w:val="24"/>
              </w:rPr>
              <w:t>19</w:t>
            </w:r>
            <w:proofErr w:type="gramEnd"/>
          </w:p>
          <w:p w14:paraId="34D1A1A0" w14:textId="77777777" w:rsidR="00C1317B" w:rsidRPr="00002DF9" w:rsidRDefault="00C1317B" w:rsidP="00ED2342">
            <w:pPr>
              <w:spacing w:after="0" w:line="240" w:lineRule="auto"/>
              <w:rPr>
                <w:rFonts w:ascii="Times New Roman" w:eastAsia="Times New Roman" w:hAnsi="Times New Roman" w:cs="Times New Roman"/>
                <w:sz w:val="24"/>
                <w:szCs w:val="24"/>
              </w:rPr>
            </w:pP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932517D" w14:textId="77777777" w:rsidR="003E5627" w:rsidRPr="00002DF9" w:rsidRDefault="003E5627" w:rsidP="00ED2342">
            <w:pPr>
              <w:spacing w:after="0" w:line="240" w:lineRule="auto"/>
              <w:jc w:val="both"/>
              <w:rPr>
                <w:rFonts w:ascii="Times New Roman" w:eastAsia="Times New Roman" w:hAnsi="Times New Roman" w:cs="Times New Roman"/>
                <w:b/>
                <w:sz w:val="24"/>
                <w:szCs w:val="24"/>
              </w:rPr>
            </w:pPr>
            <w:r w:rsidRPr="00002DF9">
              <w:rPr>
                <w:rFonts w:ascii="Times New Roman" w:hAnsi="Times New Roman" w:cs="Times New Roman"/>
                <w:b/>
                <w:sz w:val="24"/>
                <w:szCs w:val="24"/>
              </w:rPr>
              <w:t>Aspetti religiosi: la secolarizzazione</w:t>
            </w:r>
          </w:p>
          <w:p w14:paraId="1508B64B" w14:textId="36F7D05B" w:rsidR="007E3A66" w:rsidRPr="00002DF9" w:rsidRDefault="007E3A66" w:rsidP="00ED2342">
            <w:pPr>
              <w:spacing w:after="0" w:line="240" w:lineRule="auto"/>
              <w:jc w:val="both"/>
              <w:textAlignment w:val="baseline"/>
              <w:rPr>
                <w:rFonts w:ascii="Times New Roman" w:hAnsi="Times New Roman" w:cs="Times New Roman"/>
                <w:sz w:val="24"/>
                <w:szCs w:val="24"/>
              </w:rPr>
            </w:pPr>
            <w:r w:rsidRPr="00002DF9">
              <w:rPr>
                <w:rFonts w:ascii="Times New Roman" w:hAnsi="Times New Roman" w:cs="Times New Roman"/>
                <w:sz w:val="24"/>
                <w:szCs w:val="24"/>
              </w:rPr>
              <w:t xml:space="preserve">La religione resta una delle manifestazioni sociali più </w:t>
            </w:r>
            <w:proofErr w:type="gramStart"/>
            <w:r w:rsidRPr="00002DF9">
              <w:rPr>
                <w:rFonts w:ascii="Times New Roman" w:hAnsi="Times New Roman" w:cs="Times New Roman"/>
                <w:sz w:val="24"/>
                <w:szCs w:val="24"/>
              </w:rPr>
              <w:t>significative</w:t>
            </w:r>
            <w:proofErr w:type="gramEnd"/>
            <w:r w:rsidRPr="00002DF9">
              <w:rPr>
                <w:rFonts w:ascii="Times New Roman" w:hAnsi="Times New Roman" w:cs="Times New Roman"/>
                <w:sz w:val="24"/>
                <w:szCs w:val="24"/>
              </w:rPr>
              <w:t xml:space="preserve">. Il dibattito sulla secolarizzazione e sulla scomparsa della religione ha avuto negli ultimi decenni largo spazio nella riflessione sociologica, specialmente in quella sulla religione.  </w:t>
            </w:r>
            <w:proofErr w:type="gramStart"/>
            <w:r w:rsidRPr="00002DF9">
              <w:rPr>
                <w:rFonts w:ascii="Times New Roman" w:hAnsi="Times New Roman" w:cs="Times New Roman"/>
                <w:sz w:val="24"/>
                <w:szCs w:val="24"/>
              </w:rPr>
              <w:t xml:space="preserve">Come </w:t>
            </w:r>
            <w:proofErr w:type="gramEnd"/>
            <w:r w:rsidRPr="00002DF9">
              <w:rPr>
                <w:rFonts w:ascii="Times New Roman" w:hAnsi="Times New Roman" w:cs="Times New Roman"/>
                <w:sz w:val="24"/>
                <w:szCs w:val="24"/>
              </w:rPr>
              <w:t>è mutata la società rispetto alla questione religiosa, se è realmente mutata?</w:t>
            </w:r>
          </w:p>
          <w:p w14:paraId="1A14F9D9" w14:textId="3F29ED72" w:rsidR="00C1317B" w:rsidRPr="00002DF9" w:rsidRDefault="00962EE9" w:rsidP="007E3A66">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C1317B" w:rsidRPr="00002DF9">
              <w:rPr>
                <w:rFonts w:ascii="Times New Roman" w:eastAsia="Times New Roman" w:hAnsi="Times New Roman" w:cs="Times New Roman"/>
                <w:b/>
                <w:bCs/>
                <w:sz w:val="24"/>
                <w:szCs w:val="24"/>
              </w:rPr>
              <w:t>Materiali didattici a cura del docente</w:t>
            </w:r>
          </w:p>
        </w:tc>
      </w:tr>
      <w:tr w:rsidR="00C1317B" w:rsidRPr="00002DF9" w14:paraId="0A806546"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E142204" w14:textId="0A460D4D" w:rsidR="00C1317B" w:rsidRPr="00002DF9" w:rsidRDefault="003E5627" w:rsidP="003E5627">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Moduli</w:t>
            </w:r>
            <w:r w:rsidR="00C1317B" w:rsidRPr="00002DF9">
              <w:rPr>
                <w:rFonts w:ascii="Times New Roman" w:eastAsia="Times New Roman" w:hAnsi="Times New Roman" w:cs="Times New Roman"/>
                <w:b/>
                <w:bCs/>
                <w:sz w:val="24"/>
                <w:szCs w:val="24"/>
              </w:rPr>
              <w:t xml:space="preserve"> </w:t>
            </w:r>
            <w:proofErr w:type="gramStart"/>
            <w:r w:rsidR="00C1317B" w:rsidRPr="00002DF9">
              <w:rPr>
                <w:rFonts w:ascii="Times New Roman" w:eastAsia="Times New Roman" w:hAnsi="Times New Roman" w:cs="Times New Roman"/>
                <w:b/>
                <w:bCs/>
                <w:sz w:val="24"/>
                <w:szCs w:val="24"/>
              </w:rPr>
              <w:t>2</w:t>
            </w:r>
            <w:r w:rsidRPr="00002DF9">
              <w:rPr>
                <w:rFonts w:ascii="Times New Roman" w:eastAsia="Times New Roman" w:hAnsi="Times New Roman" w:cs="Times New Roman"/>
                <w:b/>
                <w:bCs/>
                <w:sz w:val="24"/>
                <w:szCs w:val="24"/>
              </w:rPr>
              <w:t>0</w:t>
            </w:r>
            <w:proofErr w:type="gramEnd"/>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569E173" w14:textId="77777777" w:rsidR="003E5627" w:rsidRPr="00002DF9" w:rsidRDefault="003E5627" w:rsidP="007E3A66">
            <w:pPr>
              <w:spacing w:after="0" w:line="240" w:lineRule="auto"/>
              <w:rPr>
                <w:rFonts w:ascii="Times New Roman" w:hAnsi="Times New Roman" w:cs="Times New Roman"/>
                <w:b/>
                <w:sz w:val="24"/>
                <w:szCs w:val="24"/>
              </w:rPr>
            </w:pPr>
            <w:r w:rsidRPr="00002DF9">
              <w:rPr>
                <w:rFonts w:ascii="Times New Roman" w:hAnsi="Times New Roman" w:cs="Times New Roman"/>
                <w:b/>
                <w:sz w:val="24"/>
                <w:szCs w:val="24"/>
              </w:rPr>
              <w:t xml:space="preserve">Nuove forme di religiosità </w:t>
            </w:r>
          </w:p>
          <w:p w14:paraId="2079BD75" w14:textId="67494D9B" w:rsidR="00002DF9" w:rsidRPr="00002DF9" w:rsidRDefault="00002DF9" w:rsidP="00ED2342">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I mutamenti sociali che hanno investito anche l’ambito religioso. Le nuove forme di religiosità e la reazione delle istituzioni religiose. Prospettive future.</w:t>
            </w:r>
          </w:p>
          <w:p w14:paraId="7B30642F" w14:textId="43F00752" w:rsidR="00C1317B" w:rsidRPr="00002DF9" w:rsidRDefault="00C1317B" w:rsidP="00962EE9">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Pr="00002DF9">
              <w:rPr>
                <w:rFonts w:ascii="Times New Roman" w:eastAsia="Times New Roman" w:hAnsi="Times New Roman" w:cs="Times New Roman"/>
                <w:b/>
                <w:bCs/>
                <w:sz w:val="24"/>
                <w:szCs w:val="24"/>
              </w:rPr>
              <w:t>Materiali didattici a cura del docente</w:t>
            </w:r>
          </w:p>
        </w:tc>
      </w:tr>
      <w:tr w:rsidR="00C1317B" w:rsidRPr="00002DF9" w14:paraId="0ABD9AA4"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AB9EE31" w14:textId="77777777" w:rsidR="00C1317B" w:rsidRPr="00002DF9" w:rsidRDefault="003E5627" w:rsidP="003E5627">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Moduli</w:t>
            </w:r>
            <w:r w:rsidR="00C1317B" w:rsidRPr="00002DF9">
              <w:rPr>
                <w:rFonts w:ascii="Times New Roman" w:eastAsia="Times New Roman" w:hAnsi="Times New Roman" w:cs="Times New Roman"/>
                <w:b/>
                <w:bCs/>
                <w:sz w:val="24"/>
                <w:szCs w:val="24"/>
              </w:rPr>
              <w:t xml:space="preserve"> 2</w:t>
            </w:r>
            <w:r w:rsidRPr="00002DF9">
              <w:rPr>
                <w:rFonts w:ascii="Times New Roman" w:eastAsia="Times New Roman" w:hAnsi="Times New Roman" w:cs="Times New Roman"/>
                <w:b/>
                <w:bCs/>
                <w:sz w:val="24"/>
                <w:szCs w:val="24"/>
              </w:rPr>
              <w:t>1-22</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9F3BDBE" w14:textId="77777777" w:rsidR="003E5627" w:rsidRPr="00002DF9" w:rsidRDefault="003E5627" w:rsidP="00ED2342">
            <w:pPr>
              <w:spacing w:after="0" w:line="240" w:lineRule="auto"/>
              <w:jc w:val="both"/>
              <w:rPr>
                <w:rFonts w:ascii="Times New Roman" w:eastAsia="Times New Roman" w:hAnsi="Times New Roman" w:cs="Times New Roman"/>
                <w:b/>
                <w:sz w:val="24"/>
                <w:szCs w:val="24"/>
              </w:rPr>
            </w:pPr>
            <w:r w:rsidRPr="00002DF9">
              <w:rPr>
                <w:rFonts w:ascii="Times New Roman" w:eastAsia="Times New Roman" w:hAnsi="Times New Roman" w:cs="Times New Roman"/>
                <w:b/>
                <w:sz w:val="24"/>
                <w:szCs w:val="24"/>
              </w:rPr>
              <w:t>La cittadinanza</w:t>
            </w:r>
          </w:p>
          <w:p w14:paraId="023328E0" w14:textId="52BE185B" w:rsidR="00002DF9" w:rsidRPr="00002DF9" w:rsidRDefault="00002DF9" w:rsidP="00ED2342">
            <w:pPr>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La cittadinanza è uno dei concetti più importanti e allo stesso tempo più delicati in un momento storico in cui le migrazioni sono viste come questione di sicurezza. Definizione del concetto, aspetti sociologici.</w:t>
            </w:r>
          </w:p>
          <w:p w14:paraId="539B5FF8" w14:textId="2212C72B" w:rsidR="00C1317B" w:rsidRPr="00002DF9" w:rsidRDefault="00002DF9" w:rsidP="00002DF9">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 </w:t>
            </w:r>
            <w:r w:rsidR="00C1317B" w:rsidRPr="00002DF9">
              <w:rPr>
                <w:rFonts w:ascii="Times New Roman" w:eastAsia="Times New Roman" w:hAnsi="Times New Roman" w:cs="Times New Roman"/>
                <w:b/>
                <w:bCs/>
                <w:sz w:val="24"/>
                <w:szCs w:val="24"/>
              </w:rPr>
              <w:t>Materiali didattici a cura del docente</w:t>
            </w:r>
          </w:p>
        </w:tc>
      </w:tr>
      <w:tr w:rsidR="00C1317B" w:rsidRPr="00002DF9" w14:paraId="36798DF3"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6E24E7C" w14:textId="77777777" w:rsidR="00C1317B" w:rsidRPr="00002DF9" w:rsidRDefault="003E5627" w:rsidP="003E5627">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Moduli</w:t>
            </w:r>
            <w:r w:rsidR="00C1317B" w:rsidRPr="00002DF9">
              <w:rPr>
                <w:rFonts w:ascii="Times New Roman" w:eastAsia="Times New Roman" w:hAnsi="Times New Roman" w:cs="Times New Roman"/>
                <w:b/>
                <w:bCs/>
                <w:sz w:val="24"/>
                <w:szCs w:val="24"/>
              </w:rPr>
              <w:t xml:space="preserve"> </w:t>
            </w:r>
            <w:r w:rsidRPr="00002DF9">
              <w:rPr>
                <w:rFonts w:ascii="Times New Roman" w:eastAsia="Times New Roman" w:hAnsi="Times New Roman" w:cs="Times New Roman"/>
                <w:b/>
                <w:bCs/>
                <w:sz w:val="24"/>
                <w:szCs w:val="24"/>
              </w:rPr>
              <w:t>2</w:t>
            </w:r>
            <w:r w:rsidR="00C1317B" w:rsidRPr="00002DF9">
              <w:rPr>
                <w:rFonts w:ascii="Times New Roman" w:eastAsia="Times New Roman" w:hAnsi="Times New Roman" w:cs="Times New Roman"/>
                <w:b/>
                <w:bCs/>
                <w:sz w:val="24"/>
                <w:szCs w:val="24"/>
              </w:rPr>
              <w:t>3</w:t>
            </w:r>
            <w:r w:rsidRPr="00002DF9">
              <w:rPr>
                <w:rFonts w:ascii="Times New Roman" w:eastAsia="Times New Roman" w:hAnsi="Times New Roman" w:cs="Times New Roman"/>
                <w:b/>
                <w:bCs/>
                <w:sz w:val="24"/>
                <w:szCs w:val="24"/>
              </w:rPr>
              <w:t>-24</w:t>
            </w:r>
            <w:r w:rsidR="00C1317B" w:rsidRPr="00002DF9">
              <w:rPr>
                <w:rFonts w:ascii="Times New Roman" w:eastAsia="Times New Roman" w:hAnsi="Times New Roman" w:cs="Times New Roman"/>
                <w:b/>
                <w:bCs/>
                <w:sz w:val="24"/>
                <w:szCs w:val="24"/>
              </w:rPr>
              <w:t xml:space="preserve"> </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2E9BAC5" w14:textId="77777777" w:rsidR="003E5627" w:rsidRPr="00002DF9" w:rsidRDefault="003E5627" w:rsidP="00ED2342">
            <w:pPr>
              <w:spacing w:after="0" w:line="240" w:lineRule="auto"/>
              <w:jc w:val="both"/>
              <w:rPr>
                <w:rFonts w:ascii="Times New Roman" w:eastAsia="Times New Roman" w:hAnsi="Times New Roman" w:cs="Times New Roman"/>
                <w:b/>
                <w:sz w:val="24"/>
                <w:szCs w:val="24"/>
              </w:rPr>
            </w:pPr>
            <w:r w:rsidRPr="00002DF9">
              <w:rPr>
                <w:rFonts w:ascii="Times New Roman" w:eastAsia="Times New Roman" w:hAnsi="Times New Roman" w:cs="Times New Roman"/>
                <w:b/>
                <w:sz w:val="24"/>
                <w:szCs w:val="24"/>
              </w:rPr>
              <w:t>L’ideologia</w:t>
            </w:r>
          </w:p>
          <w:p w14:paraId="61628746" w14:textId="3C8894B8" w:rsidR="00002DF9" w:rsidRPr="00002DF9" w:rsidRDefault="00002DF9" w:rsidP="00ED2342">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Si è parlato di fine dell’ideologia per quanto riguarda il XXI secolo, ma il concetto è ben saldo e ha un impatto sociale forte. Teorie, critiche, casi concreti.</w:t>
            </w:r>
          </w:p>
          <w:p w14:paraId="446A20CF" w14:textId="6A55BA77" w:rsidR="00C1317B" w:rsidRPr="00002DF9" w:rsidRDefault="00C1317B" w:rsidP="00962EE9">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Pr="00002DF9">
              <w:rPr>
                <w:rFonts w:ascii="Times New Roman" w:eastAsia="Times New Roman" w:hAnsi="Times New Roman" w:cs="Times New Roman"/>
                <w:b/>
                <w:bCs/>
                <w:sz w:val="24"/>
                <w:szCs w:val="24"/>
              </w:rPr>
              <w:t>Materiali didattici a cura del docente</w:t>
            </w:r>
          </w:p>
        </w:tc>
      </w:tr>
      <w:tr w:rsidR="00C1317B" w:rsidRPr="00002DF9" w14:paraId="5BF52B38"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0477A91" w14:textId="77777777" w:rsidR="00C1317B" w:rsidRPr="00002DF9" w:rsidRDefault="003E5627" w:rsidP="003E5627">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Moduli</w:t>
            </w:r>
            <w:r w:rsidR="00C1317B" w:rsidRPr="00002DF9">
              <w:rPr>
                <w:rFonts w:ascii="Times New Roman" w:eastAsia="Times New Roman" w:hAnsi="Times New Roman" w:cs="Times New Roman"/>
                <w:b/>
                <w:bCs/>
                <w:sz w:val="24"/>
                <w:szCs w:val="24"/>
              </w:rPr>
              <w:t xml:space="preserve"> </w:t>
            </w:r>
            <w:r w:rsidRPr="00002DF9">
              <w:rPr>
                <w:rFonts w:ascii="Times New Roman" w:eastAsia="Times New Roman" w:hAnsi="Times New Roman" w:cs="Times New Roman"/>
                <w:b/>
                <w:bCs/>
                <w:sz w:val="24"/>
                <w:szCs w:val="24"/>
              </w:rPr>
              <w:t>25-26</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135FDF9" w14:textId="77777777" w:rsidR="003E5627" w:rsidRPr="00002DF9" w:rsidRDefault="003E5627" w:rsidP="00ED2342">
            <w:pPr>
              <w:spacing w:after="0" w:line="240" w:lineRule="auto"/>
              <w:jc w:val="both"/>
              <w:rPr>
                <w:rFonts w:ascii="Times New Roman" w:eastAsia="Times New Roman" w:hAnsi="Times New Roman" w:cs="Times New Roman"/>
                <w:b/>
                <w:sz w:val="24"/>
                <w:szCs w:val="24"/>
              </w:rPr>
            </w:pPr>
            <w:r w:rsidRPr="00002DF9">
              <w:rPr>
                <w:rFonts w:ascii="Times New Roman" w:hAnsi="Times New Roman" w:cs="Times New Roman"/>
                <w:b/>
                <w:sz w:val="24"/>
                <w:szCs w:val="24"/>
              </w:rPr>
              <w:t>La Società della Comunicazione di massa</w:t>
            </w:r>
          </w:p>
          <w:p w14:paraId="5EE33251" w14:textId="371B7E4D" w:rsidR="00002DF9" w:rsidRPr="00002DF9" w:rsidRDefault="00002DF9" w:rsidP="00ED2342">
            <w:pPr>
              <w:spacing w:after="0" w:line="240" w:lineRule="auto"/>
              <w:jc w:val="both"/>
              <w:textAlignment w:val="baseline"/>
              <w:rPr>
                <w:rFonts w:ascii="Times New Roman" w:eastAsia="Times New Roman" w:hAnsi="Times New Roman" w:cs="Times New Roman"/>
                <w:sz w:val="24"/>
                <w:szCs w:val="24"/>
              </w:rPr>
            </w:pPr>
            <w:proofErr w:type="gramStart"/>
            <w:r w:rsidRPr="00002DF9">
              <w:rPr>
                <w:rFonts w:ascii="Times New Roman" w:eastAsia="Times New Roman" w:hAnsi="Times New Roman" w:cs="Times New Roman"/>
                <w:sz w:val="24"/>
                <w:szCs w:val="24"/>
              </w:rPr>
              <w:t>I nuovi media</w:t>
            </w:r>
            <w:proofErr w:type="gramEnd"/>
            <w:r w:rsidRPr="00002DF9">
              <w:rPr>
                <w:rFonts w:ascii="Times New Roman" w:eastAsia="Times New Roman" w:hAnsi="Times New Roman" w:cs="Times New Roman"/>
                <w:sz w:val="24"/>
                <w:szCs w:val="24"/>
              </w:rPr>
              <w:t xml:space="preserve"> costituiscono allo stesso tempo la grande opportunità e anche la grande sfida della società contemporanea. Teorie, casi specifici, aspetti sociologici.</w:t>
            </w:r>
          </w:p>
          <w:p w14:paraId="2F6BF726" w14:textId="75DF53B9" w:rsidR="00C1317B" w:rsidRPr="00002DF9" w:rsidRDefault="00C1317B" w:rsidP="00962EE9">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Pr="00002DF9">
              <w:rPr>
                <w:rFonts w:ascii="Times New Roman" w:eastAsia="Times New Roman" w:hAnsi="Times New Roman" w:cs="Times New Roman"/>
                <w:b/>
                <w:bCs/>
                <w:sz w:val="24"/>
                <w:szCs w:val="24"/>
              </w:rPr>
              <w:t>Materiali didattici a cura del docente</w:t>
            </w:r>
          </w:p>
        </w:tc>
      </w:tr>
      <w:tr w:rsidR="00C1317B" w:rsidRPr="00002DF9" w14:paraId="283B537C"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787E8F2" w14:textId="77777777" w:rsidR="00C1317B" w:rsidRPr="00002DF9" w:rsidRDefault="003E5627" w:rsidP="003E5627">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Moduli</w:t>
            </w:r>
            <w:r w:rsidR="00C1317B" w:rsidRPr="00002DF9">
              <w:rPr>
                <w:rFonts w:ascii="Times New Roman" w:eastAsia="Times New Roman" w:hAnsi="Times New Roman" w:cs="Times New Roman"/>
                <w:b/>
                <w:bCs/>
                <w:sz w:val="24"/>
                <w:szCs w:val="24"/>
              </w:rPr>
              <w:t xml:space="preserve"> </w:t>
            </w:r>
            <w:r w:rsidRPr="00002DF9">
              <w:rPr>
                <w:rFonts w:ascii="Times New Roman" w:eastAsia="Times New Roman" w:hAnsi="Times New Roman" w:cs="Times New Roman"/>
                <w:b/>
                <w:bCs/>
                <w:sz w:val="24"/>
                <w:szCs w:val="24"/>
              </w:rPr>
              <w:t>27-28</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4007171" w14:textId="77777777" w:rsidR="003E5627" w:rsidRPr="00002DF9" w:rsidRDefault="003E5627" w:rsidP="00ED2342">
            <w:pPr>
              <w:spacing w:after="0" w:line="240" w:lineRule="auto"/>
              <w:jc w:val="both"/>
              <w:rPr>
                <w:rFonts w:ascii="Times New Roman" w:hAnsi="Times New Roman" w:cs="Times New Roman"/>
                <w:b/>
                <w:sz w:val="24"/>
                <w:szCs w:val="24"/>
              </w:rPr>
            </w:pPr>
            <w:r w:rsidRPr="00002DF9">
              <w:rPr>
                <w:rFonts w:ascii="Times New Roman" w:hAnsi="Times New Roman" w:cs="Times New Roman"/>
                <w:b/>
                <w:sz w:val="24"/>
                <w:szCs w:val="24"/>
              </w:rPr>
              <w:t>Multiculturalismo e Società multiculturale</w:t>
            </w:r>
          </w:p>
          <w:p w14:paraId="34C92578" w14:textId="49F1561C" w:rsidR="00002DF9" w:rsidRPr="00002DF9" w:rsidRDefault="00002DF9" w:rsidP="00ED2342">
            <w:pPr>
              <w:spacing w:after="0" w:line="240" w:lineRule="auto"/>
              <w:jc w:val="both"/>
              <w:rPr>
                <w:rFonts w:ascii="Times New Roman" w:eastAsia="Times New Roman" w:hAnsi="Times New Roman" w:cs="Times New Roman"/>
                <w:sz w:val="24"/>
                <w:szCs w:val="24"/>
              </w:rPr>
            </w:pPr>
            <w:r w:rsidRPr="00002DF9">
              <w:rPr>
                <w:rFonts w:ascii="Times New Roman" w:hAnsi="Times New Roman" w:cs="Times New Roman"/>
                <w:sz w:val="24"/>
                <w:szCs w:val="24"/>
              </w:rPr>
              <w:t>Definire il concetto di multiculturalismo e società multiculturale è fondamentale per comprendere il significato dell’evoluzione della società contemporanea. Teorie, interpretazioni, aspetti giuridici, criticità.</w:t>
            </w:r>
          </w:p>
          <w:p w14:paraId="0641E002" w14:textId="139BE103" w:rsidR="00C1317B" w:rsidRPr="00002DF9" w:rsidRDefault="00C1317B" w:rsidP="00962EE9">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Pr="00002DF9">
              <w:rPr>
                <w:rFonts w:ascii="Times New Roman" w:eastAsia="Times New Roman" w:hAnsi="Times New Roman" w:cs="Times New Roman"/>
                <w:b/>
                <w:bCs/>
                <w:sz w:val="24"/>
                <w:szCs w:val="24"/>
              </w:rPr>
              <w:t>Materiali didattici a cura del docente</w:t>
            </w:r>
          </w:p>
        </w:tc>
      </w:tr>
      <w:tr w:rsidR="00C1317B" w:rsidRPr="00002DF9" w14:paraId="2FC0A353"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6FE8A85" w14:textId="77777777" w:rsidR="00C1317B" w:rsidRPr="00002DF9" w:rsidRDefault="003E5627" w:rsidP="003E5627">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Moduli</w:t>
            </w:r>
            <w:r w:rsidR="00C1317B" w:rsidRPr="00002DF9">
              <w:rPr>
                <w:rFonts w:ascii="Times New Roman" w:eastAsia="Times New Roman" w:hAnsi="Times New Roman" w:cs="Times New Roman"/>
                <w:b/>
                <w:bCs/>
                <w:sz w:val="24"/>
                <w:szCs w:val="24"/>
              </w:rPr>
              <w:t xml:space="preserve"> </w:t>
            </w:r>
            <w:r w:rsidRPr="00002DF9">
              <w:rPr>
                <w:rFonts w:ascii="Times New Roman" w:eastAsia="Times New Roman" w:hAnsi="Times New Roman" w:cs="Times New Roman"/>
                <w:b/>
                <w:bCs/>
                <w:sz w:val="24"/>
                <w:szCs w:val="24"/>
              </w:rPr>
              <w:t>29-</w:t>
            </w:r>
            <w:r w:rsidR="00C1317B" w:rsidRPr="00002DF9">
              <w:rPr>
                <w:rFonts w:ascii="Times New Roman" w:eastAsia="Times New Roman" w:hAnsi="Times New Roman" w:cs="Times New Roman"/>
                <w:b/>
                <w:bCs/>
                <w:sz w:val="24"/>
                <w:szCs w:val="24"/>
              </w:rPr>
              <w:t>3</w:t>
            </w:r>
            <w:r w:rsidRPr="00002DF9">
              <w:rPr>
                <w:rFonts w:ascii="Times New Roman" w:eastAsia="Times New Roman" w:hAnsi="Times New Roman" w:cs="Times New Roman"/>
                <w:b/>
                <w:bCs/>
                <w:sz w:val="24"/>
                <w:szCs w:val="24"/>
              </w:rPr>
              <w:t>0</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E14C2BE" w14:textId="77777777" w:rsidR="003E5627" w:rsidRPr="00002DF9" w:rsidRDefault="003E5627" w:rsidP="00ED2342">
            <w:pPr>
              <w:spacing w:after="0" w:line="240" w:lineRule="auto"/>
              <w:jc w:val="both"/>
              <w:rPr>
                <w:rFonts w:ascii="Times New Roman" w:eastAsia="Times New Roman" w:hAnsi="Times New Roman" w:cs="Times New Roman"/>
                <w:b/>
                <w:sz w:val="24"/>
                <w:szCs w:val="24"/>
              </w:rPr>
            </w:pPr>
            <w:r w:rsidRPr="00002DF9">
              <w:rPr>
                <w:rFonts w:ascii="Times New Roman" w:hAnsi="Times New Roman" w:cs="Times New Roman"/>
                <w:b/>
                <w:sz w:val="24"/>
                <w:szCs w:val="24"/>
              </w:rPr>
              <w:t>La comunicazione interculturale</w:t>
            </w:r>
          </w:p>
          <w:p w14:paraId="5BD07478" w14:textId="558F95BF" w:rsidR="00002DF9" w:rsidRPr="00002DF9" w:rsidRDefault="00002DF9" w:rsidP="00ED2342">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Sempre più l’incontro tra culture pone delle sfide alla società contemporanea, che oscilla tra stereotipi, stigmi, accoglienza e altri atteggiamenti culturali che hanno forte impatto sulle comunità e sugli individui. Definizione, teorie, criticità.</w:t>
            </w:r>
          </w:p>
          <w:p w14:paraId="64230D43" w14:textId="690C24B5" w:rsidR="00C1317B" w:rsidRPr="00002DF9" w:rsidRDefault="00C1317B" w:rsidP="00962EE9">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xml:space="preserve"> </w:t>
            </w:r>
            <w:r w:rsidRPr="00002DF9">
              <w:rPr>
                <w:rFonts w:ascii="Times New Roman" w:eastAsia="Times New Roman" w:hAnsi="Times New Roman" w:cs="Times New Roman"/>
                <w:b/>
                <w:bCs/>
                <w:sz w:val="24"/>
                <w:szCs w:val="24"/>
              </w:rPr>
              <w:t>Materiali didattici a cura del docente</w:t>
            </w:r>
          </w:p>
        </w:tc>
      </w:tr>
      <w:tr w:rsidR="00C1317B" w:rsidRPr="00002DF9" w14:paraId="38B6202C" w14:textId="77777777" w:rsidTr="00E12F9B">
        <w:trPr>
          <w:tblCellSpacing w:w="15" w:type="dxa"/>
        </w:trPr>
        <w:tc>
          <w:tcPr>
            <w:tcW w:w="2177"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4674C8" w14:textId="77777777" w:rsidR="00C1317B" w:rsidRPr="00002DF9" w:rsidRDefault="00C1317B" w:rsidP="003E5627">
            <w:pPr>
              <w:spacing w:after="0" w:line="240" w:lineRule="auto"/>
              <w:rPr>
                <w:rFonts w:ascii="Times New Roman" w:eastAsia="Times New Roman" w:hAnsi="Times New Roman" w:cs="Times New Roman"/>
                <w:sz w:val="24"/>
                <w:szCs w:val="24"/>
              </w:rPr>
            </w:pPr>
            <w:r w:rsidRPr="00002DF9">
              <w:rPr>
                <w:rFonts w:ascii="Times New Roman" w:eastAsia="Times New Roman" w:hAnsi="Times New Roman" w:cs="Times New Roman"/>
                <w:b/>
                <w:bCs/>
                <w:sz w:val="24"/>
                <w:szCs w:val="24"/>
              </w:rPr>
              <w:t xml:space="preserve">Modulo </w:t>
            </w:r>
            <w:proofErr w:type="gramStart"/>
            <w:r w:rsidRPr="00002DF9">
              <w:rPr>
                <w:rFonts w:ascii="Times New Roman" w:eastAsia="Times New Roman" w:hAnsi="Times New Roman" w:cs="Times New Roman"/>
                <w:b/>
                <w:bCs/>
                <w:sz w:val="24"/>
                <w:szCs w:val="24"/>
              </w:rPr>
              <w:t>3</w:t>
            </w:r>
            <w:r w:rsidR="003E5627" w:rsidRPr="00002DF9">
              <w:rPr>
                <w:rFonts w:ascii="Times New Roman" w:eastAsia="Times New Roman" w:hAnsi="Times New Roman" w:cs="Times New Roman"/>
                <w:b/>
                <w:bCs/>
                <w:sz w:val="24"/>
                <w:szCs w:val="24"/>
              </w:rPr>
              <w:t>1</w:t>
            </w:r>
            <w:proofErr w:type="gramEnd"/>
            <w:r w:rsidRPr="00002DF9">
              <w:rPr>
                <w:rFonts w:ascii="Times New Roman" w:eastAsia="Times New Roman" w:hAnsi="Times New Roman" w:cs="Times New Roman"/>
                <w:b/>
                <w:bCs/>
                <w:sz w:val="24"/>
                <w:szCs w:val="24"/>
              </w:rPr>
              <w:t xml:space="preserve"> </w:t>
            </w:r>
          </w:p>
        </w:tc>
        <w:tc>
          <w:tcPr>
            <w:tcW w:w="8173"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5FAD707" w14:textId="77777777" w:rsidR="003E5627" w:rsidRPr="00002DF9" w:rsidRDefault="003E5627" w:rsidP="00ED2342">
            <w:pPr>
              <w:spacing w:after="0" w:line="240" w:lineRule="auto"/>
              <w:jc w:val="both"/>
              <w:rPr>
                <w:rFonts w:ascii="Times New Roman" w:eastAsia="Times New Roman" w:hAnsi="Times New Roman" w:cs="Times New Roman"/>
                <w:b/>
                <w:sz w:val="24"/>
                <w:szCs w:val="24"/>
              </w:rPr>
            </w:pPr>
            <w:r w:rsidRPr="00002DF9">
              <w:rPr>
                <w:rFonts w:ascii="Times New Roman" w:eastAsia="Times New Roman" w:hAnsi="Times New Roman" w:cs="Times New Roman"/>
                <w:b/>
                <w:sz w:val="24"/>
                <w:szCs w:val="24"/>
              </w:rPr>
              <w:t>Il comportamento collettivo</w:t>
            </w:r>
          </w:p>
          <w:p w14:paraId="0317EE21" w14:textId="226B49FB" w:rsidR="003E5627" w:rsidRPr="00002DF9" w:rsidRDefault="00002DF9" w:rsidP="00ED2342">
            <w:pPr>
              <w:spacing w:after="0" w:line="240" w:lineRule="auto"/>
              <w:jc w:val="both"/>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lastRenderedPageBreak/>
              <w:t xml:space="preserve">Il comportamento collettivo è un fenomeno affascinante. Il volume costituisce la sintesi di tutto il corso </w:t>
            </w:r>
            <w:proofErr w:type="gramStart"/>
            <w:r w:rsidRPr="00002DF9">
              <w:rPr>
                <w:rFonts w:ascii="Times New Roman" w:eastAsia="Times New Roman" w:hAnsi="Times New Roman" w:cs="Times New Roman"/>
                <w:sz w:val="24"/>
                <w:szCs w:val="24"/>
              </w:rPr>
              <w:t>in quanto</w:t>
            </w:r>
            <w:proofErr w:type="gramEnd"/>
            <w:r w:rsidRPr="00002DF9">
              <w:rPr>
                <w:rFonts w:ascii="Times New Roman" w:eastAsia="Times New Roman" w:hAnsi="Times New Roman" w:cs="Times New Roman"/>
                <w:sz w:val="24"/>
                <w:szCs w:val="24"/>
              </w:rPr>
              <w:t xml:space="preserve"> affronta in termini sociologici tematiche estremamente attuali come internet, il fenomeno degli ultras, il terrorismo religioso, dal punto di vista di quello che accade quando gruppi di persone agiscono collettivamente.</w:t>
            </w:r>
          </w:p>
          <w:p w14:paraId="12E36569" w14:textId="11E91982" w:rsidR="00C1317B" w:rsidRPr="00002DF9" w:rsidRDefault="00C1317B" w:rsidP="00962EE9">
            <w:pPr>
              <w:spacing w:after="0" w:line="240" w:lineRule="auto"/>
              <w:jc w:val="both"/>
              <w:textAlignment w:val="baseline"/>
              <w:rPr>
                <w:rFonts w:ascii="Times New Roman" w:eastAsia="Times New Roman" w:hAnsi="Times New Roman" w:cs="Times New Roman"/>
                <w:sz w:val="24"/>
                <w:szCs w:val="24"/>
              </w:rPr>
            </w:pPr>
            <w:r w:rsidRPr="00002DF9">
              <w:rPr>
                <w:rFonts w:ascii="Times New Roman" w:eastAsia="Times New Roman" w:hAnsi="Times New Roman" w:cs="Times New Roman"/>
                <w:sz w:val="24"/>
                <w:szCs w:val="24"/>
              </w:rPr>
              <w:t>    </w:t>
            </w:r>
            <w:r w:rsidR="00002DF9" w:rsidRPr="00002DF9">
              <w:rPr>
                <w:rFonts w:ascii="Times New Roman" w:eastAsia="Times New Roman" w:hAnsi="Times New Roman" w:cs="Times New Roman"/>
                <w:b/>
                <w:bCs/>
                <w:sz w:val="24"/>
                <w:szCs w:val="24"/>
              </w:rPr>
              <w:t xml:space="preserve">Volume da studiare </w:t>
            </w:r>
          </w:p>
        </w:tc>
      </w:tr>
    </w:tbl>
    <w:p w14:paraId="3DFD0636" w14:textId="77777777" w:rsidR="00B54DE6" w:rsidRPr="00002DF9" w:rsidRDefault="00B54DE6" w:rsidP="00B35ADF">
      <w:pPr>
        <w:spacing w:after="0" w:line="240" w:lineRule="auto"/>
        <w:rPr>
          <w:rFonts w:ascii="Times New Roman" w:hAnsi="Times New Roman" w:cs="Times New Roman"/>
          <w:sz w:val="24"/>
          <w:szCs w:val="24"/>
        </w:rPr>
      </w:pPr>
    </w:p>
    <w:sectPr w:rsidR="00B54DE6" w:rsidRPr="00002DF9" w:rsidSect="004A339D">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15DE9" w14:textId="77777777" w:rsidR="007E3A66" w:rsidRDefault="007E3A66" w:rsidP="00241599">
      <w:pPr>
        <w:spacing w:after="0" w:line="240" w:lineRule="auto"/>
      </w:pPr>
      <w:r>
        <w:separator/>
      </w:r>
    </w:p>
  </w:endnote>
  <w:endnote w:type="continuationSeparator" w:id="0">
    <w:p w14:paraId="532E2FD0" w14:textId="77777777" w:rsidR="007E3A66" w:rsidRDefault="007E3A66" w:rsidP="0024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897"/>
      <w:docPartObj>
        <w:docPartGallery w:val="Page Numbers (Bottom of Page)"/>
        <w:docPartUnique/>
      </w:docPartObj>
    </w:sdtPr>
    <w:sdtEndPr/>
    <w:sdtContent>
      <w:p w14:paraId="7A8647D4" w14:textId="77777777" w:rsidR="007E3A66" w:rsidRDefault="007E3A66">
        <w:pPr>
          <w:pStyle w:val="Pidipagina"/>
          <w:jc w:val="right"/>
        </w:pPr>
        <w:r>
          <w:fldChar w:fldCharType="begin"/>
        </w:r>
        <w:r>
          <w:instrText xml:space="preserve"> PAGE   \* MERGEFORMAT </w:instrText>
        </w:r>
        <w:r>
          <w:fldChar w:fldCharType="separate"/>
        </w:r>
        <w:r w:rsidR="006F372C">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FDD4B" w14:textId="77777777" w:rsidR="007E3A66" w:rsidRDefault="007E3A66" w:rsidP="00241599">
      <w:pPr>
        <w:spacing w:after="0" w:line="240" w:lineRule="auto"/>
      </w:pPr>
      <w:r>
        <w:separator/>
      </w:r>
    </w:p>
  </w:footnote>
  <w:footnote w:type="continuationSeparator" w:id="0">
    <w:p w14:paraId="743EC6B7" w14:textId="77777777" w:rsidR="007E3A66" w:rsidRDefault="007E3A66" w:rsidP="002415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4D13C1"/>
    <w:multiLevelType w:val="hybridMultilevel"/>
    <w:tmpl w:val="355C7248"/>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2">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E26B70"/>
    <w:multiLevelType w:val="hybridMultilevel"/>
    <w:tmpl w:val="355C7248"/>
    <w:lvl w:ilvl="0" w:tplc="0410000F">
      <w:start w:val="1"/>
      <w:numFmt w:val="decimal"/>
      <w:lvlText w:val="%1."/>
      <w:lvlJc w:val="left"/>
      <w:pPr>
        <w:tabs>
          <w:tab w:val="num" w:pos="1352"/>
        </w:tabs>
        <w:ind w:left="1352"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4">
    <w:nsid w:val="261818C9"/>
    <w:multiLevelType w:val="hybridMultilevel"/>
    <w:tmpl w:val="DADCDF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0C1E04"/>
    <w:multiLevelType w:val="hybridMultilevel"/>
    <w:tmpl w:val="33A49C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550766"/>
    <w:multiLevelType w:val="hybridMultilevel"/>
    <w:tmpl w:val="355C7248"/>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7">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4B162C"/>
    <w:multiLevelType w:val="hybridMultilevel"/>
    <w:tmpl w:val="F9664612"/>
    <w:lvl w:ilvl="0" w:tplc="7794E6B6">
      <w:start w:val="1"/>
      <w:numFmt w:val="lowerLetter"/>
      <w:lvlText w:val="%1)"/>
      <w:lvlJc w:val="left"/>
      <w:pPr>
        <w:ind w:left="720" w:hanging="360"/>
      </w:pPr>
      <w:rPr>
        <w:rFonts w:ascii="Times New Roman" w:eastAsiaTheme="minorEastAsia" w:hAnsi="Times New Roman"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0">
    <w:nsid w:val="675D3153"/>
    <w:multiLevelType w:val="hybridMultilevel"/>
    <w:tmpl w:val="33A49C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631FEB"/>
    <w:multiLevelType w:val="hybridMultilevel"/>
    <w:tmpl w:val="355C7248"/>
    <w:lvl w:ilvl="0" w:tplc="0410000F">
      <w:start w:val="1"/>
      <w:numFmt w:val="decimal"/>
      <w:lvlText w:val="%1."/>
      <w:lvlJc w:val="left"/>
      <w:pPr>
        <w:tabs>
          <w:tab w:val="num" w:pos="1352"/>
        </w:tabs>
        <w:ind w:left="1352"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12">
    <w:nsid w:val="7D5620DD"/>
    <w:multiLevelType w:val="hybridMultilevel"/>
    <w:tmpl w:val="355C7248"/>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13">
    <w:nsid w:val="7E5E3139"/>
    <w:multiLevelType w:val="hybridMultilevel"/>
    <w:tmpl w:val="355C7248"/>
    <w:lvl w:ilvl="0" w:tplc="0410000F">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298"/>
        </w:tabs>
        <w:ind w:left="1298" w:hanging="360"/>
      </w:p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num w:numId="1">
    <w:abstractNumId w:val="8"/>
  </w:num>
  <w:num w:numId="2">
    <w:abstractNumId w:val="7"/>
  </w:num>
  <w:num w:numId="3">
    <w:abstractNumId w:val="2"/>
  </w:num>
  <w:num w:numId="4">
    <w:abstractNumId w:val="9"/>
  </w:num>
  <w:num w:numId="5">
    <w:abstractNumId w:val="0"/>
  </w:num>
  <w:num w:numId="6">
    <w:abstractNumId w:val="13"/>
  </w:num>
  <w:num w:numId="7">
    <w:abstractNumId w:val="10"/>
  </w:num>
  <w:num w:numId="8">
    <w:abstractNumId w:val="5"/>
  </w:num>
  <w:num w:numId="9">
    <w:abstractNumId w:val="4"/>
  </w:num>
  <w:num w:numId="10">
    <w:abstractNumId w:val="6"/>
  </w:num>
  <w:num w:numId="11">
    <w:abstractNumId w:val="12"/>
  </w:num>
  <w:num w:numId="12">
    <w:abstractNumId w:val="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DD"/>
    <w:rsid w:val="00002DF9"/>
    <w:rsid w:val="00005CF9"/>
    <w:rsid w:val="00064CE6"/>
    <w:rsid w:val="00071D58"/>
    <w:rsid w:val="00075B43"/>
    <w:rsid w:val="000902A9"/>
    <w:rsid w:val="000C638D"/>
    <w:rsid w:val="000E7B69"/>
    <w:rsid w:val="00121165"/>
    <w:rsid w:val="001674B1"/>
    <w:rsid w:val="00191C43"/>
    <w:rsid w:val="001B3E8D"/>
    <w:rsid w:val="001B7C47"/>
    <w:rsid w:val="001C2122"/>
    <w:rsid w:val="001F1E3E"/>
    <w:rsid w:val="00222524"/>
    <w:rsid w:val="00241599"/>
    <w:rsid w:val="00244B15"/>
    <w:rsid w:val="0025727E"/>
    <w:rsid w:val="002B2678"/>
    <w:rsid w:val="002D25A0"/>
    <w:rsid w:val="002D6A0B"/>
    <w:rsid w:val="002F316E"/>
    <w:rsid w:val="003B47FB"/>
    <w:rsid w:val="003B53E2"/>
    <w:rsid w:val="003B72BF"/>
    <w:rsid w:val="003D4E1E"/>
    <w:rsid w:val="003E5627"/>
    <w:rsid w:val="00417353"/>
    <w:rsid w:val="004A339D"/>
    <w:rsid w:val="004D2799"/>
    <w:rsid w:val="00503AE4"/>
    <w:rsid w:val="0056480D"/>
    <w:rsid w:val="00594FDE"/>
    <w:rsid w:val="0060209C"/>
    <w:rsid w:val="00654DCA"/>
    <w:rsid w:val="00657CDB"/>
    <w:rsid w:val="00663F1B"/>
    <w:rsid w:val="0066660C"/>
    <w:rsid w:val="00687DE5"/>
    <w:rsid w:val="006F372C"/>
    <w:rsid w:val="00701FDD"/>
    <w:rsid w:val="007431C3"/>
    <w:rsid w:val="00762C15"/>
    <w:rsid w:val="0077237A"/>
    <w:rsid w:val="00774FE7"/>
    <w:rsid w:val="00782711"/>
    <w:rsid w:val="00784A51"/>
    <w:rsid w:val="007C7E18"/>
    <w:rsid w:val="007D1E3D"/>
    <w:rsid w:val="007E3A66"/>
    <w:rsid w:val="007E69B5"/>
    <w:rsid w:val="007F3AB6"/>
    <w:rsid w:val="00825F74"/>
    <w:rsid w:val="008962FD"/>
    <w:rsid w:val="008A2DE1"/>
    <w:rsid w:val="008D2A4E"/>
    <w:rsid w:val="00912343"/>
    <w:rsid w:val="00962EE9"/>
    <w:rsid w:val="0099486E"/>
    <w:rsid w:val="009C08B5"/>
    <w:rsid w:val="009C2675"/>
    <w:rsid w:val="00A003D4"/>
    <w:rsid w:val="00A26D13"/>
    <w:rsid w:val="00A7046E"/>
    <w:rsid w:val="00A75D05"/>
    <w:rsid w:val="00A82C55"/>
    <w:rsid w:val="00AF4B08"/>
    <w:rsid w:val="00B13017"/>
    <w:rsid w:val="00B2141E"/>
    <w:rsid w:val="00B253CE"/>
    <w:rsid w:val="00B35ADF"/>
    <w:rsid w:val="00B54DE6"/>
    <w:rsid w:val="00B57EA1"/>
    <w:rsid w:val="00B91ADE"/>
    <w:rsid w:val="00B95E4B"/>
    <w:rsid w:val="00BB75E7"/>
    <w:rsid w:val="00BD64C4"/>
    <w:rsid w:val="00C10790"/>
    <w:rsid w:val="00C1317B"/>
    <w:rsid w:val="00C30E32"/>
    <w:rsid w:val="00C728BB"/>
    <w:rsid w:val="00D34EDF"/>
    <w:rsid w:val="00D87F64"/>
    <w:rsid w:val="00DA3142"/>
    <w:rsid w:val="00DE7D49"/>
    <w:rsid w:val="00DF032F"/>
    <w:rsid w:val="00E10119"/>
    <w:rsid w:val="00E10663"/>
    <w:rsid w:val="00E12F9B"/>
    <w:rsid w:val="00E54E2A"/>
    <w:rsid w:val="00E86A28"/>
    <w:rsid w:val="00EA7C1F"/>
    <w:rsid w:val="00ED2342"/>
    <w:rsid w:val="00F362E0"/>
    <w:rsid w:val="00F502FB"/>
    <w:rsid w:val="00F51D90"/>
    <w:rsid w:val="00F5729A"/>
    <w:rsid w:val="00F76645"/>
    <w:rsid w:val="00F927E2"/>
    <w:rsid w:val="00FF12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85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FDD"/>
    <w:rPr>
      <w:rFonts w:eastAsiaTheme="minorEastAsia"/>
      <w:lang w:eastAsia="it-IT"/>
    </w:rPr>
  </w:style>
  <w:style w:type="paragraph" w:styleId="Titolo4">
    <w:name w:val="heading 4"/>
    <w:basedOn w:val="Normale"/>
    <w:link w:val="Titolo4Carattere"/>
    <w:uiPriority w:val="9"/>
    <w:qFormat/>
    <w:rsid w:val="001B3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atterepredefinitoparagrafo"/>
    <w:uiPriority w:val="99"/>
    <w:unhideWhenUsed/>
    <w:rsid w:val="00701FDD"/>
    <w:rPr>
      <w:color w:val="0000FF" w:themeColor="hyperlink"/>
      <w:u w:val="single"/>
    </w:rPr>
  </w:style>
  <w:style w:type="character" w:styleId="Collegamentovisitato">
    <w:name w:val="FollowedHyperlink"/>
    <w:basedOn w:val="Caratterepredefinitoparagrafo"/>
    <w:uiPriority w:val="99"/>
    <w:semiHidden/>
    <w:unhideWhenUsed/>
    <w:rsid w:val="00B95E4B"/>
    <w:rPr>
      <w:color w:val="800080" w:themeColor="followedHyperlink"/>
      <w:u w:val="single"/>
    </w:rPr>
  </w:style>
  <w:style w:type="character" w:customStyle="1" w:styleId="Titolo4Carattere">
    <w:name w:val="Titolo 4 Carattere"/>
    <w:basedOn w:val="Carattere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atterepredefinitoparagrafo"/>
    <w:uiPriority w:val="22"/>
    <w:qFormat/>
    <w:rsid w:val="001B3E8D"/>
    <w:rPr>
      <w:b/>
      <w:bCs/>
    </w:rPr>
  </w:style>
  <w:style w:type="character" w:customStyle="1" w:styleId="apple-converted-space">
    <w:name w:val="apple-converted-space"/>
    <w:basedOn w:val="Caratterepredefinitoparagrafo"/>
    <w:rsid w:val="001B3E8D"/>
  </w:style>
  <w:style w:type="paragraph" w:styleId="NormaleWeb">
    <w:name w:val="Normal (Web)"/>
    <w:basedOn w:val="Normale"/>
    <w:unhideWhenUsed/>
    <w:rsid w:val="001B3E8D"/>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atterepredefinitoparagrafo"/>
    <w:uiPriority w:val="20"/>
    <w:qFormat/>
    <w:rsid w:val="001B3E8D"/>
    <w:rPr>
      <w:i/>
      <w:iCs/>
    </w:rPr>
  </w:style>
  <w:style w:type="paragraph" w:styleId="Testofumetto">
    <w:name w:val="Balloon Text"/>
    <w:basedOn w:val="Normale"/>
    <w:link w:val="TestofumettoCarattere"/>
    <w:uiPriority w:val="99"/>
    <w:semiHidden/>
    <w:unhideWhenUsed/>
    <w:rsid w:val="002F316E"/>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41599"/>
    <w:rPr>
      <w:rFonts w:eastAsiaTheme="minorEastAsia"/>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FDD"/>
    <w:rPr>
      <w:rFonts w:eastAsiaTheme="minorEastAsia"/>
      <w:lang w:eastAsia="it-IT"/>
    </w:rPr>
  </w:style>
  <w:style w:type="paragraph" w:styleId="Titolo4">
    <w:name w:val="heading 4"/>
    <w:basedOn w:val="Normale"/>
    <w:link w:val="Titolo4Carattere"/>
    <w:uiPriority w:val="9"/>
    <w:qFormat/>
    <w:rsid w:val="001B3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atterepredefinitoparagrafo"/>
    <w:uiPriority w:val="99"/>
    <w:unhideWhenUsed/>
    <w:rsid w:val="00701FDD"/>
    <w:rPr>
      <w:color w:val="0000FF" w:themeColor="hyperlink"/>
      <w:u w:val="single"/>
    </w:rPr>
  </w:style>
  <w:style w:type="character" w:styleId="Collegamentovisitato">
    <w:name w:val="FollowedHyperlink"/>
    <w:basedOn w:val="Caratterepredefinitoparagrafo"/>
    <w:uiPriority w:val="99"/>
    <w:semiHidden/>
    <w:unhideWhenUsed/>
    <w:rsid w:val="00B95E4B"/>
    <w:rPr>
      <w:color w:val="800080" w:themeColor="followedHyperlink"/>
      <w:u w:val="single"/>
    </w:rPr>
  </w:style>
  <w:style w:type="character" w:customStyle="1" w:styleId="Titolo4Carattere">
    <w:name w:val="Titolo 4 Carattere"/>
    <w:basedOn w:val="Carattere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atterepredefinitoparagrafo"/>
    <w:uiPriority w:val="22"/>
    <w:qFormat/>
    <w:rsid w:val="001B3E8D"/>
    <w:rPr>
      <w:b/>
      <w:bCs/>
    </w:rPr>
  </w:style>
  <w:style w:type="character" w:customStyle="1" w:styleId="apple-converted-space">
    <w:name w:val="apple-converted-space"/>
    <w:basedOn w:val="Caratterepredefinitoparagrafo"/>
    <w:rsid w:val="001B3E8D"/>
  </w:style>
  <w:style w:type="paragraph" w:styleId="NormaleWeb">
    <w:name w:val="Normal (Web)"/>
    <w:basedOn w:val="Normale"/>
    <w:unhideWhenUsed/>
    <w:rsid w:val="001B3E8D"/>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atterepredefinitoparagrafo"/>
    <w:uiPriority w:val="20"/>
    <w:qFormat/>
    <w:rsid w:val="001B3E8D"/>
    <w:rPr>
      <w:i/>
      <w:iCs/>
    </w:rPr>
  </w:style>
  <w:style w:type="paragraph" w:styleId="Testofumetto">
    <w:name w:val="Balloon Text"/>
    <w:basedOn w:val="Normale"/>
    <w:link w:val="TestofumettoCarattere"/>
    <w:uiPriority w:val="99"/>
    <w:semiHidden/>
    <w:unhideWhenUsed/>
    <w:rsid w:val="002F316E"/>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41599"/>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DF20D-FFF6-8A45-BED6-8692055F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1712</Words>
  <Characters>8768</Characters>
  <Application>Microsoft Macintosh Word</Application>
  <DocSecurity>0</DocSecurity>
  <Lines>141</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Emanuela</cp:lastModifiedBy>
  <cp:revision>2</cp:revision>
  <cp:lastPrinted>2015-08-06T15:36:00Z</cp:lastPrinted>
  <dcterms:created xsi:type="dcterms:W3CDTF">2015-09-05T15:27:00Z</dcterms:created>
  <dcterms:modified xsi:type="dcterms:W3CDTF">2015-09-05T15:27:00Z</dcterms:modified>
</cp:coreProperties>
</file>