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605979" w:rsidP="00D11B3C">
            <w:r w:rsidRPr="00605979">
              <w:t>Organizzazione Aziendale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605979" w:rsidP="00B75BBD">
            <w:r w:rsidRPr="00605979">
              <w:rPr>
                <w:i/>
              </w:rPr>
              <w:t>CORSO DI LAUREA TRIENNALE IN ECONOMIA AZIEDALE E MANAGEMENT (Classe L/18)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B75BBD" w:rsidP="00D11B3C">
            <w:r w:rsidRPr="00B75BBD">
              <w:rPr>
                <w:i/>
              </w:rPr>
              <w:t>SSD SECS P10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05979" w:rsidP="00D11B3C">
            <w:r>
              <w:t>3</w:t>
            </w:r>
          </w:p>
        </w:tc>
      </w:tr>
      <w:tr w:rsidR="000E25CA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1B3E8D" w:rsidRDefault="000E25CA" w:rsidP="00D11B3C">
            <w:r w:rsidRPr="00972BBA">
              <w:t>2018-2019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B75BBD" w:rsidP="00D11B3C">
            <w:r w:rsidRPr="00B75BBD"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8466CF" w:rsidP="00D11B3C">
            <w:r>
              <w:t>Economia aziendale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66CF" w:rsidRDefault="008466CF" w:rsidP="008466CF">
            <w:r>
              <w:t>Marco Valeri</w:t>
            </w:r>
          </w:p>
          <w:p w:rsidR="008466CF" w:rsidRDefault="008466CF" w:rsidP="008466CF">
            <w:r>
              <w:t>Facoltà: Economia</w:t>
            </w:r>
          </w:p>
          <w:p w:rsidR="008466CF" w:rsidRDefault="008466CF" w:rsidP="008466CF">
            <w:r>
              <w:t xml:space="preserve">Nickname: </w:t>
            </w:r>
            <w:proofErr w:type="spellStart"/>
            <w:r>
              <w:t>valeri.marco</w:t>
            </w:r>
            <w:proofErr w:type="spellEnd"/>
          </w:p>
          <w:p w:rsidR="008466CF" w:rsidRDefault="008466CF" w:rsidP="008466CF">
            <w:r>
              <w:t>Email: marco.valeri@unicusano.it</w:t>
            </w:r>
          </w:p>
          <w:p w:rsidR="002C299D" w:rsidRPr="001B3E8D" w:rsidRDefault="008466CF" w:rsidP="008466CF">
            <w:r>
              <w:t>Orario di ricevimento: Consultare il calendario alla pagina seguente del nostro sito verificando gli orari di Videoconferenza https://www.unicusano.it/calendario-lezioni-in-presenza/calendario-area-economica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8466CF" w:rsidP="00D11B3C">
            <w:r w:rsidRPr="008466CF">
              <w:t>Il corso si propone di fornire gli elementi di base per comprendere: i principi di funzionamento dell´organizzazione d´impresa, le logiche e i modelli di analisi e di progettazione dell´organizzazione del lavoro, le logiche di gestione del personale e gli approcci all´analisi del comportamento organizzativo individuale e collettivo. Saranno affrontati i seguenti temi: cenni sull´evoluzione delle teorie e dei modelli di organizzazione, i modelli e le determinanti dell´azione individuale e collettiva, gli schemi di base per l´analisi e la progettazione della macrostruttura e della microstruttura. Inoltre, sono analizzate e approfondite le conoscenze avanzate relativamente alla motivazione del personale e alle caratteristiche della leadership nelle organizzazioni complesse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66CF" w:rsidRDefault="008466CF" w:rsidP="008466CF">
            <w:r>
              <w:t>Il corso di Organizzazione Aziendale ha i seguenti obiettivi formativi:</w:t>
            </w:r>
          </w:p>
          <w:p w:rsidR="008466CF" w:rsidRDefault="008466CF" w:rsidP="008466CF">
            <w:r>
              <w:t>1. Comprendere i principi di funzionamento dell´organizzazione d´impresa</w:t>
            </w:r>
          </w:p>
          <w:p w:rsidR="008466CF" w:rsidRDefault="008466CF" w:rsidP="008466CF">
            <w:r>
              <w:t>2. Comprendere le logiche e i modelli di analisi e di progettazione dell´organizzazione del lavoro</w:t>
            </w:r>
          </w:p>
          <w:p w:rsidR="008466CF" w:rsidRDefault="008466CF" w:rsidP="008466CF">
            <w:r>
              <w:t>3. Comprendere le logiche di gestione del personale</w:t>
            </w:r>
          </w:p>
          <w:p w:rsidR="008466CF" w:rsidRDefault="008466CF" w:rsidP="008466CF">
            <w:r>
              <w:t>4. Comprendere gli approcci all´analisi del comportamento organizzativo individuale e collettivo</w:t>
            </w:r>
          </w:p>
          <w:p w:rsidR="00E219F6" w:rsidRPr="00D11B3C" w:rsidRDefault="008466CF" w:rsidP="008466CF">
            <w:r>
              <w:t>5. Conoscere le teorie ed i modelli di organizzazione, le teorie sulla motivazione del personale e le caratteristiche della leadership nelle organizzazioni complesse</w:t>
            </w: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6336AA" w:rsidRDefault="008466CF" w:rsidP="00796D4A">
            <w:pPr>
              <w:rPr>
                <w:highlight w:val="yellow"/>
              </w:rPr>
            </w:pPr>
            <w:r w:rsidRPr="008466CF">
              <w:t>La frequenza al corso richiede il superamento della propedeuticità d</w:t>
            </w:r>
            <w:r w:rsidR="00796D4A">
              <w:t>el corso di</w:t>
            </w:r>
            <w:r w:rsidRPr="008466CF">
              <w:t xml:space="preserve"> Economia Aziendale</w:t>
            </w:r>
            <w:r w:rsidR="00796D4A">
              <w:t>. Altresì</w:t>
            </w:r>
            <w:r w:rsidRPr="008466CF">
              <w:t xml:space="preserve"> si richiede la conoscenza dei concetti fondamentali delle teorie generali </w:t>
            </w:r>
            <w:bookmarkStart w:id="0" w:name="_GoBack"/>
            <w:bookmarkEnd w:id="0"/>
            <w:r w:rsidRPr="008466CF">
              <w:t>di impresa.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1B3E8D" w:rsidRDefault="008466CF" w:rsidP="00D11B3C">
            <w:r w:rsidRPr="008466CF">
              <w:t>La frequenza al corso di Organizzazione Aziendale consentirà allo studente di acquisire un’adeguata conoscenza delle diverse aree culturali dell’evoluzione organizzativa, di comprendere i principali fenomeni economici e di individuare le variabili critiche di contesto. Lo studente acquisirà la conoscenza della struttura e del funzionamento dei diversi modelli organizzativi di impresa, da quella pubblica a quella di tipo imprenditoriale e manageriale. Il livello di apprendimento degli studenti sarà costantemente accertato mediante le verifiche in itinere grazie alle quali è possibile valutare l’autonomia acquisita nella comprensione e nell’analisi della metodica di analisi e gestione aziendale</w:t>
            </w:r>
            <w:r>
              <w:t>.</w:t>
            </w:r>
            <w:r w:rsidRPr="008466CF">
              <w:t xml:space="preserve">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66CF" w:rsidRDefault="008466CF" w:rsidP="008466CF">
            <w:r w:rsidRPr="008466CF">
              <w:t xml:space="preserve">La frequenza al corso di Organizzazione Aziendale consentirà allo studente di acquisire la conoscenza di base, e gli strumenti conoscitivi di analisi e le metodologie tecnico-professionali utili per il proprio sviluppo professionale. </w:t>
            </w:r>
            <w:r>
              <w:t xml:space="preserve">Tali capacità saranno acquisite dagli studenti mediante la partecipazione ai diversi momenti di interattività, quali le </w:t>
            </w:r>
            <w:proofErr w:type="spellStart"/>
            <w:r>
              <w:t>etivity</w:t>
            </w:r>
            <w:proofErr w:type="spellEnd"/>
            <w:r>
              <w:t>, le lezioni sincrone, i ricevimenti e le esercitazioni di gruppo.</w:t>
            </w:r>
          </w:p>
          <w:p w:rsidR="008466CF" w:rsidRDefault="008466CF" w:rsidP="008466CF">
            <w:r>
              <w:t>La didattica interattiva è svolta nel forum della “classe virtuale” e comprende le e-</w:t>
            </w:r>
            <w:proofErr w:type="spellStart"/>
            <w:r>
              <w:t>tivity</w:t>
            </w:r>
            <w:proofErr w:type="spellEnd"/>
            <w:r>
              <w:t xml:space="preserve"> che applicano le conoscenze acquisite nelle lezioni di teoria. Ciascuna e-</w:t>
            </w:r>
            <w:proofErr w:type="spellStart"/>
            <w:r>
              <w:t>tivity</w:t>
            </w:r>
            <w:proofErr w:type="spellEnd"/>
            <w:r>
              <w:t xml:space="preserve"> prevede la disamina delle principali teorie organizzative, a partire dai fondamenti dello </w:t>
            </w:r>
            <w:proofErr w:type="spellStart"/>
            <w:r>
              <w:t>scientific</w:t>
            </w:r>
            <w:proofErr w:type="spellEnd"/>
            <w:r>
              <w:t xml:space="preserve"> management fino ad approfondire le tematiche che evidenziano il ruolo strategico della conoscenza per la competitività delle organizzazioni. L'obiettivo è quello di favorire la capacità critica di ciascuno studente, favorendo l'interazione tra gli studenti e tra gli studenti e il docente.</w:t>
            </w:r>
          </w:p>
          <w:p w:rsidR="00B82705" w:rsidRPr="001B3E8D" w:rsidRDefault="00B82705" w:rsidP="006336AA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66CF" w:rsidRPr="008466CF" w:rsidRDefault="008466CF" w:rsidP="008466CF">
            <w:pPr>
              <w:rPr>
                <w:b/>
              </w:rPr>
            </w:pPr>
            <w:r>
              <w:rPr>
                <w:b/>
              </w:rPr>
              <w:t>Programma completo (6 CFU)</w:t>
            </w:r>
          </w:p>
          <w:p w:rsidR="008466CF" w:rsidRDefault="008466CF" w:rsidP="008466CF">
            <w:r>
              <w:t>Il corso si divide in tre sezioni a cui corrispondono altrettanti moduli:</w:t>
            </w:r>
          </w:p>
          <w:p w:rsidR="008466CF" w:rsidRDefault="008466CF" w:rsidP="008466CF">
            <w:r>
              <w:t>MODULO I - Organizzazione aziendale: varietà di concetti e percorsi evolutivi</w:t>
            </w:r>
          </w:p>
          <w:p w:rsidR="008466CF" w:rsidRDefault="008466CF" w:rsidP="008466CF">
            <w:r>
              <w:t>1.1. Organizzare in impresa: la nozione di complessità</w:t>
            </w:r>
          </w:p>
          <w:p w:rsidR="008466CF" w:rsidRDefault="008466CF" w:rsidP="008466CF">
            <w:r>
              <w:t>1.2. Organizzare in impresa: dinamismo e processi nei sistemi</w:t>
            </w:r>
          </w:p>
          <w:p w:rsidR="006336AA" w:rsidRDefault="008466CF" w:rsidP="008466CF">
            <w:r>
              <w:t>1.3. La concezione razionalista classica dell’organizzazione – 1</w:t>
            </w:r>
          </w:p>
          <w:p w:rsidR="008466CF" w:rsidRDefault="008466CF" w:rsidP="008466CF">
            <w:r>
              <w:t>1.4. La concezione razionalista classica dell’organizzazione - 2</w:t>
            </w:r>
          </w:p>
          <w:p w:rsidR="008466CF" w:rsidRDefault="008466CF" w:rsidP="008466CF">
            <w:r>
              <w:t>1.5. La concezione razionalista classica dell’organizzazione - 3</w:t>
            </w:r>
          </w:p>
          <w:p w:rsidR="008466CF" w:rsidRDefault="008466CF" w:rsidP="008466CF">
            <w:r>
              <w:t>1.6. La concezione cooperativa dell’organizzazione – 1</w:t>
            </w:r>
          </w:p>
          <w:p w:rsidR="008466CF" w:rsidRDefault="008466CF" w:rsidP="008466CF">
            <w:r>
              <w:t>1.7. La concezione cooperativa dell’organizzazione - 2</w:t>
            </w:r>
          </w:p>
          <w:p w:rsidR="008466CF" w:rsidRDefault="008466CF" w:rsidP="008466CF">
            <w:r>
              <w:t>1.8. La concezione cooperativa dell’organizzazione - 3</w:t>
            </w:r>
          </w:p>
          <w:p w:rsidR="008466CF" w:rsidRDefault="008466CF" w:rsidP="008466CF">
            <w:r>
              <w:t>1.9. La concezione cooperativa dell’organizzazione - 4</w:t>
            </w:r>
          </w:p>
          <w:p w:rsidR="008466CF" w:rsidRDefault="008466CF" w:rsidP="008466CF">
            <w:r>
              <w:t>1.10. Contingenze organizzative - 1</w:t>
            </w:r>
          </w:p>
          <w:p w:rsidR="008466CF" w:rsidRDefault="008466CF" w:rsidP="008466CF">
            <w:r>
              <w:t>1.11. Contingenze organizzative - 2</w:t>
            </w:r>
          </w:p>
          <w:p w:rsidR="008466CF" w:rsidRDefault="008466CF" w:rsidP="008466CF">
            <w:r>
              <w:t>1.12. Organizzazione e conoscenza - 1</w:t>
            </w:r>
          </w:p>
          <w:p w:rsidR="008466CF" w:rsidRDefault="008466CF" w:rsidP="008466CF">
            <w:r>
              <w:t>1.13. Organizzazione e conoscenza - 2</w:t>
            </w:r>
          </w:p>
          <w:p w:rsidR="008466CF" w:rsidRDefault="008466CF" w:rsidP="008466CF">
            <w:r>
              <w:t>MODULO II - Strutture organizzative e relazioni inter-organizzative</w:t>
            </w:r>
          </w:p>
          <w:p w:rsidR="008466CF" w:rsidRDefault="008466CF" w:rsidP="008466CF">
            <w:r>
              <w:t>2.1. Tipologie di strutture organizzative – 1</w:t>
            </w:r>
          </w:p>
          <w:p w:rsidR="008466CF" w:rsidRDefault="008466CF" w:rsidP="008466CF">
            <w:r>
              <w:t>2.2. Tipologie di strutture organizzative - 2</w:t>
            </w:r>
          </w:p>
          <w:p w:rsidR="008466CF" w:rsidRDefault="008466CF" w:rsidP="008466CF">
            <w:r>
              <w:t>2.3. Le strutture organizzative delle imprese internazionalizzate – 1</w:t>
            </w:r>
          </w:p>
          <w:p w:rsidR="008466CF" w:rsidRDefault="008466CF" w:rsidP="008466CF">
            <w:r>
              <w:t>2.4. Il rapporto strategia - struttura - 1</w:t>
            </w:r>
          </w:p>
          <w:p w:rsidR="008466CF" w:rsidRDefault="008466CF" w:rsidP="008466CF">
            <w:r>
              <w:t>2.5. Il rapporto strategia - struttura - 2</w:t>
            </w:r>
          </w:p>
          <w:p w:rsidR="008466CF" w:rsidRDefault="008466CF" w:rsidP="008466CF">
            <w:r>
              <w:t>2.6. Organizzazione per l’innovazione: le reti di imprese - 1</w:t>
            </w:r>
          </w:p>
          <w:p w:rsidR="008466CF" w:rsidRDefault="008466CF" w:rsidP="008466CF">
            <w:r>
              <w:t>2.7. Organizzazione per l’innovazione: le reti di imprese - 2</w:t>
            </w:r>
          </w:p>
          <w:p w:rsidR="008466CF" w:rsidRDefault="008466CF" w:rsidP="008466CF">
            <w:r>
              <w:t>2.8. I distretti industriali - 1</w:t>
            </w:r>
          </w:p>
          <w:p w:rsidR="008466CF" w:rsidRDefault="008466CF" w:rsidP="008466CF">
            <w:r>
              <w:t>2.9. I distretti industriali - 2</w:t>
            </w:r>
          </w:p>
          <w:p w:rsidR="008466CF" w:rsidRDefault="008466CF" w:rsidP="008466CF">
            <w:r>
              <w:t>2.10. I distretti industriali - 3</w:t>
            </w:r>
          </w:p>
          <w:p w:rsidR="008466CF" w:rsidRDefault="008466CF" w:rsidP="008466CF">
            <w:r>
              <w:t>2.11. La rete in Franchising</w:t>
            </w:r>
          </w:p>
          <w:p w:rsidR="008466CF" w:rsidRDefault="008466CF" w:rsidP="008466CF">
            <w:r>
              <w:t>MODULO III - Partecipazione, coordinamento e leadership - 4</w:t>
            </w:r>
          </w:p>
          <w:p w:rsidR="008466CF" w:rsidRDefault="008466CF" w:rsidP="008466CF">
            <w:r>
              <w:t>3.1. Lavoro e direzione del personale nell’impresa - 1</w:t>
            </w:r>
          </w:p>
          <w:p w:rsidR="008466CF" w:rsidRDefault="008466CF" w:rsidP="008466CF">
            <w:r>
              <w:t>3.2. Lavoro e direzione del personale nell’impresa - 2</w:t>
            </w:r>
          </w:p>
          <w:p w:rsidR="008466CF" w:rsidRDefault="008466CF" w:rsidP="008466CF">
            <w:r>
              <w:t>3.3. Teorie della motivazione - 1</w:t>
            </w:r>
          </w:p>
          <w:p w:rsidR="008466CF" w:rsidRDefault="008466CF" w:rsidP="008466CF">
            <w:r>
              <w:t>3.4. Teorie della motivazione - 2</w:t>
            </w:r>
          </w:p>
          <w:p w:rsidR="008466CF" w:rsidRDefault="008466CF" w:rsidP="008466CF">
            <w:r>
              <w:t>3.5. L’organizzazione innovativa – 1</w:t>
            </w:r>
          </w:p>
          <w:p w:rsidR="008466CF" w:rsidRDefault="008466CF" w:rsidP="008466CF">
            <w:r>
              <w:t>3.6. L’organizzazione innovativa – 2</w:t>
            </w:r>
          </w:p>
          <w:p w:rsidR="008466CF" w:rsidRDefault="008466CF" w:rsidP="008466CF">
            <w:r>
              <w:t>3.7. Le teorie della leadership - 1</w:t>
            </w:r>
          </w:p>
          <w:p w:rsidR="008466CF" w:rsidRDefault="008466CF" w:rsidP="008466CF">
            <w:r>
              <w:t>3.8. Le teorie della leadership - 2</w:t>
            </w:r>
          </w:p>
          <w:p w:rsidR="008466CF" w:rsidRDefault="008466CF" w:rsidP="008466CF">
            <w:r>
              <w:t>3.9. Le teorie della leadership - 3</w:t>
            </w:r>
          </w:p>
          <w:p w:rsidR="008466CF" w:rsidRDefault="008466CF" w:rsidP="008466CF">
            <w:r>
              <w:t>3.10. Cambiamento organizzativo</w:t>
            </w:r>
          </w:p>
          <w:p w:rsidR="008466CF" w:rsidRDefault="008466CF" w:rsidP="008466CF">
            <w:r>
              <w:t>Per un numero di crediti ridotto (4 CFU) il programma è il seguente:</w:t>
            </w:r>
          </w:p>
          <w:p w:rsidR="008466CF" w:rsidRDefault="008466CF" w:rsidP="008466CF">
            <w:r>
              <w:t>MODULO I - Organizzazione aziendale: varietà di concetti e percorsi evolutivi</w:t>
            </w:r>
          </w:p>
          <w:p w:rsidR="008466CF" w:rsidRDefault="008466CF" w:rsidP="008466CF">
            <w:r>
              <w:t>1.1. Organizzare in impresa: la nozione di complessità</w:t>
            </w:r>
          </w:p>
          <w:p w:rsidR="008466CF" w:rsidRDefault="008466CF" w:rsidP="008466CF">
            <w:r>
              <w:t>1.2. Organizzare in impresa: dinamismo e processi nei sistemi</w:t>
            </w:r>
          </w:p>
          <w:p w:rsidR="008466CF" w:rsidRDefault="008466CF" w:rsidP="008466CF">
            <w:r>
              <w:t>1.3. La concezione razionalista classica dell’organizzazione – 1</w:t>
            </w:r>
          </w:p>
          <w:p w:rsidR="008466CF" w:rsidRDefault="008466CF" w:rsidP="008466CF">
            <w:r>
              <w:t>1.4. La concezione razionalista classica dell’organizzazione - 2</w:t>
            </w:r>
          </w:p>
          <w:p w:rsidR="008466CF" w:rsidRDefault="008466CF" w:rsidP="008466CF">
            <w:r>
              <w:t>1.5. La concezione razionalista classica dell’organizzazione - 3</w:t>
            </w:r>
          </w:p>
          <w:p w:rsidR="008466CF" w:rsidRDefault="008466CF" w:rsidP="008466CF">
            <w:r>
              <w:t>1.6. La concezione cooperativa dell’organizzazione – 1</w:t>
            </w:r>
          </w:p>
          <w:p w:rsidR="008466CF" w:rsidRDefault="008466CF" w:rsidP="008466CF">
            <w:r>
              <w:t>1.7. La concezione cooperativa dell’organizzazione - 2</w:t>
            </w:r>
          </w:p>
          <w:p w:rsidR="008466CF" w:rsidRDefault="008466CF" w:rsidP="008466CF">
            <w:r>
              <w:t>1.8. La concezione cooperativa dell’organizzazione - 3</w:t>
            </w:r>
          </w:p>
          <w:p w:rsidR="008466CF" w:rsidRDefault="008466CF" w:rsidP="008466CF">
            <w:r>
              <w:t>1.9. La concezione cooperativa dell’organizzazione - 4</w:t>
            </w:r>
          </w:p>
          <w:p w:rsidR="008466CF" w:rsidRDefault="008466CF" w:rsidP="008466CF">
            <w:r>
              <w:t>1.10. Contingenze organizzative - 1</w:t>
            </w:r>
          </w:p>
          <w:p w:rsidR="008466CF" w:rsidRDefault="008466CF" w:rsidP="008466CF">
            <w:r>
              <w:t>1.11. Contingenze organizzative - 2</w:t>
            </w:r>
          </w:p>
          <w:p w:rsidR="008466CF" w:rsidRDefault="008466CF" w:rsidP="008466CF">
            <w:r>
              <w:t>1.12. Organizzazione e conoscenza - 1</w:t>
            </w:r>
          </w:p>
          <w:p w:rsidR="008466CF" w:rsidRDefault="008466CF" w:rsidP="008466CF">
            <w:r>
              <w:t>5</w:t>
            </w:r>
          </w:p>
          <w:p w:rsidR="008466CF" w:rsidRDefault="008466CF" w:rsidP="008466CF">
            <w:r>
              <w:t>1.13. Organizzazione e conoscenza - 2</w:t>
            </w:r>
          </w:p>
          <w:p w:rsidR="008466CF" w:rsidRDefault="008466CF" w:rsidP="008466CF">
            <w:r>
              <w:t>MODULO II - Strutture organizzative e relazioni inter-organizzative</w:t>
            </w:r>
          </w:p>
          <w:p w:rsidR="008466CF" w:rsidRDefault="008466CF" w:rsidP="008466CF">
            <w:r>
              <w:t>2.1. Tipologie di strutture organizzative – 1</w:t>
            </w:r>
          </w:p>
          <w:p w:rsidR="008466CF" w:rsidRDefault="008466CF" w:rsidP="008466CF">
            <w:r>
              <w:t>2.2. Tipologie di strutture organizzative - 2</w:t>
            </w:r>
          </w:p>
          <w:p w:rsidR="008466CF" w:rsidRDefault="008466CF" w:rsidP="008466CF">
            <w:r>
              <w:t>2.3. Le strutture organizzative delle imprese internazionalizzate – 1</w:t>
            </w:r>
          </w:p>
          <w:p w:rsidR="008466CF" w:rsidRDefault="008466CF" w:rsidP="008466CF">
            <w:r>
              <w:t>2.4. Il rapporto strategia - struttura - 1</w:t>
            </w:r>
          </w:p>
          <w:p w:rsidR="008466CF" w:rsidRDefault="008466CF" w:rsidP="008466CF">
            <w:r>
              <w:t>2.5. Il rapporto strategia - struttura - 2</w:t>
            </w:r>
          </w:p>
          <w:p w:rsidR="008466CF" w:rsidRDefault="008466CF" w:rsidP="008466CF">
            <w:r>
              <w:t>2.6. Organizzazione per l’innovazione: le reti di imprese - 1</w:t>
            </w:r>
          </w:p>
          <w:p w:rsidR="008466CF" w:rsidRDefault="008466CF" w:rsidP="008466CF">
            <w:r>
              <w:t>2.7. Organizzazione per l’innovazione: le reti di imprese - 2</w:t>
            </w:r>
          </w:p>
          <w:p w:rsidR="008466CF" w:rsidRDefault="008466CF" w:rsidP="008466CF">
            <w:r>
              <w:t>2.8. I distretti industriali - 1</w:t>
            </w:r>
          </w:p>
          <w:p w:rsidR="008466CF" w:rsidRDefault="008466CF" w:rsidP="008466CF">
            <w:r>
              <w:t>2.9. I distretti industriali - 2</w:t>
            </w:r>
          </w:p>
          <w:p w:rsidR="008466CF" w:rsidRDefault="008466CF" w:rsidP="008466CF">
            <w:r>
              <w:t>2.10. I distretti industriali - 3</w:t>
            </w:r>
          </w:p>
          <w:p w:rsidR="008466CF" w:rsidRDefault="008466CF" w:rsidP="008466CF">
            <w:r>
              <w:t>2.11. La rete in Franchising</w:t>
            </w:r>
          </w:p>
          <w:p w:rsidR="006336AA" w:rsidRDefault="006336AA" w:rsidP="006336AA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36AA" w:rsidRPr="006336AA" w:rsidRDefault="006336AA" w:rsidP="006336AA">
            <w:pPr>
              <w:rPr>
                <w:b/>
              </w:rPr>
            </w:pPr>
            <w:r w:rsidRPr="006336AA">
              <w:rPr>
                <w:b/>
              </w:rPr>
              <w:t>MATERIALI DIDATTICI A CURA DEL DOCENTE</w:t>
            </w:r>
          </w:p>
          <w:p w:rsidR="008466CF" w:rsidRDefault="008466CF" w:rsidP="008466CF">
            <w:r>
              <w:t>Il materiale didattico presente in piattaforma è suddiviso in 3 moduli. Essi ricoprono interamente il programma e</w:t>
            </w:r>
          </w:p>
          <w:p w:rsidR="008466CF" w:rsidRDefault="008466CF" w:rsidP="008466CF">
            <w:proofErr w:type="gramStart"/>
            <w:r>
              <w:t>ciascuno</w:t>
            </w:r>
            <w:proofErr w:type="gramEnd"/>
            <w:r>
              <w:t xml:space="preserve"> di essi contiene dispense, slide e </w:t>
            </w:r>
            <w:proofErr w:type="spellStart"/>
            <w:r>
              <w:t>videolezioni</w:t>
            </w:r>
            <w:proofErr w:type="spellEnd"/>
            <w:r>
              <w:t xml:space="preserve"> in cui il docente commenta le slide. </w:t>
            </w:r>
          </w:p>
          <w:p w:rsidR="008466CF" w:rsidRDefault="008466CF" w:rsidP="008466CF">
            <w:r>
              <w:t>Tale materiale contiene tutti gli elementi necessari per affrontare lo studio della materia.</w:t>
            </w:r>
          </w:p>
          <w:p w:rsidR="008466CF" w:rsidRDefault="008466CF" w:rsidP="008466CF">
            <w:r>
              <w:t xml:space="preserve">Testi consigliati </w:t>
            </w:r>
            <w:proofErr w:type="spellStart"/>
            <w:r>
              <w:t>Cafferata</w:t>
            </w:r>
            <w:proofErr w:type="spellEnd"/>
            <w:r>
              <w:t xml:space="preserve"> R. (2007), Direzione aziendale e organizzazione, </w:t>
            </w:r>
            <w:proofErr w:type="spellStart"/>
            <w:r>
              <w:t>Aracne</w:t>
            </w:r>
            <w:proofErr w:type="spellEnd"/>
            <w:r>
              <w:t>, Roma</w:t>
            </w:r>
          </w:p>
          <w:p w:rsidR="001B3E8D" w:rsidRPr="000A2E51" w:rsidRDefault="008466CF" w:rsidP="008466CF">
            <w:r>
              <w:t xml:space="preserve">Valeri M. (2013), Evoluzioni dell’impresa turistica, </w:t>
            </w:r>
            <w:proofErr w:type="spellStart"/>
            <w:r>
              <w:t>Aracne</w:t>
            </w:r>
            <w:proofErr w:type="spellEnd"/>
            <w:r>
              <w:t xml:space="preserve"> editrice, Roma (da pag. 45 a pag. 79)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66CF" w:rsidRDefault="008466CF" w:rsidP="008466CF">
            <w:r>
              <w:t xml:space="preserve">L’esame viene svolto in una delle seguenti modalità: </w:t>
            </w:r>
          </w:p>
          <w:p w:rsidR="008466CF" w:rsidRDefault="008466CF" w:rsidP="008466CF">
            <w:r>
              <w:t>a) Esame in forma scritta, composto da una domanda aperta</w:t>
            </w:r>
          </w:p>
          <w:p w:rsidR="008466CF" w:rsidRDefault="008466CF" w:rsidP="008466CF">
            <w:proofErr w:type="gramStart"/>
            <w:r>
              <w:t>a</w:t>
            </w:r>
            <w:proofErr w:type="gramEnd"/>
            <w:r>
              <w:t xml:space="preserve"> scelta e venti domande a risposta multipla; </w:t>
            </w:r>
          </w:p>
          <w:p w:rsidR="007760A2" w:rsidRDefault="008466CF" w:rsidP="008466CF">
            <w:r>
              <w:t>b) Esame orale.</w:t>
            </w:r>
          </w:p>
          <w:p w:rsidR="008466CF" w:rsidRPr="001B3E8D" w:rsidRDefault="008466CF" w:rsidP="008466CF">
            <w:r w:rsidRPr="00CE2A00">
              <w:t>Posso</w:t>
            </w:r>
            <w:r>
              <w:t>no</w:t>
            </w:r>
            <w:r w:rsidRPr="00CE2A00">
              <w:t xml:space="preserve"> essere oggetto di domanda di esame le tematic</w:t>
            </w:r>
            <w:r>
              <w:t>he affrontate nel corso delle e-</w:t>
            </w:r>
            <w:proofErr w:type="spellStart"/>
            <w:r>
              <w:t>t</w:t>
            </w:r>
            <w:r w:rsidRPr="00CE2A00">
              <w:t>ivity</w:t>
            </w:r>
            <w:proofErr w:type="spellEnd"/>
            <w:r w:rsidRPr="00CE2A00">
              <w:t xml:space="preserve"> che rientrano nella valutazione finale.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336AA" w:rsidP="00D11B3C">
            <w:r w:rsidRPr="006336AA"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CA" w:rsidRDefault="00215FCA" w:rsidP="00D11B3C">
      <w:r>
        <w:separator/>
      </w:r>
    </w:p>
  </w:endnote>
  <w:endnote w:type="continuationSeparator" w:id="0">
    <w:p w:rsidR="00215FCA" w:rsidRDefault="00215FC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CA" w:rsidRDefault="00215FCA" w:rsidP="00D11B3C">
      <w:r>
        <w:separator/>
      </w:r>
    </w:p>
  </w:footnote>
  <w:footnote w:type="continuationSeparator" w:id="0">
    <w:p w:rsidR="00215FCA" w:rsidRDefault="00215FC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53D08"/>
    <w:rsid w:val="000902A9"/>
    <w:rsid w:val="000A2E51"/>
    <w:rsid w:val="000C4280"/>
    <w:rsid w:val="000C638D"/>
    <w:rsid w:val="000C7866"/>
    <w:rsid w:val="000D54B3"/>
    <w:rsid w:val="000E25CA"/>
    <w:rsid w:val="000E7B69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C6057"/>
    <w:rsid w:val="001F1E3E"/>
    <w:rsid w:val="002071DD"/>
    <w:rsid w:val="00215FCA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B47FB"/>
    <w:rsid w:val="003B53E2"/>
    <w:rsid w:val="003B5CB6"/>
    <w:rsid w:val="003B72BF"/>
    <w:rsid w:val="003D4E1E"/>
    <w:rsid w:val="00406512"/>
    <w:rsid w:val="00454E72"/>
    <w:rsid w:val="004A339D"/>
    <w:rsid w:val="004D2799"/>
    <w:rsid w:val="00503AE4"/>
    <w:rsid w:val="0056480D"/>
    <w:rsid w:val="005768A8"/>
    <w:rsid w:val="00594FDE"/>
    <w:rsid w:val="005E4345"/>
    <w:rsid w:val="0060209C"/>
    <w:rsid w:val="00603A07"/>
    <w:rsid w:val="00605979"/>
    <w:rsid w:val="006336AA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5018"/>
    <w:rsid w:val="00767A67"/>
    <w:rsid w:val="0077237A"/>
    <w:rsid w:val="00774F9D"/>
    <w:rsid w:val="00774FE7"/>
    <w:rsid w:val="007760A2"/>
    <w:rsid w:val="00784A51"/>
    <w:rsid w:val="00796D4A"/>
    <w:rsid w:val="007C3635"/>
    <w:rsid w:val="007C7E18"/>
    <w:rsid w:val="007D0AC4"/>
    <w:rsid w:val="007D1E3D"/>
    <w:rsid w:val="007E69B5"/>
    <w:rsid w:val="007F188A"/>
    <w:rsid w:val="007F3AB6"/>
    <w:rsid w:val="00825F74"/>
    <w:rsid w:val="008466CF"/>
    <w:rsid w:val="00862F1A"/>
    <w:rsid w:val="0088242A"/>
    <w:rsid w:val="008A2DE1"/>
    <w:rsid w:val="008D1D23"/>
    <w:rsid w:val="008D2A4E"/>
    <w:rsid w:val="00912343"/>
    <w:rsid w:val="00916E61"/>
    <w:rsid w:val="00922127"/>
    <w:rsid w:val="009316F7"/>
    <w:rsid w:val="0095308F"/>
    <w:rsid w:val="00972BBA"/>
    <w:rsid w:val="009800CB"/>
    <w:rsid w:val="0099486E"/>
    <w:rsid w:val="009C2675"/>
    <w:rsid w:val="00A003D4"/>
    <w:rsid w:val="00A0244F"/>
    <w:rsid w:val="00A12E8F"/>
    <w:rsid w:val="00A26D13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75BBD"/>
    <w:rsid w:val="00B82705"/>
    <w:rsid w:val="00B91ADE"/>
    <w:rsid w:val="00B95E4B"/>
    <w:rsid w:val="00BC340B"/>
    <w:rsid w:val="00BD5C33"/>
    <w:rsid w:val="00BD64C4"/>
    <w:rsid w:val="00BF6920"/>
    <w:rsid w:val="00C10790"/>
    <w:rsid w:val="00C30E32"/>
    <w:rsid w:val="00C7269A"/>
    <w:rsid w:val="00C728BB"/>
    <w:rsid w:val="00CB2516"/>
    <w:rsid w:val="00CB3AF3"/>
    <w:rsid w:val="00CB4595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10119"/>
    <w:rsid w:val="00E10663"/>
    <w:rsid w:val="00E219F6"/>
    <w:rsid w:val="00E54E2A"/>
    <w:rsid w:val="00E86A28"/>
    <w:rsid w:val="00E95501"/>
    <w:rsid w:val="00EA1D85"/>
    <w:rsid w:val="00EA7C1F"/>
    <w:rsid w:val="00ED2342"/>
    <w:rsid w:val="00ED3131"/>
    <w:rsid w:val="00EE48DF"/>
    <w:rsid w:val="00F362E0"/>
    <w:rsid w:val="00F502FB"/>
    <w:rsid w:val="00F51D90"/>
    <w:rsid w:val="00F5729A"/>
    <w:rsid w:val="00F65708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7E03-A442-4A1B-A903-902973A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</cp:lastModifiedBy>
  <cp:revision>2</cp:revision>
  <cp:lastPrinted>2017-05-23T14:20:00Z</cp:lastPrinted>
  <dcterms:created xsi:type="dcterms:W3CDTF">2018-07-30T13:28:00Z</dcterms:created>
  <dcterms:modified xsi:type="dcterms:W3CDTF">2018-07-30T13:28:00Z</dcterms:modified>
</cp:coreProperties>
</file>