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  <w:lang w:val="en-US" w:eastAsia="en-US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EA1D85" w:rsidP="00D11B3C">
            <w:r>
              <w:t xml:space="preserve">Nome dell’insegnamento. </w:t>
            </w:r>
            <w:r w:rsidR="00060708">
              <w:rPr>
                <w:i/>
              </w:rPr>
              <w:t>Scienza delle finanze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D11B3C">
            <w:r>
              <w:t xml:space="preserve">Laurea </w:t>
            </w:r>
            <w:r w:rsidR="002C299D">
              <w:t>Tri</w:t>
            </w:r>
            <w:r w:rsidR="00060708">
              <w:t>ennale in Economia Aziendale e Management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060708" w:rsidRDefault="00060708" w:rsidP="00D11B3C">
            <w:r>
              <w:t>SECS-P/03</w:t>
            </w:r>
          </w:p>
        </w:tc>
      </w:tr>
      <w:tr w:rsidR="008B4C91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C91" w:rsidRPr="00972BBA" w:rsidRDefault="008B4C91" w:rsidP="00F164E1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C91" w:rsidRPr="001B3E8D" w:rsidRDefault="008B4C91" w:rsidP="00F164E1">
            <w:r w:rsidRPr="00972BBA">
              <w:t>2018-2019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60708" w:rsidP="00D11B3C">
            <w:r>
              <w:t>6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60708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60708" w:rsidP="00D11B3C">
            <w:r>
              <w:t>Manuela Coromaldi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60708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60708">
              <w:t>Manuela Coromaldi</w:t>
            </w:r>
          </w:p>
          <w:p w:rsidR="00E54E2A" w:rsidRPr="00E54E2A" w:rsidRDefault="00060708" w:rsidP="00D11B3C">
            <w:r>
              <w:t>Email: manuela.coromaldi</w:t>
            </w:r>
            <w:r w:rsidR="00E54E2A" w:rsidRPr="00E54E2A">
              <w:t>@unicusano.it</w:t>
            </w:r>
          </w:p>
          <w:p w:rsidR="002C299D" w:rsidRDefault="00E54E2A" w:rsidP="00D11B3C">
            <w:r w:rsidRPr="00E54E2A">
              <w:t>Orario di ricevimento:</w:t>
            </w:r>
            <w:r w:rsidR="002C299D" w:rsidRPr="002C299D">
              <w:t xml:space="preserve">Consultare il calendario alla pagina seguente del nostro sito verificando gli orari di </w:t>
            </w:r>
            <w:r w:rsidR="002C299D">
              <w:t>V</w:t>
            </w:r>
            <w:r w:rsidR="002C299D" w:rsidRPr="002C299D">
              <w:t>ideoconferenza</w:t>
            </w:r>
            <w:hyperlink r:id="rId9" w:history="1">
              <w:r w:rsidR="00060708" w:rsidRPr="00DA7659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:rsidR="00060708" w:rsidRPr="001B3E8D" w:rsidRDefault="00060708" w:rsidP="00D11B3C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60708" w:rsidP="00955660">
            <w:r>
              <w:t>Il corso di Scienza delle Finanze</w:t>
            </w:r>
            <w:r w:rsidR="00454E72" w:rsidRPr="00DA3033">
              <w:t xml:space="preserve"> ha lo scopo di far acquisire allo studente una buona conoscenza del</w:t>
            </w:r>
            <w:r>
              <w:t xml:space="preserve"> ruolo dello Stato nell’economia. Sebbene</w:t>
            </w:r>
            <w:r w:rsidR="00370EAA">
              <w:t xml:space="preserve"> le concezioni su questo ruolo</w:t>
            </w:r>
            <w:r>
              <w:t xml:space="preserve"> risentano molto delle dottrine politiche</w:t>
            </w:r>
            <w:r w:rsidR="00370EAA">
              <w:t>, la conoscenza di come effettivamente opera lo Stato in termini di spesa e di ottenimento dei fondi per finanziarla</w:t>
            </w:r>
            <w:r w:rsidR="00131287">
              <w:t>,</w:t>
            </w:r>
            <w:r w:rsidR="00370EAA">
              <w:t xml:space="preserve"> è necessaria per poter</w:t>
            </w:r>
            <w:r w:rsidR="009F547F">
              <w:t>ne realmente</w:t>
            </w:r>
            <w:r w:rsidR="00370EAA">
              <w:t xml:space="preserve"> valutare l’operato. </w:t>
            </w:r>
            <w:r w:rsidR="00454E72" w:rsidRPr="00DA3033">
              <w:t xml:space="preserve"> Il corso</w:t>
            </w:r>
            <w:r w:rsidR="002C78D2">
              <w:t xml:space="preserve">, oltre ad illustrare </w:t>
            </w:r>
            <w:r w:rsidR="00454E72" w:rsidRPr="00DA3033">
              <w:t xml:space="preserve">i concetti </w:t>
            </w:r>
            <w:r w:rsidR="002C78D2">
              <w:t xml:space="preserve">economici </w:t>
            </w:r>
            <w:r w:rsidR="00454E72" w:rsidRPr="00DA3033">
              <w:t xml:space="preserve">basilari </w:t>
            </w:r>
            <w:r w:rsidR="002C78D2">
              <w:t>per lo studio dell’economia pubblica, presenta gli strumenti analitici usati in detta disciplina.</w:t>
            </w:r>
            <w:r w:rsidR="00131287">
              <w:t>Chiarit</w:t>
            </w:r>
            <w:r w:rsidR="00454E72" w:rsidRPr="00DA3033">
              <w:t>e</w:t>
            </w:r>
            <w:r w:rsidR="00701B37">
              <w:t xml:space="preserve">le </w:t>
            </w:r>
            <w:r w:rsidR="00131287">
              <w:t>nozioni</w:t>
            </w:r>
            <w:r w:rsidR="009F547F">
              <w:t xml:space="preserve"> di base</w:t>
            </w:r>
            <w:r w:rsidR="00131287">
              <w:t xml:space="preserve"> il corso affronta</w:t>
            </w:r>
            <w:r w:rsidR="00701B37">
              <w:t xml:space="preserve">, inizialmente,lo studio degli strumenti dell’analisi “positiva” ovvero </w:t>
            </w:r>
            <w:r w:rsidR="009F547F">
              <w:t xml:space="preserve">si concentra sullo studio </w:t>
            </w:r>
            <w:r w:rsidR="00735A08">
              <w:t xml:space="preserve">degli effetti e teorie esplicative dell’azione economica pubblica pervenendo all’individuazione </w:t>
            </w:r>
            <w:r w:rsidR="00701B37">
              <w:t xml:space="preserve"> dei legami di causa-effetto nelle scelte degli operatori economici.</w:t>
            </w:r>
            <w:r w:rsidR="009F547F">
              <w:t xml:space="preserve"> Prosegue poi con lo studio degli strumenti dell’analisi “normativa” ovvero sull’individuazione delle politiche di intervento desiderabili o non desiderabili in termini di benessere sociale</w:t>
            </w:r>
            <w:r w:rsidR="009F547F" w:rsidRPr="00955660">
              <w:t xml:space="preserve">.  </w:t>
            </w:r>
            <w:r w:rsidR="00454E72" w:rsidRPr="00955660">
              <w:t xml:space="preserve"> Le Etivity associate al corso sviluppano le c</w:t>
            </w:r>
            <w:r w:rsidR="00C226D9" w:rsidRPr="00955660">
              <w:t xml:space="preserve">apacità di </w:t>
            </w:r>
            <w:r w:rsidR="00955660" w:rsidRPr="00955660">
              <w:t>applicazione dei concetti.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BE3727">
              <w:t xml:space="preserve">Scienza delle Finanze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B2CDD">
              <w:t>i concetti economici di</w:t>
            </w:r>
            <w:r>
              <w:t xml:space="preserve"> bas</w:t>
            </w:r>
            <w:r w:rsidR="00FB2CDD">
              <w:t>e per lo studio del ruolo dello Stato</w:t>
            </w:r>
          </w:p>
          <w:p w:rsidR="00E219F6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E219F6">
              <w:t xml:space="preserve">l’analisi </w:t>
            </w:r>
            <w:r w:rsidR="00FB2CDD">
              <w:t>“positiva”</w:t>
            </w:r>
          </w:p>
          <w:p w:rsidR="00100A4C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100A4C">
              <w:t>l’analisi</w:t>
            </w:r>
            <w:r w:rsidR="00FB2CDD">
              <w:t xml:space="preserve"> “normativa”</w:t>
            </w:r>
          </w:p>
          <w:p w:rsidR="00415FC8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gli obiettivi e gli impatti delle singole voci di spesa pubblica</w:t>
            </w:r>
          </w:p>
          <w:p w:rsidR="00E219F6" w:rsidRPr="00D11B3C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la logica dei sistemi tributari moderni</w:t>
            </w:r>
          </w:p>
        </w:tc>
      </w:tr>
      <w:tr w:rsidR="00922127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377C3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5C27E2">
            <w:r w:rsidRPr="005E4345">
              <w:rPr>
                <w:bCs/>
              </w:rPr>
              <w:t>La frequenza al cor</w:t>
            </w:r>
            <w:r w:rsidR="00415FC8">
              <w:rPr>
                <w:bCs/>
              </w:rPr>
              <w:t>so richiede il superamento della</w:t>
            </w:r>
            <w:r w:rsidR="00526423">
              <w:rPr>
                <w:bCs/>
              </w:rPr>
              <w:t xml:space="preserve"> </w:t>
            </w:r>
            <w:r w:rsidR="002A5B8E">
              <w:rPr>
                <w:bCs/>
              </w:rPr>
              <w:t xml:space="preserve">sola </w:t>
            </w:r>
            <w:r w:rsidRPr="005E4345">
              <w:rPr>
                <w:bCs/>
              </w:rPr>
              <w:t>propedeuticità di</w:t>
            </w:r>
            <w:r w:rsidR="00526423">
              <w:rPr>
                <w:bCs/>
              </w:rPr>
              <w:t xml:space="preserve"> </w:t>
            </w:r>
            <w:r w:rsidR="00415FC8">
              <w:rPr>
                <w:b/>
                <w:bCs/>
              </w:rPr>
              <w:t xml:space="preserve">Economia Politica. </w:t>
            </w:r>
            <w:r w:rsidR="002F499D" w:rsidRPr="002F499D">
              <w:rPr>
                <w:bCs/>
              </w:rPr>
              <w:t>Si presuppone</w:t>
            </w:r>
            <w:r w:rsidR="002F499D">
              <w:rPr>
                <w:bCs/>
              </w:rPr>
              <w:t xml:space="preserve"> quindi </w:t>
            </w:r>
            <w:r w:rsidR="00735A08">
              <w:rPr>
                <w:bCs/>
              </w:rPr>
              <w:t xml:space="preserve">che </w:t>
            </w:r>
            <w:r w:rsidR="00FA2FA7">
              <w:rPr>
                <w:bCs/>
              </w:rPr>
              <w:t>s</w:t>
            </w:r>
            <w:r w:rsidR="00735A08">
              <w:rPr>
                <w:bCs/>
              </w:rPr>
              <w:t>i</w:t>
            </w:r>
            <w:r w:rsidR="00FA2FA7">
              <w:rPr>
                <w:bCs/>
              </w:rPr>
              <w:t xml:space="preserve">ano  chiari </w:t>
            </w:r>
            <w:r w:rsidR="00C0284F">
              <w:rPr>
                <w:bCs/>
              </w:rPr>
              <w:t>sia i</w:t>
            </w:r>
            <w:r w:rsidR="00735A08">
              <w:rPr>
                <w:bCs/>
              </w:rPr>
              <w:t xml:space="preserve"> concetti di microeconomia riguardanti la teoria del consumatore e del produttore, necessari per  l’approfondimento del concetto di efficienza </w:t>
            </w:r>
            <w:r w:rsidR="00FA2FA7">
              <w:rPr>
                <w:bCs/>
              </w:rPr>
              <w:t>su</w:t>
            </w:r>
            <w:r w:rsidR="00735A08">
              <w:rPr>
                <w:bCs/>
              </w:rPr>
              <w:t xml:space="preserve">l quale </w:t>
            </w:r>
            <w:r w:rsidR="00FA2FA7">
              <w:rPr>
                <w:bCs/>
              </w:rPr>
              <w:t xml:space="preserve">si basa buona parte del </w:t>
            </w:r>
            <w:r w:rsidR="00735A08">
              <w:rPr>
                <w:bCs/>
              </w:rPr>
              <w:t xml:space="preserve"> corso</w:t>
            </w:r>
            <w:r w:rsidR="00C0284F">
              <w:rPr>
                <w:bCs/>
              </w:rPr>
              <w:t>, che quelli della macroeconomia keynesiana</w:t>
            </w:r>
            <w:r w:rsidR="005C27E2">
              <w:rPr>
                <w:bCs/>
              </w:rPr>
              <w:t xml:space="preserve"> che stanno alla base della nozione e calcolo del prodotto interno lordo o PIL</w:t>
            </w:r>
            <w:r w:rsidR="00735A08">
              <w:rPr>
                <w:bCs/>
              </w:rPr>
              <w:t>. Inoltre s</w:t>
            </w:r>
            <w:r w:rsidR="002A5B8E" w:rsidRPr="002A5B8E">
              <w:rPr>
                <w:bCs/>
              </w:rPr>
              <w:t xml:space="preserve">iccome la </w:t>
            </w:r>
            <w:r w:rsidRPr="002A5B8E">
              <w:rPr>
                <w:bCs/>
              </w:rPr>
              <w:t>conoscenza</w:t>
            </w:r>
            <w:r w:rsidR="00526423">
              <w:rPr>
                <w:bCs/>
              </w:rPr>
              <w:t xml:space="preserve"> </w:t>
            </w:r>
            <w:r w:rsidRPr="001B3E8D">
              <w:t>dei concetti</w:t>
            </w:r>
            <w:r w:rsidR="00526423">
              <w:t xml:space="preserve"> </w:t>
            </w:r>
            <w:r w:rsidR="002A5B8E">
              <w:t>elementari di matematica aiuta moltissimo al</w:t>
            </w:r>
            <w:r w:rsidR="00735A08">
              <w:t xml:space="preserve">la comprensione dei contenuti del corso, </w:t>
            </w:r>
            <w:r w:rsidRPr="001B3E8D">
              <w:t xml:space="preserve"> si </w:t>
            </w:r>
            <w:r w:rsidR="002A5B8E">
              <w:t xml:space="preserve">raccomanda vivamente </w:t>
            </w:r>
            <w:r w:rsidR="00055A81">
              <w:t xml:space="preserve"> di rivedere le</w:t>
            </w:r>
            <w:r w:rsidRPr="001B3E8D">
              <w:t xml:space="preserve"> nozioni</w:t>
            </w:r>
            <w:r w:rsidR="00055A81">
              <w:t xml:space="preserve"> di </w:t>
            </w:r>
            <w:r w:rsidR="002A5B8E">
              <w:t>funzion</w:t>
            </w:r>
            <w:r w:rsidR="00055A81">
              <w:t>e, le</w:t>
            </w:r>
            <w:r w:rsidR="00526423">
              <w:t xml:space="preserve"> </w:t>
            </w:r>
            <w:r w:rsidR="007F74B2">
              <w:t>derivate</w:t>
            </w:r>
            <w:r w:rsidR="00055A81">
              <w:t xml:space="preserve"> e gli integrali.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</w:t>
            </w:r>
            <w:r w:rsidR="00FA2FA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orso </w:t>
            </w:r>
            <w:r w:rsidR="00FA2FA7">
              <w:rPr>
                <w:sz w:val="18"/>
                <w:szCs w:val="18"/>
              </w:rPr>
              <w:t>avrà dimostrato di conoscere gli argomenti d</w:t>
            </w:r>
            <w:r w:rsidR="0005129F">
              <w:rPr>
                <w:sz w:val="18"/>
                <w:szCs w:val="18"/>
              </w:rPr>
              <w:t xml:space="preserve">ell’economia pubblica che, facendo uso dei concetti microeconomici di teoria del consumatore (scelte razionali date le preferenze e i vincoli di bilancio), di teoria della produzione (costi di produzione, scelta degli input di fattori produttivi) portano a individuare situazioni efficienti ed eque  per la collettività nel suo insieme. Si sarà reso conto del perché si </w:t>
            </w:r>
            <w:r w:rsidR="00377C3A">
              <w:rPr>
                <w:sz w:val="18"/>
                <w:szCs w:val="18"/>
              </w:rPr>
              <w:t>deve</w:t>
            </w:r>
            <w:r w:rsidR="0005129F">
              <w:rPr>
                <w:sz w:val="18"/>
                <w:szCs w:val="18"/>
              </w:rPr>
              <w:t xml:space="preserve"> distinguere tra analisi “positiva” e “normativa” delle scelte dello stato e avrà </w:t>
            </w:r>
            <w:r>
              <w:rPr>
                <w:sz w:val="18"/>
                <w:szCs w:val="18"/>
              </w:rPr>
              <w:t xml:space="preserve"> acquisito </w:t>
            </w:r>
            <w:r w:rsidR="00377C3A">
              <w:rPr>
                <w:sz w:val="18"/>
                <w:szCs w:val="18"/>
              </w:rPr>
              <w:t xml:space="preserve">esso stesso </w:t>
            </w:r>
            <w:r>
              <w:rPr>
                <w:sz w:val="18"/>
                <w:szCs w:val="18"/>
              </w:rPr>
              <w:t>la capacità di</w:t>
            </w:r>
            <w:r w:rsidR="005B610A">
              <w:rPr>
                <w:sz w:val="18"/>
                <w:szCs w:val="18"/>
              </w:rPr>
              <w:t xml:space="preserve"> cap</w:t>
            </w:r>
            <w:r w:rsidR="00914AFE">
              <w:rPr>
                <w:sz w:val="18"/>
                <w:szCs w:val="18"/>
              </w:rPr>
              <w:t xml:space="preserve">ire  in quali circostanze </w:t>
            </w:r>
            <w:r w:rsidR="005B610A">
              <w:rPr>
                <w:sz w:val="18"/>
                <w:szCs w:val="18"/>
              </w:rPr>
              <w:t xml:space="preserve"> si tratti di portare avanti l’uno o l’altro tipo di analisi</w:t>
            </w:r>
            <w:r w:rsidR="00914AFE">
              <w:rPr>
                <w:sz w:val="18"/>
                <w:szCs w:val="18"/>
              </w:rPr>
              <w:t xml:space="preserve"> e come lo si possa fare</w:t>
            </w:r>
            <w:r w:rsidR="009950EC">
              <w:rPr>
                <w:sz w:val="18"/>
                <w:szCs w:val="18"/>
              </w:rPr>
              <w:t>. Inoltre</w:t>
            </w:r>
            <w:r>
              <w:rPr>
                <w:sz w:val="18"/>
                <w:szCs w:val="18"/>
              </w:rPr>
              <w:t xml:space="preserve"> lo studente </w:t>
            </w:r>
            <w:r w:rsidR="005B610A">
              <w:rPr>
                <w:sz w:val="18"/>
                <w:szCs w:val="18"/>
              </w:rPr>
              <w:t xml:space="preserve">avrà </w:t>
            </w:r>
            <w:r>
              <w:rPr>
                <w:sz w:val="18"/>
                <w:szCs w:val="18"/>
              </w:rPr>
              <w:t>acquisi</w:t>
            </w:r>
            <w:r w:rsidR="005B610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la conoscenza </w:t>
            </w:r>
            <w:r w:rsidR="005B610A">
              <w:rPr>
                <w:sz w:val="18"/>
                <w:szCs w:val="18"/>
              </w:rPr>
              <w:t>delle caratteristiche e dell’impatto sull’economia nel suo insieme</w:t>
            </w:r>
            <w:r w:rsidR="009950EC">
              <w:rPr>
                <w:sz w:val="18"/>
                <w:szCs w:val="18"/>
              </w:rPr>
              <w:t>,</w:t>
            </w:r>
            <w:r w:rsidR="005B610A">
              <w:rPr>
                <w:sz w:val="18"/>
                <w:szCs w:val="18"/>
              </w:rPr>
              <w:t xml:space="preserve"> delle singole voci di spesa così come d</w:t>
            </w:r>
            <w:r w:rsidR="009950EC">
              <w:rPr>
                <w:sz w:val="18"/>
                <w:szCs w:val="18"/>
              </w:rPr>
              <w:t>i singole imposte e del sistema tributario</w:t>
            </w:r>
            <w:r w:rsidR="009950EC" w:rsidRPr="00955660">
              <w:rPr>
                <w:sz w:val="18"/>
                <w:szCs w:val="18"/>
              </w:rPr>
              <w:t>.</w:t>
            </w:r>
            <w:r w:rsidR="00D540A8" w:rsidRPr="00955660">
              <w:rPr>
                <w:sz w:val="18"/>
                <w:szCs w:val="18"/>
              </w:rPr>
              <w:t xml:space="preserve"> T</w:t>
            </w:r>
            <w:r w:rsidRPr="00955660">
              <w:rPr>
                <w:sz w:val="18"/>
                <w:szCs w:val="18"/>
              </w:rPr>
              <w:t xml:space="preserve">ramite le Etivity gli studenti </w:t>
            </w:r>
            <w:r w:rsidR="00D540A8" w:rsidRPr="00955660">
              <w:rPr>
                <w:sz w:val="18"/>
                <w:szCs w:val="18"/>
              </w:rPr>
              <w:t xml:space="preserve">avranno infine </w:t>
            </w:r>
            <w:r w:rsidRPr="00955660">
              <w:rPr>
                <w:sz w:val="18"/>
                <w:szCs w:val="18"/>
              </w:rPr>
              <w:t>acquisi</w:t>
            </w:r>
            <w:r w:rsidR="00D540A8" w:rsidRPr="00955660">
              <w:rPr>
                <w:sz w:val="18"/>
                <w:szCs w:val="18"/>
              </w:rPr>
              <w:t>t</w:t>
            </w:r>
            <w:r w:rsidRPr="00955660">
              <w:rPr>
                <w:sz w:val="18"/>
                <w:szCs w:val="18"/>
              </w:rPr>
              <w:t>o la</w:t>
            </w:r>
            <w:r w:rsidR="00D540A8" w:rsidRPr="00955660">
              <w:rPr>
                <w:sz w:val="18"/>
                <w:szCs w:val="18"/>
              </w:rPr>
              <w:t xml:space="preserve"> capacità di formulare problemi/ </w:t>
            </w:r>
            <w:r w:rsidR="00D540A8" w:rsidRPr="00955660">
              <w:rPr>
                <w:sz w:val="18"/>
                <w:szCs w:val="18"/>
              </w:rPr>
              <w:lastRenderedPageBreak/>
              <w:t>esercizi di analisi comparata tra situazioni economiche diverse conseguenti a scelte dello stato diverse in termini di spe</w:t>
            </w:r>
            <w:r w:rsidR="00526423">
              <w:rPr>
                <w:sz w:val="18"/>
                <w:szCs w:val="18"/>
              </w:rPr>
              <w:t>s</w:t>
            </w:r>
            <w:r w:rsidR="00D540A8" w:rsidRPr="00955660">
              <w:rPr>
                <w:sz w:val="18"/>
                <w:szCs w:val="18"/>
              </w:rPr>
              <w:t>a pubblica e/o di imposte e/o di regolamentazione.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:rsidR="00D11B3C" w:rsidRPr="001B3E8D" w:rsidRDefault="00D540A8" w:rsidP="00390A95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Al termine del corso </w:t>
            </w:r>
            <w:r w:rsidR="004C4BE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 w:rsidR="004C4BE4">
              <w:rPr>
                <w:sz w:val="18"/>
                <w:szCs w:val="18"/>
              </w:rPr>
              <w:t>i</w:t>
            </w:r>
            <w:r w:rsidR="00304E7D">
              <w:rPr>
                <w:sz w:val="18"/>
                <w:szCs w:val="18"/>
              </w:rPr>
              <w:t xml:space="preserve"> studenti</w:t>
            </w:r>
            <w:r w:rsidR="00D11B3C">
              <w:rPr>
                <w:sz w:val="18"/>
                <w:szCs w:val="18"/>
              </w:rPr>
              <w:t xml:space="preserve"> sar</w:t>
            </w:r>
            <w:r w:rsidR="00304E7D">
              <w:rPr>
                <w:sz w:val="18"/>
                <w:szCs w:val="18"/>
              </w:rPr>
              <w:t>anno</w:t>
            </w:r>
            <w:r w:rsidR="00D11B3C">
              <w:rPr>
                <w:sz w:val="18"/>
                <w:szCs w:val="18"/>
              </w:rPr>
              <w:t xml:space="preserve"> in grado di utilizzare l</w:t>
            </w:r>
            <w:r w:rsidR="004C4BE4">
              <w:rPr>
                <w:sz w:val="18"/>
                <w:szCs w:val="18"/>
              </w:rPr>
              <w:t xml:space="preserve">e </w:t>
            </w:r>
            <w:r w:rsidR="00D11B3C">
              <w:rPr>
                <w:sz w:val="18"/>
                <w:szCs w:val="18"/>
              </w:rPr>
              <w:t xml:space="preserve"> conoscenz</w:t>
            </w:r>
            <w:r w:rsidR="00390A95">
              <w:rPr>
                <w:sz w:val="18"/>
                <w:szCs w:val="18"/>
              </w:rPr>
              <w:t>e</w:t>
            </w:r>
            <w:r w:rsidR="00526423">
              <w:rPr>
                <w:sz w:val="18"/>
                <w:szCs w:val="18"/>
              </w:rPr>
              <w:t xml:space="preserve"> </w:t>
            </w:r>
            <w:r w:rsidR="004C4BE4">
              <w:rPr>
                <w:sz w:val="18"/>
                <w:szCs w:val="18"/>
              </w:rPr>
              <w:t>acquisite circa l’individuazione delle relazioni di causa</w:t>
            </w:r>
            <w:r w:rsidR="00304E7D">
              <w:rPr>
                <w:sz w:val="18"/>
                <w:szCs w:val="18"/>
              </w:rPr>
              <w:t>-</w:t>
            </w:r>
            <w:r w:rsidR="004C4BE4">
              <w:rPr>
                <w:sz w:val="18"/>
                <w:szCs w:val="18"/>
              </w:rPr>
              <w:t xml:space="preserve">effetto nelle scelte degli operatori economici: consumatori (famiglie), imprese, Stato. L’applicazione di queste conoscenze consentirà loro di formulare giudizi critici indipendenti sull’operato dello stato e perciò sull’evoluzione necessaria a migliorare il benessere sociale. </w:t>
            </w:r>
          </w:p>
        </w:tc>
      </w:tr>
      <w:tr w:rsidR="00CB4595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377C3A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Default="00CB4595" w:rsidP="00377C3A">
            <w:r>
              <w:t>Il corso è sviluppato attraverso</w:t>
            </w:r>
            <w:r w:rsidR="005B015B">
              <w:t xml:space="preserve"> gli strumenti di didattica erogativa (DE) e di didattica interattiva (DI). L</w:t>
            </w:r>
            <w:r>
              <w:t xml:space="preserve">e </w:t>
            </w:r>
            <w:r w:rsidR="005B015B">
              <w:rPr>
                <w:b/>
              </w:rPr>
              <w:t xml:space="preserve">lezioni </w:t>
            </w:r>
            <w:r w:rsidR="005B015B" w:rsidRPr="00ED2342">
              <w:rPr>
                <w:b/>
              </w:rPr>
              <w:t>video</w:t>
            </w:r>
            <w:r w:rsidR="005B015B">
              <w:rPr>
                <w:b/>
              </w:rPr>
              <w:t xml:space="preserve"> preregistrate (DE) </w:t>
            </w:r>
            <w:r w:rsidR="005B015B" w:rsidRPr="005B015B">
              <w:t>costituiscono il cuore del corso</w:t>
            </w:r>
            <w:r w:rsidR="00526423">
              <w:t xml:space="preserve"> </w:t>
            </w:r>
            <w:r w:rsidR="005B015B">
              <w:t>e co</w:t>
            </w:r>
            <w:r w:rsidR="008C3164">
              <w:t>mpongono</w:t>
            </w:r>
            <w:r w:rsidR="005B015B">
              <w:t>,</w:t>
            </w:r>
            <w:r>
              <w:t xml:space="preserve">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="00526423">
              <w:t xml:space="preserve"> </w:t>
            </w:r>
            <w:r w:rsidR="005B015B" w:rsidRPr="00390A95">
              <w:t xml:space="preserve">La </w:t>
            </w:r>
            <w:r w:rsidR="005B015B" w:rsidRPr="00390A95">
              <w:rPr>
                <w:b/>
              </w:rPr>
              <w:t>didattica interattiva</w:t>
            </w:r>
            <w:r w:rsidR="00E24AFF" w:rsidRPr="00390A95">
              <w:t xml:space="preserve"> (DI) </w:t>
            </w:r>
            <w:r w:rsidR="005B015B" w:rsidRPr="00390A95">
              <w:t xml:space="preserve">è svolta nel forum della “classe virtuale” e comprende </w:t>
            </w:r>
            <w:r w:rsidR="005B015B" w:rsidRPr="00390A95">
              <w:rPr>
                <w:b/>
              </w:rPr>
              <w:t>Etivity</w:t>
            </w:r>
            <w:r w:rsidR="005B015B" w:rsidRPr="00390A95">
              <w:t xml:space="preserve"> che applicano le conoscenze acquisite nelle lezioni di teoria all</w:t>
            </w:r>
            <w:r w:rsidR="00390A95" w:rsidRPr="00390A95">
              <w:t>’analisi di casi concreti.</w:t>
            </w:r>
          </w:p>
          <w:p w:rsidR="00E24AFF" w:rsidRPr="001C2122" w:rsidRDefault="00E24AFF" w:rsidP="00377C3A"/>
          <w:p w:rsidR="00CB4595" w:rsidRDefault="00CB4595" w:rsidP="00377C3A">
            <w:r>
              <w:t xml:space="preserve">In particolare, il Corso di </w:t>
            </w:r>
            <w:r w:rsidR="00E24AFF">
              <w:t xml:space="preserve">Scienza delle Finanze, che </w:t>
            </w:r>
            <w:r>
              <w:t xml:space="preserve">prevede </w:t>
            </w:r>
            <w:r w:rsidR="00E24AFF">
              <w:t xml:space="preserve">6 </w:t>
            </w:r>
            <w:r>
              <w:t xml:space="preserve"> Crediti formativi</w:t>
            </w:r>
            <w:r w:rsidR="00E24AFF">
              <w:t>, è caratterizzato da un</w:t>
            </w:r>
            <w:r w:rsidR="007875BA">
              <w:t xml:space="preserve"> carico totale di studio </w:t>
            </w:r>
            <w:r w:rsidRPr="00B654AE">
              <w:t xml:space="preserve"> compreso tra </w:t>
            </w:r>
            <w:r w:rsidR="007875BA">
              <w:t>150</w:t>
            </w:r>
            <w:r w:rsidRPr="00B654AE">
              <w:t xml:space="preserve"> e </w:t>
            </w:r>
            <w:r w:rsidR="007875BA">
              <w:t xml:space="preserve">180 </w:t>
            </w:r>
            <w:r w:rsidRPr="00B654AE">
              <w:t xml:space="preserve"> ore</w:t>
            </w:r>
            <w:r>
              <w:t xml:space="preserve"> così suddivise in:</w:t>
            </w:r>
          </w:p>
          <w:p w:rsidR="00CB4595" w:rsidRDefault="007875BA" w:rsidP="00377C3A">
            <w:r>
              <w:rPr>
                <w:b/>
              </w:rPr>
              <w:t>circa 14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</w:t>
            </w:r>
            <w:r>
              <w:t xml:space="preserve"> materiale videoregistrato</w:t>
            </w:r>
            <w:r w:rsidR="00CB4595">
              <w:t xml:space="preserve">. </w:t>
            </w:r>
          </w:p>
          <w:p w:rsidR="007875BA" w:rsidRDefault="007875BA" w:rsidP="00377C3A">
            <w:r>
              <w:rPr>
                <w:b/>
              </w:rPr>
              <w:t>c</w:t>
            </w:r>
            <w:r w:rsidRPr="007875BA">
              <w:rPr>
                <w:b/>
              </w:rPr>
              <w:t>irca  20/ 30</w:t>
            </w:r>
            <w:r>
              <w:t xml:space="preserve"> ore per la </w:t>
            </w:r>
            <w:r w:rsidR="00390A95">
              <w:t>didattica interattiva (</w:t>
            </w:r>
            <w:r w:rsidRPr="00390A95">
              <w:t>etivity</w:t>
            </w:r>
            <w:r w:rsidR="00390A95">
              <w:t>, forum</w:t>
            </w:r>
            <w:r w:rsidRPr="00390A95">
              <w:t>)</w:t>
            </w:r>
          </w:p>
          <w:p w:rsidR="007875BA" w:rsidRDefault="007875BA" w:rsidP="00377C3A"/>
          <w:p w:rsidR="00CB4595" w:rsidRDefault="00CB4595" w:rsidP="00377C3A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7E562C">
              <w:t>6/7  settimane dedicando tra le 26</w:t>
            </w:r>
            <w:r>
              <w:t xml:space="preserve"> alle </w:t>
            </w:r>
            <w:r w:rsidR="007E562C">
              <w:t>2</w:t>
            </w:r>
            <w:r>
              <w:t xml:space="preserve">0 ore di studio </w:t>
            </w:r>
            <w:r w:rsidR="007E562C">
              <w:t>l</w:t>
            </w:r>
            <w:r>
              <w:t>a settimana</w:t>
            </w:r>
            <w:r w:rsidR="007E562C">
              <w:t xml:space="preserve"> + qualche ora di ripasso delle nozioni base di microeconomia e macroeconomia per un totale, da stabilire secondo le necessità, ma che  in media può quantificarsi  in un tempo tra le 5 e 10 ore. </w:t>
            </w:r>
            <w:r w:rsidR="00C43568">
              <w:t xml:space="preserve">Si consiglia di svolgere tale ripasso via via che si incontrano nozioni di economia parzialmente dimenticate. </w:t>
            </w:r>
          </w:p>
          <w:p w:rsidR="00CB4595" w:rsidRDefault="00CB4595" w:rsidP="00377C3A"/>
          <w:p w:rsidR="00B82705" w:rsidRPr="001B3E8D" w:rsidRDefault="00B82705" w:rsidP="00377C3A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7DB4" w:rsidRPr="00237DB4" w:rsidRDefault="00237DB4" w:rsidP="00D11B3C">
            <w:pPr>
              <w:rPr>
                <w:i/>
              </w:rPr>
            </w:pPr>
          </w:p>
          <w:p w:rsidR="009C69C9" w:rsidRDefault="005E4345" w:rsidP="005E4345">
            <w:r w:rsidRPr="00237DB4">
              <w:rPr>
                <w:b/>
              </w:rPr>
              <w:t xml:space="preserve">Modulo 1 – </w:t>
            </w:r>
            <w:r w:rsidR="00C264CB" w:rsidRPr="00C264CB">
              <w:rPr>
                <w:b/>
              </w:rPr>
              <w:t>Il settore pubblico in un’economia mista</w:t>
            </w:r>
            <w:r>
              <w:t>(</w:t>
            </w:r>
            <w:r w:rsidR="009C69C9">
              <w:t>3</w:t>
            </w:r>
            <w:r>
              <w:t xml:space="preserve"> lezioni di teoria videoregistrate per un </w:t>
            </w:r>
            <w:r w:rsidRPr="00390A95">
              <w:t>impegno di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- settimana 1</w:t>
            </w:r>
            <w:r w:rsidRPr="00390A95">
              <w:t>)</w:t>
            </w:r>
            <w:r w:rsidR="009C69C9">
              <w:t>D</w:t>
            </w:r>
            <w:r>
              <w:t xml:space="preserve">ove sono affrontati i seguenti argomenti: </w:t>
            </w:r>
          </w:p>
          <w:p w:rsidR="009C69C9" w:rsidRDefault="009C69C9" w:rsidP="005E4345">
            <w:r>
              <w:t>lezione 1.Presentazione del corso – definizione di economia mista-evoluzione del pensiero economico sul ruolo dello Stato nell’economia-I fallimenti del mercato</w:t>
            </w:r>
          </w:p>
          <w:p w:rsidR="009C69C9" w:rsidRDefault="009C69C9" w:rsidP="005E4345">
            <w:r>
              <w:t>lezione 2 . I fallimenti pubblici-definizione di deregulation e privatizzazione-distinzione tra organizzazioni pubbliche e private-curva delle possibilità di produzione</w:t>
            </w:r>
          </w:p>
          <w:p w:rsidR="009C69C9" w:rsidRDefault="009C69C9" w:rsidP="005E4345">
            <w:r>
              <w:t>lezione 3. Le attività del settore pubblico-Le conseguenze dell’attività del settore pubblico –Economia positiva e economia normativa –le branche del settore pubblico di Musgrave</w:t>
            </w:r>
          </w:p>
          <w:p w:rsidR="00DF4020" w:rsidRDefault="009C69C9" w:rsidP="005E4345">
            <w:pPr>
              <w:rPr>
                <w:b/>
              </w:rPr>
            </w:pPr>
            <w:r w:rsidRPr="009C69C9">
              <w:rPr>
                <w:b/>
              </w:rPr>
              <w:t xml:space="preserve">Materiali didattici a cura del docente </w:t>
            </w:r>
          </w:p>
          <w:p w:rsidR="002A6529" w:rsidRPr="009C69C9" w:rsidRDefault="002A6529" w:rsidP="005E4345">
            <w:pPr>
              <w:rPr>
                <w:b/>
              </w:rPr>
            </w:pPr>
          </w:p>
          <w:p w:rsidR="00765018" w:rsidRDefault="00765018" w:rsidP="005E4345">
            <w:r w:rsidRPr="000D54B3">
              <w:rPr>
                <w:b/>
              </w:rPr>
              <w:t xml:space="preserve">Modulo 2 </w:t>
            </w:r>
            <w:r w:rsidR="00C264CB">
              <w:rPr>
                <w:b/>
              </w:rPr>
              <w:t xml:space="preserve">–L’efficienza del mercato </w:t>
            </w:r>
            <w:r>
              <w:t xml:space="preserve"> (</w:t>
            </w:r>
            <w:r w:rsidR="002A6529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2A6529" w:rsidRPr="00390A95">
              <w:t>2</w:t>
            </w:r>
            <w:r w:rsidR="00953769" w:rsidRPr="00390A95">
              <w:t>0</w:t>
            </w:r>
            <w:r w:rsidR="002A6529" w:rsidRPr="00390A95">
              <w:t xml:space="preserve"> ore - </w:t>
            </w:r>
            <w:r w:rsidR="00CB4595" w:rsidRPr="00390A95">
              <w:t>settiman</w:t>
            </w:r>
            <w:r w:rsidR="002A6529" w:rsidRPr="00390A95">
              <w:t>a</w:t>
            </w:r>
            <w:r w:rsidR="00CB4595" w:rsidRPr="00390A95">
              <w:t>2</w:t>
            </w:r>
            <w:r w:rsidRPr="00390A95">
              <w:t>)</w:t>
            </w:r>
            <w:r w:rsidR="002A6529">
              <w:t xml:space="preserve"> D</w:t>
            </w:r>
            <w:r w:rsidR="00237DB4">
              <w:t>ove sono affrontati i seguenti argomenti:</w:t>
            </w:r>
          </w:p>
          <w:p w:rsidR="00DB3C97" w:rsidRDefault="00DB3C97" w:rsidP="005E4345">
            <w:r>
              <w:t>lezione 1. Efficienza in un singolo mercato – Efficienza nello scambio – Scelta ottima del consumatore-efficienza nella produzione</w:t>
            </w:r>
          </w:p>
          <w:p w:rsidR="00DB3C97" w:rsidRDefault="00DB3C97" w:rsidP="005E4345">
            <w:r>
              <w:t xml:space="preserve">lezione 2. Efficienza </w:t>
            </w:r>
            <w:r w:rsidR="00C264CB">
              <w:t>nella composizione del prodotto</w:t>
            </w:r>
          </w:p>
          <w:p w:rsidR="00DB3C97" w:rsidRDefault="00DB3C97" w:rsidP="005E4345">
            <w:r>
              <w:t>lezione 3. Efficienza dei mercati – Economia del benessere ed Efficienza paretiana - Critiche al criterio paretiano - Teoremi fondamentali dell’economia del benessere</w:t>
            </w:r>
          </w:p>
          <w:p w:rsidR="00DB3C97" w:rsidRDefault="00DB3C97" w:rsidP="005E4345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DB3C97" w:rsidRDefault="00DB3C97" w:rsidP="005E4345"/>
          <w:p w:rsidR="00053D08" w:rsidRDefault="00053D08" w:rsidP="005E4345"/>
          <w:p w:rsidR="00F337C8" w:rsidRDefault="005E4345" w:rsidP="00F337C8">
            <w:r w:rsidRPr="002071DD">
              <w:rPr>
                <w:b/>
              </w:rPr>
              <w:t xml:space="preserve">Modulo 3 – </w:t>
            </w:r>
            <w:r w:rsidR="00C264CB">
              <w:rPr>
                <w:b/>
              </w:rPr>
              <w:t>I fallimenti del mercato</w:t>
            </w:r>
            <w:r>
              <w:t xml:space="preserve"> (</w:t>
            </w:r>
            <w:r w:rsidR="00F337C8">
              <w:t>3</w:t>
            </w:r>
            <w:r>
              <w:t xml:space="preserve"> lezioni di teoria videoregistrate  per un impegno </w:t>
            </w:r>
            <w:r w:rsidRPr="00390A95">
              <w:t xml:space="preserve">di </w:t>
            </w:r>
            <w:r w:rsidR="00765018" w:rsidRPr="00390A95">
              <w:t>2</w:t>
            </w:r>
            <w:r w:rsidR="00953769" w:rsidRPr="00390A95">
              <w:t>0</w:t>
            </w:r>
            <w:r w:rsidRPr="00390A95">
              <w:t xml:space="preserve"> ore</w:t>
            </w:r>
            <w:r w:rsidR="00390A95" w:rsidRPr="00390A95">
              <w:t xml:space="preserve"> settimana</w:t>
            </w:r>
            <w:r w:rsidR="00CB4595" w:rsidRPr="00390A95">
              <w:t xml:space="preserve"> 3</w:t>
            </w:r>
            <w:r w:rsidRPr="00390A95">
              <w:t>)</w:t>
            </w:r>
            <w:r w:rsidR="007D0AC4" w:rsidRPr="00390A95">
              <w:t>.</w:t>
            </w:r>
            <w:r w:rsidR="00F337C8">
              <w:t xml:space="preserve"> Dove sono affrontati i seguenti argomenti:</w:t>
            </w:r>
          </w:p>
          <w:p w:rsidR="005E4345" w:rsidRDefault="00F337C8" w:rsidP="005E4345">
            <w:r>
              <w:t>lezione 1 Presupposti per il funzionamento del mercato: diritti di proprietà ed esecuzione dei contratti- fallimenti del mercato: concorrenza imperfetta</w:t>
            </w:r>
          </w:p>
          <w:p w:rsidR="00F337C8" w:rsidRDefault="00F337C8" w:rsidP="005E4345">
            <w:r>
              <w:t>lezione 2 Massimizzazione del profitto in  monopolio e in concorrenza – Beni pubblici – Esternalità – Mercati incompleti</w:t>
            </w:r>
          </w:p>
          <w:p w:rsidR="00F337C8" w:rsidRDefault="00F337C8" w:rsidP="005E4345">
            <w:r>
              <w:t xml:space="preserve">lezione 3 Carenza di informazione –Disoccupazione, inflazione e disequilibrio – Redistribuzione e beni meritori </w:t>
            </w:r>
          </w:p>
          <w:p w:rsidR="00F337C8" w:rsidRDefault="00F337C8" w:rsidP="00F337C8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F337C8" w:rsidRDefault="00F337C8" w:rsidP="00F337C8"/>
          <w:p w:rsidR="00F337C8" w:rsidRDefault="00F337C8" w:rsidP="005E4345"/>
          <w:p w:rsidR="00373497" w:rsidRDefault="00DF4020" w:rsidP="00373497">
            <w:r w:rsidRPr="002071DD">
              <w:rPr>
                <w:b/>
              </w:rPr>
              <w:t xml:space="preserve">Modulo 4 – </w:t>
            </w:r>
            <w:r w:rsidR="00C264CB">
              <w:rPr>
                <w:b/>
              </w:rPr>
              <w:t>Efficienza ed Equità</w:t>
            </w:r>
            <w:r w:rsidR="00373497">
              <w:t xml:space="preserve"> (3</w:t>
            </w:r>
            <w:r>
              <w:t xml:space="preserve"> lezione di teoria videoregistrata per un impegno </w:t>
            </w:r>
            <w:r w:rsidRPr="00390A95">
              <w:t xml:space="preserve">di 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settimana </w:t>
            </w:r>
            <w:r w:rsidR="00373497" w:rsidRPr="00390A95">
              <w:t>4</w:t>
            </w:r>
            <w:r w:rsidRPr="00390A95">
              <w:t>)</w:t>
            </w:r>
            <w:r w:rsidR="00373497">
              <w:t xml:space="preserve"> Dove sono affrontati i seguenti argomenti:</w:t>
            </w:r>
          </w:p>
          <w:p w:rsidR="00DF4020" w:rsidRDefault="00373497" w:rsidP="005E4345">
            <w:r>
              <w:t>lezione 1Trade-off tra efficienza ed equità –Curve di indifferenza sociale –Curva delle possibilità di utilità – Funzione di utilità totale e marginale – Curva delle possibilità di utilità quando i trasferimenti sono costosi – Valutazione del trade-off – Curva di indifferenza sociale utilitaristica e Rawlsiana</w:t>
            </w:r>
          </w:p>
          <w:p w:rsidR="00373497" w:rsidRDefault="00373497" w:rsidP="005E4345">
            <w:r>
              <w:t>lezione 2 Le scelte sociali – La misurazione dei benefici</w:t>
            </w:r>
            <w:r w:rsidR="00386880">
              <w:t xml:space="preserve"> – Curva di domanda compensata</w:t>
            </w:r>
          </w:p>
          <w:p w:rsidR="00386880" w:rsidRDefault="00386880" w:rsidP="005E4345">
            <w:r>
              <w:t>lezione 3. Surplus del consumatore – La misurazione dell’inefficienza –La quantificazione degli effetti distributivi: indice di povertà ed intensità di povertà</w:t>
            </w:r>
          </w:p>
          <w:p w:rsidR="00386880" w:rsidRDefault="00386880" w:rsidP="00386880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386880" w:rsidRDefault="00386880" w:rsidP="00386880"/>
          <w:p w:rsidR="005E4345" w:rsidRDefault="005E4345" w:rsidP="005E4345"/>
          <w:p w:rsidR="006D341B" w:rsidRDefault="00DF4020" w:rsidP="006D341B">
            <w:r w:rsidRPr="002071DD">
              <w:rPr>
                <w:b/>
              </w:rPr>
              <w:lastRenderedPageBreak/>
              <w:t xml:space="preserve">Modulo 5 – </w:t>
            </w:r>
            <w:r w:rsidR="00C264CB">
              <w:rPr>
                <w:b/>
              </w:rPr>
              <w:t xml:space="preserve">Beni pubblici e privati forniti dal settore pubblico </w:t>
            </w:r>
            <w:r>
              <w:t>(</w:t>
            </w:r>
            <w:r w:rsidR="006D341B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953769" w:rsidRPr="00390A95">
              <w:t>20</w:t>
            </w:r>
            <w:r w:rsidRPr="00390A95">
              <w:t xml:space="preserve"> ore</w:t>
            </w:r>
            <w:r w:rsidR="00CB4595" w:rsidRPr="00390A95">
              <w:t xml:space="preserve"> - settimana </w:t>
            </w:r>
            <w:r w:rsidR="006D341B" w:rsidRPr="00390A95">
              <w:t>5</w:t>
            </w:r>
            <w:r>
              <w:t>)</w:t>
            </w:r>
            <w:r w:rsidR="002071DD">
              <w:t xml:space="preserve">: </w:t>
            </w:r>
            <w:r w:rsidR="006D341B">
              <w:t>Dove sono affrontati i seguenti argomenti:</w:t>
            </w:r>
          </w:p>
          <w:p w:rsidR="006D341B" w:rsidRDefault="006D341B" w:rsidP="00DF4020">
            <w:r>
              <w:t xml:space="preserve">lezione 1 Definizione di beni pubblici – Beni pubblici puri e beni pubblici misti – Beni pubblici e fallimenti del mercato – Problema del free rider </w:t>
            </w:r>
          </w:p>
          <w:p w:rsidR="00DF4020" w:rsidRDefault="006D341B" w:rsidP="00DF4020">
            <w:r>
              <w:t>lezione 2 Beni privati forniti dal settore pubblico – Distorsioni associate alla fornitura gratuita dei beni – Costi di transazione – Distorsioni associate ad un’offerta uniforme – Tre metodi per razionare i beni forniti dal settore pubblico</w:t>
            </w:r>
          </w:p>
          <w:p w:rsidR="006D341B" w:rsidRDefault="006D341B" w:rsidP="00DF4020">
            <w:r>
              <w:t>lezione 3. Condizioni di efficienza per i beni pubblici – Curve di domanda per i beni pubblici – Curva di domanda collettiva – Condizioni di efficienza per i beni pubblici puri – Il luogo delle fattibilità</w:t>
            </w:r>
          </w:p>
          <w:p w:rsidR="006D341B" w:rsidRDefault="006D341B" w:rsidP="006D341B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6D341B" w:rsidRDefault="006D341B" w:rsidP="006D341B"/>
          <w:p w:rsidR="006D341B" w:rsidRPr="001B3E8D" w:rsidRDefault="006D341B" w:rsidP="00DF4020"/>
          <w:p w:rsidR="00DF4020" w:rsidRDefault="00DF4020" w:rsidP="005E4345"/>
          <w:p w:rsidR="00437D6C" w:rsidRDefault="00437D6C" w:rsidP="00437D6C">
            <w:r w:rsidRPr="00437D6C">
              <w:rPr>
                <w:b/>
              </w:rPr>
              <w:t>Modulo 6</w:t>
            </w:r>
            <w:r w:rsidR="00C264CB">
              <w:t xml:space="preserve">– </w:t>
            </w:r>
            <w:r w:rsidR="00C264CB" w:rsidRPr="00C264CB">
              <w:rPr>
                <w:b/>
              </w:rPr>
              <w:t>Tassazione: principi ed applicazioni</w:t>
            </w:r>
            <w:r>
              <w:t xml:space="preserve">(3 lezioni di teoria videoregistrate per un impegno </w:t>
            </w:r>
            <w:r w:rsidR="00953769" w:rsidRPr="00390A95">
              <w:t>di 20</w:t>
            </w:r>
            <w:r w:rsidRPr="00390A95">
              <w:t xml:space="preserve"> ore - settimana </w:t>
            </w:r>
            <w:r w:rsidR="00212BEF">
              <w:t>6</w:t>
            </w:r>
            <w:r>
              <w:t>): Dove sono affrontati i seguenti argomenti:</w:t>
            </w:r>
          </w:p>
          <w:p w:rsidR="00053D08" w:rsidRDefault="00437D6C" w:rsidP="006D341B">
            <w:r>
              <w:t xml:space="preserve">lezione 1. Definizione di sistema tributario – definizione di “base imponibile” - definizione di imposte dirette e indirette </w:t>
            </w:r>
          </w:p>
          <w:p w:rsidR="00437D6C" w:rsidRDefault="00437D6C" w:rsidP="006D341B">
            <w:r>
              <w:t>lezione 2. Il dibattito teorico sull’ottima imposta – Il dibattito sull’ottimo sistema fiscale nella realtà – L’importanza dei giudizi di valore</w:t>
            </w:r>
          </w:p>
          <w:p w:rsidR="00437D6C" w:rsidRDefault="00437D6C" w:rsidP="00437D6C">
            <w:r>
              <w:t xml:space="preserve">lezione 3. Richiami sul sistema tributario italiano – Cenni sui sistemi tributari degli altri Paesi Europei </w:t>
            </w:r>
          </w:p>
          <w:p w:rsidR="00437D6C" w:rsidRDefault="00437D6C" w:rsidP="00437D6C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437D6C" w:rsidRDefault="00437D6C" w:rsidP="00437D6C"/>
          <w:p w:rsidR="00437D6C" w:rsidRPr="001B3E8D" w:rsidRDefault="00437D6C" w:rsidP="00437D6C"/>
          <w:p w:rsidR="00437D6C" w:rsidRPr="001B3E8D" w:rsidRDefault="00437D6C" w:rsidP="00437D6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·MATERIALI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0A7A2B" w:rsidRPr="00390A95">
              <w:t>6</w:t>
            </w:r>
            <w:r w:rsidRPr="00390A95">
              <w:t xml:space="preserve"> moduli</w:t>
            </w:r>
            <w:r w:rsidRPr="008D1D23">
              <w:t>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Pr="00390A95" w:rsidRDefault="000A7A2B" w:rsidP="00965322">
            <w:r w:rsidRPr="00390A95">
              <w:rPr>
                <w:b/>
              </w:rPr>
              <w:t>Stiglitz</w:t>
            </w:r>
            <w:r w:rsidR="00965322" w:rsidRPr="00390A95">
              <w:rPr>
                <w:b/>
              </w:rPr>
              <w:t>J.E</w:t>
            </w:r>
            <w:r w:rsidR="00965322" w:rsidRPr="00390A95">
              <w:t>., Economia del settore pubblico vol I: fondamenti teorici,2 ediz. Italiana,Hoepli, 2003 capitoli 1-5</w:t>
            </w:r>
            <w:r w:rsidRPr="00390A95">
              <w:t>(parti)</w:t>
            </w:r>
            <w:r w:rsidR="00965322" w:rsidRPr="00390A95">
              <w:t xml:space="preserve">; </w:t>
            </w:r>
            <w:r w:rsidRPr="00390A95">
              <w:rPr>
                <w:b/>
              </w:rPr>
              <w:t>Rosen</w:t>
            </w:r>
            <w:r w:rsidR="00A9112A" w:rsidRPr="00390A95">
              <w:rPr>
                <w:b/>
              </w:rPr>
              <w:t xml:space="preserve"> H.S.-Gayer T</w:t>
            </w:r>
            <w:r w:rsidR="00A9112A" w:rsidRPr="00390A95">
              <w:t>.,</w:t>
            </w:r>
            <w:r w:rsidR="00212BEF" w:rsidRPr="00390A95">
              <w:t xml:space="preserve"> Scienza delle Finanze, McGraw-Hill, 3 edizione</w:t>
            </w:r>
            <w:r w:rsidR="00A9112A" w:rsidRPr="00390A95">
              <w:t>, 2010</w:t>
            </w:r>
            <w:r w:rsidRPr="00390A95">
              <w:t>(parti)</w:t>
            </w:r>
            <w:r w:rsidR="00D92F49" w:rsidRPr="00390A95">
              <w:t>.</w:t>
            </w:r>
          </w:p>
          <w:p w:rsidR="00D92F49" w:rsidRPr="00390A95" w:rsidRDefault="00D92F49" w:rsidP="00965322">
            <w:r w:rsidRPr="00390A95">
              <w:t xml:space="preserve">Per chi senta la necessità di rinfrescare e/ o approfondire le proprie conoscenze di base di microeconomia e di macroeconomia si consigliano: </w:t>
            </w:r>
          </w:p>
          <w:p w:rsidR="003354DF" w:rsidRPr="003354DF" w:rsidRDefault="003354DF" w:rsidP="00D92F49">
            <w:r w:rsidRPr="00390A95">
              <w:rPr>
                <w:b/>
              </w:rPr>
              <w:t xml:space="preserve">Varian H.R., </w:t>
            </w:r>
            <w:r w:rsidRPr="00390A95">
              <w:t xml:space="preserve">Microeconomia, Cafoscarina, </w:t>
            </w:r>
            <w:r w:rsidR="00D92F49" w:rsidRPr="00390A95">
              <w:t xml:space="preserve">7 edizione, 2011. </w:t>
            </w:r>
            <w:r w:rsidRPr="00390A95">
              <w:rPr>
                <w:b/>
              </w:rPr>
              <w:t>Mankiw</w:t>
            </w:r>
            <w:r w:rsidR="00526423">
              <w:rPr>
                <w:b/>
              </w:rPr>
              <w:t xml:space="preserve"> </w:t>
            </w:r>
            <w:r w:rsidR="00D92F49" w:rsidRPr="00390A95">
              <w:rPr>
                <w:b/>
              </w:rPr>
              <w:t>N.</w:t>
            </w:r>
            <w:r w:rsidRPr="00390A95">
              <w:rPr>
                <w:b/>
              </w:rPr>
              <w:t>G.</w:t>
            </w:r>
            <w:r w:rsidR="00D92F49" w:rsidRPr="00390A95">
              <w:rPr>
                <w:b/>
              </w:rPr>
              <w:t>-TaylorM.P</w:t>
            </w:r>
            <w:r w:rsidR="00D92F49" w:rsidRPr="00390A95">
              <w:t>.</w:t>
            </w:r>
            <w:r w:rsidRPr="00390A95">
              <w:t>,</w:t>
            </w:r>
            <w:r w:rsidR="00D92F49" w:rsidRPr="00390A95">
              <w:t>Macroeconomia, Zanichelli, 6 edizione, 2015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47F" w:rsidRDefault="006B747F" w:rsidP="004544EF">
            <w:r>
              <w:t xml:space="preserve">La verifica dell’apprendimento ha due modalità alternative, quella </w:t>
            </w:r>
            <w:r w:rsidRPr="006B747F">
              <w:rPr>
                <w:b/>
              </w:rPr>
              <w:t>orale</w:t>
            </w:r>
            <w:r>
              <w:t xml:space="preserve"> e quella </w:t>
            </w:r>
            <w:r w:rsidRPr="006B747F">
              <w:rPr>
                <w:b/>
              </w:rPr>
              <w:t>scritta</w:t>
            </w:r>
            <w:r>
              <w:rPr>
                <w:b/>
              </w:rPr>
              <w:t>.</w:t>
            </w:r>
          </w:p>
          <w:p w:rsidR="00250BDB" w:rsidRPr="004544EF" w:rsidRDefault="006B747F" w:rsidP="004544EF">
            <w:r>
              <w:t xml:space="preserve">1. </w:t>
            </w:r>
            <w:r w:rsidR="00250BDB" w:rsidRPr="00A75D05">
              <w:t xml:space="preserve">L’esame </w:t>
            </w:r>
            <w:r>
              <w:t xml:space="preserve">orale </w:t>
            </w:r>
            <w:r w:rsidR="00250BDB" w:rsidRPr="00A75D05">
              <w:t>consiste</w:t>
            </w:r>
            <w:r w:rsidR="00526423">
              <w:t xml:space="preserve"> </w:t>
            </w:r>
            <w:r w:rsidR="00250BDB" w:rsidRPr="00A75D05">
              <w:t xml:space="preserve">nello svolgimento di una </w:t>
            </w:r>
            <w:r w:rsidR="00250BDB" w:rsidRPr="00ED2342">
              <w:rPr>
                <w:b/>
              </w:rPr>
              <w:t xml:space="preserve">prova </w:t>
            </w:r>
            <w:r w:rsidR="004544EF">
              <w:rPr>
                <w:b/>
              </w:rPr>
              <w:t>orale</w:t>
            </w:r>
            <w:r>
              <w:rPr>
                <w:b/>
              </w:rPr>
              <w:t xml:space="preserve"> </w:t>
            </w:r>
            <w:r w:rsidR="004544EF" w:rsidRPr="004544EF">
              <w:t xml:space="preserve">tendente </w:t>
            </w:r>
            <w:r w:rsidR="004544EF">
              <w:t xml:space="preserve">sia a verificare la </w:t>
            </w:r>
            <w:r w:rsidR="004544EF" w:rsidRPr="007F3980">
              <w:rPr>
                <w:u w:val="single"/>
              </w:rPr>
              <w:t>conoscenza e comprensione</w:t>
            </w:r>
            <w:r w:rsidR="004544EF">
              <w:t xml:space="preserve"> del contenuto del p</w:t>
            </w:r>
            <w:r w:rsidR="00BC46BF">
              <w:t>r</w:t>
            </w:r>
            <w:r w:rsidR="004544EF">
              <w:t>ogramma che</w:t>
            </w:r>
            <w:r w:rsidR="00BC46BF">
              <w:t xml:space="preserve"> le </w:t>
            </w:r>
            <w:r w:rsidR="00BC46BF" w:rsidRPr="007F3980">
              <w:rPr>
                <w:u w:val="single"/>
              </w:rPr>
              <w:t>capacità di applicazione</w:t>
            </w:r>
            <w:r w:rsidR="00BC46BF">
              <w:t xml:space="preserve"> di specifici argomenti a casi concreti o ipotetici. A tal fine si compone di </w:t>
            </w:r>
            <w:r w:rsidR="00BC46BF" w:rsidRPr="00BC46BF">
              <w:rPr>
                <w:b/>
              </w:rPr>
              <w:t>tre</w:t>
            </w:r>
            <w:r w:rsidR="00BC46BF">
              <w:t xml:space="preserve"> domande principali e relative sottodomande sollecitate anche dal tipo di risposte incomplete/ non chiare/ fuori argomento/ di riporto/ non ragionate</w:t>
            </w:r>
            <w:r w:rsidR="004544EF" w:rsidRPr="004544EF">
              <w:t>.</w:t>
            </w:r>
            <w:r w:rsidR="00BC46BF">
              <w:t xml:space="preserve"> La prima domanda riguarda nozioni e concetti necessari a verificare la comprensione dell’inquadramento delle problematiche di economia pubblica odierne</w:t>
            </w:r>
            <w:r w:rsidR="00954C1A">
              <w:t xml:space="preserve"> e cioè a verificare se si è in grado di descrivere situazioni efficienti ed eque per la collettività nel suo insieme</w:t>
            </w:r>
            <w:r w:rsidR="00BC46BF">
              <w:t>; la seconda e la terza domanda vanno invece più nel dettaglio di un argomento specifico del programma con lo scopo di verificare le conoscenze tecniche acquisite e, ovviamente, spaziano su tutto il programma.</w:t>
            </w:r>
            <w:r w:rsidR="00526423">
              <w:t xml:space="preserve"> </w:t>
            </w:r>
            <w:r w:rsidR="00954C1A">
              <w:t xml:space="preserve">Una di queste due domande farà perno sulla distinzione tra economia positiva e normativa mentre l’altra riguarderà l’impatto delle decisioni pubbliche </w:t>
            </w:r>
            <w:r w:rsidR="00FC1A5A">
              <w:t xml:space="preserve">sull’economia. </w:t>
            </w:r>
            <w:r w:rsidR="00B4546D">
              <w:t>In una di queste domande (la seconda o la terza) viene anche prospettato un caso, reale o ipotetico</w:t>
            </w:r>
            <w:r w:rsidR="00EC07F0">
              <w:t>,</w:t>
            </w:r>
            <w:r w:rsidR="00B4546D">
              <w:t xml:space="preserve"> di introduzione o cancellazione di un certo tipo di spesa pubblica o di imposta per verificare la capacità di applicazione delle nozioni apprese. </w:t>
            </w:r>
            <w:r w:rsidR="00BC46BF">
              <w:t xml:space="preserve"> A</w:t>
            </w:r>
            <w:r w:rsidR="00EC07F0">
              <w:t xml:space="preserve"> ciascuna delle tre domande </w:t>
            </w:r>
            <w:r w:rsidR="00BC46BF">
              <w:t>si attribuisce, idealmente</w:t>
            </w:r>
            <w:r w:rsidR="00EC07F0">
              <w:t>,</w:t>
            </w:r>
            <w:r w:rsidR="00BC46BF">
              <w:t xml:space="preserve"> una valutazione </w:t>
            </w:r>
            <w:r w:rsidR="00C264CB">
              <w:t>tra i</w:t>
            </w:r>
            <w:r w:rsidR="005931EA">
              <w:t xml:space="preserve"> 6 e i 10 </w:t>
            </w:r>
            <w:r w:rsidR="00C264CB">
              <w:t xml:space="preserve">punti </w:t>
            </w:r>
            <w:r w:rsidR="005931EA">
              <w:t>in modo da pervenire alla valutazione finale in 30simi come</w:t>
            </w:r>
            <w:r w:rsidR="00EC07F0">
              <w:t>,</w:t>
            </w:r>
            <w:r w:rsidR="00C264CB">
              <w:t xml:space="preserve"> grosso mo</w:t>
            </w:r>
            <w:r w:rsidR="005931EA">
              <w:t>do</w:t>
            </w:r>
            <w:r w:rsidR="00EC07F0">
              <w:t>,</w:t>
            </w:r>
            <w:r w:rsidR="005931EA">
              <w:t xml:space="preserve"> media delle singole valutazioni </w:t>
            </w:r>
            <w:r w:rsidR="002F2D7F">
              <w:t xml:space="preserve">delle tre domande </w:t>
            </w:r>
            <w:bookmarkStart w:id="0" w:name="_GoBack"/>
            <w:bookmarkEnd w:id="0"/>
            <w:r w:rsidR="002F2D7F">
              <w:t>ad esse aggiungendo la partecipazione all’etivity.</w:t>
            </w:r>
            <w:r w:rsidR="005931EA">
              <w:t xml:space="preserve"> Una valutazione relativa alla prova di esame “nel suo insieme” permette poi di decidere per la lode, nel caso di prestazione totalmente convincente, oppure per l’invito a riprovare l’esame in appelli successivi in caso di prestazione totalmente non convincente oppure convincent</w:t>
            </w:r>
            <w:r w:rsidR="00EC07F0">
              <w:t>e</w:t>
            </w:r>
            <w:r w:rsidR="005931EA">
              <w:t xml:space="preserve"> solo </w:t>
            </w:r>
            <w:r w:rsidR="00EC07F0">
              <w:t xml:space="preserve">per </w:t>
            </w:r>
            <w:r w:rsidR="005931EA">
              <w:t>una parte del programma ma non per i concetti di base.</w:t>
            </w:r>
          </w:p>
          <w:p w:rsidR="004544EF" w:rsidRDefault="004544EF" w:rsidP="004544EF"/>
          <w:p w:rsidR="006B747F" w:rsidRPr="00A75D05" w:rsidRDefault="006B747F" w:rsidP="006B747F">
            <w:r>
              <w:t>2. L’</w:t>
            </w:r>
            <w:r w:rsidRPr="006B747F">
              <w:rPr>
                <w:b/>
              </w:rPr>
              <w:t>esame scritto</w:t>
            </w:r>
            <w:r>
              <w:t xml:space="preserve"> consiste in 3 domande a risposta multipla (ognuna ha quattro risposte tra le quali lo studente deve scegliere e smarcare quella che ritiene corretta) e 3 domande a risposta aperta appropriatamente distribuite su tutti gli argomenti del programma. Le risposte corrette alle domande multiple valgono un punto mentre quelle errate zero punti. . Le risposte corrette alle domande aperte valgono 9 punti.</w:t>
            </w:r>
          </w:p>
          <w:p w:rsidR="006B747F" w:rsidRPr="00A75D05" w:rsidRDefault="006B747F" w:rsidP="004544EF"/>
          <w:p w:rsidR="007760A2" w:rsidRPr="001B3E8D" w:rsidRDefault="007760A2" w:rsidP="007760A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F4389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</w:t>
            </w:r>
            <w:r w:rsidR="00F4389D">
              <w:t xml:space="preserve">gli </w:t>
            </w:r>
            <w:r w:rsidRPr="001B3E8D">
              <w:t xml:space="preserve"> argoment</w:t>
            </w:r>
            <w:r w:rsidR="00F4389D">
              <w:t>i che più l’hanno interessato e</w:t>
            </w:r>
            <w:r w:rsidRPr="001B3E8D">
              <w:t xml:space="preserve"> che </w:t>
            </w:r>
            <w:r w:rsidR="00F4389D">
              <w:t xml:space="preserve">perciò </w:t>
            </w:r>
            <w:r w:rsidRPr="001B3E8D">
              <w:t>intende approfondire</w:t>
            </w:r>
            <w:r w:rsidR="00F4389D">
              <w:t>. Dal colloquio emergerà la scelta dell’argomento specifico</w:t>
            </w:r>
            <w:r w:rsidRPr="001B3E8D">
              <w:t xml:space="preserve">; non </w:t>
            </w:r>
            <w:r w:rsidR="00304BD3">
              <w:t>esistono preclusioni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alla richiesta di assegnazione della tesi e non è prevista una</w:t>
            </w:r>
            <w:r w:rsidR="00304BD3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per</w:t>
            </w:r>
            <w:r w:rsidR="00F4389D">
              <w:t xml:space="preserve"> l’assegnazione.</w:t>
            </w:r>
          </w:p>
        </w:tc>
      </w:tr>
    </w:tbl>
    <w:p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A2" w:rsidRDefault="00C34BA2" w:rsidP="00D11B3C">
      <w:r>
        <w:separator/>
      </w:r>
    </w:p>
  </w:endnote>
  <w:endnote w:type="continuationSeparator" w:id="1">
    <w:p w:rsidR="00C34BA2" w:rsidRDefault="00C34BA2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704F60" w:rsidRDefault="001C5EC6" w:rsidP="00D11B3C">
        <w:pPr>
          <w:pStyle w:val="Pidipagina"/>
        </w:pPr>
        <w:r>
          <w:fldChar w:fldCharType="begin"/>
        </w:r>
        <w:r w:rsidR="008A3D67">
          <w:instrText xml:space="preserve"> PAGE   \* MERGEFORMAT </w:instrText>
        </w:r>
        <w:r>
          <w:fldChar w:fldCharType="separate"/>
        </w:r>
        <w:r w:rsidR="006B74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A2" w:rsidRDefault="00C34BA2" w:rsidP="00D11B3C">
      <w:r>
        <w:separator/>
      </w:r>
    </w:p>
  </w:footnote>
  <w:footnote w:type="continuationSeparator" w:id="1">
    <w:p w:rsidR="00C34BA2" w:rsidRDefault="00C34BA2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5CF9"/>
    <w:rsid w:val="0005129F"/>
    <w:rsid w:val="00053D08"/>
    <w:rsid w:val="00055A81"/>
    <w:rsid w:val="00060708"/>
    <w:rsid w:val="000902A9"/>
    <w:rsid w:val="000A2E51"/>
    <w:rsid w:val="000A7A2B"/>
    <w:rsid w:val="000C638D"/>
    <w:rsid w:val="000C7866"/>
    <w:rsid w:val="000D54B3"/>
    <w:rsid w:val="000E7B69"/>
    <w:rsid w:val="00100A4C"/>
    <w:rsid w:val="00106D48"/>
    <w:rsid w:val="00121165"/>
    <w:rsid w:val="00131287"/>
    <w:rsid w:val="00131C5A"/>
    <w:rsid w:val="00137F99"/>
    <w:rsid w:val="001458D1"/>
    <w:rsid w:val="001674B1"/>
    <w:rsid w:val="00191C43"/>
    <w:rsid w:val="001B3E8D"/>
    <w:rsid w:val="001B7C47"/>
    <w:rsid w:val="001C2122"/>
    <w:rsid w:val="001C5EC6"/>
    <w:rsid w:val="001F1E3E"/>
    <w:rsid w:val="002071DD"/>
    <w:rsid w:val="00212BEF"/>
    <w:rsid w:val="00222524"/>
    <w:rsid w:val="00223738"/>
    <w:rsid w:val="00237DB4"/>
    <w:rsid w:val="00241599"/>
    <w:rsid w:val="00250BDB"/>
    <w:rsid w:val="0025727E"/>
    <w:rsid w:val="00292206"/>
    <w:rsid w:val="002A2A4B"/>
    <w:rsid w:val="002A5B8E"/>
    <w:rsid w:val="002A6529"/>
    <w:rsid w:val="002B2678"/>
    <w:rsid w:val="002C299D"/>
    <w:rsid w:val="002C78D2"/>
    <w:rsid w:val="002D25A0"/>
    <w:rsid w:val="002D6A0B"/>
    <w:rsid w:val="002F2D7F"/>
    <w:rsid w:val="002F316E"/>
    <w:rsid w:val="002F499D"/>
    <w:rsid w:val="00304BD3"/>
    <w:rsid w:val="00304E7D"/>
    <w:rsid w:val="003304F7"/>
    <w:rsid w:val="00330A15"/>
    <w:rsid w:val="003354DF"/>
    <w:rsid w:val="003673AF"/>
    <w:rsid w:val="00370EAA"/>
    <w:rsid w:val="00373497"/>
    <w:rsid w:val="00377C3A"/>
    <w:rsid w:val="00386880"/>
    <w:rsid w:val="00390A95"/>
    <w:rsid w:val="003B47FB"/>
    <w:rsid w:val="003B53E2"/>
    <w:rsid w:val="003B5CB6"/>
    <w:rsid w:val="003B72BF"/>
    <w:rsid w:val="003D4E1E"/>
    <w:rsid w:val="00406512"/>
    <w:rsid w:val="00415FC8"/>
    <w:rsid w:val="004340A2"/>
    <w:rsid w:val="00437D6C"/>
    <w:rsid w:val="00440393"/>
    <w:rsid w:val="004544EF"/>
    <w:rsid w:val="00454E72"/>
    <w:rsid w:val="00494DA8"/>
    <w:rsid w:val="004A339D"/>
    <w:rsid w:val="004C4BE4"/>
    <w:rsid w:val="004D2799"/>
    <w:rsid w:val="00503AE4"/>
    <w:rsid w:val="00526423"/>
    <w:rsid w:val="00547985"/>
    <w:rsid w:val="0056480D"/>
    <w:rsid w:val="005768A8"/>
    <w:rsid w:val="005931EA"/>
    <w:rsid w:val="00594FDE"/>
    <w:rsid w:val="005B015B"/>
    <w:rsid w:val="005B610A"/>
    <w:rsid w:val="005C27E2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B747F"/>
    <w:rsid w:val="006C0D53"/>
    <w:rsid w:val="006D341B"/>
    <w:rsid w:val="006D5990"/>
    <w:rsid w:val="00701B37"/>
    <w:rsid w:val="00701FDD"/>
    <w:rsid w:val="00704F60"/>
    <w:rsid w:val="00715C73"/>
    <w:rsid w:val="00735A08"/>
    <w:rsid w:val="007431C3"/>
    <w:rsid w:val="00765018"/>
    <w:rsid w:val="00767A67"/>
    <w:rsid w:val="0077237A"/>
    <w:rsid w:val="00774F9D"/>
    <w:rsid w:val="00774FE7"/>
    <w:rsid w:val="007760A2"/>
    <w:rsid w:val="00784A51"/>
    <w:rsid w:val="007875BA"/>
    <w:rsid w:val="007C3635"/>
    <w:rsid w:val="007C7E18"/>
    <w:rsid w:val="007D0AC4"/>
    <w:rsid w:val="007D1E3D"/>
    <w:rsid w:val="007E562C"/>
    <w:rsid w:val="007E69B5"/>
    <w:rsid w:val="007F188A"/>
    <w:rsid w:val="007F3980"/>
    <w:rsid w:val="007F3AB6"/>
    <w:rsid w:val="007F74B2"/>
    <w:rsid w:val="00825F74"/>
    <w:rsid w:val="00862F1A"/>
    <w:rsid w:val="0088242A"/>
    <w:rsid w:val="008A2DE1"/>
    <w:rsid w:val="008A3D67"/>
    <w:rsid w:val="008B4C91"/>
    <w:rsid w:val="008C3164"/>
    <w:rsid w:val="008D1D23"/>
    <w:rsid w:val="008D2A4E"/>
    <w:rsid w:val="008E0FE6"/>
    <w:rsid w:val="009068FB"/>
    <w:rsid w:val="00912343"/>
    <w:rsid w:val="00914AFE"/>
    <w:rsid w:val="00916E61"/>
    <w:rsid w:val="00922127"/>
    <w:rsid w:val="009316F7"/>
    <w:rsid w:val="0095308F"/>
    <w:rsid w:val="00953769"/>
    <w:rsid w:val="00954C1A"/>
    <w:rsid w:val="00955660"/>
    <w:rsid w:val="00965322"/>
    <w:rsid w:val="00965A58"/>
    <w:rsid w:val="0099486E"/>
    <w:rsid w:val="009950EC"/>
    <w:rsid w:val="009C2675"/>
    <w:rsid w:val="009C69C9"/>
    <w:rsid w:val="009F547F"/>
    <w:rsid w:val="00A003D4"/>
    <w:rsid w:val="00A0244F"/>
    <w:rsid w:val="00A26D13"/>
    <w:rsid w:val="00A37B08"/>
    <w:rsid w:val="00A57D65"/>
    <w:rsid w:val="00A7046E"/>
    <w:rsid w:val="00A74C1D"/>
    <w:rsid w:val="00A75D05"/>
    <w:rsid w:val="00A82C55"/>
    <w:rsid w:val="00A9112A"/>
    <w:rsid w:val="00A969B5"/>
    <w:rsid w:val="00AE0970"/>
    <w:rsid w:val="00AF4B08"/>
    <w:rsid w:val="00B13017"/>
    <w:rsid w:val="00B137E8"/>
    <w:rsid w:val="00B2141E"/>
    <w:rsid w:val="00B253CE"/>
    <w:rsid w:val="00B31439"/>
    <w:rsid w:val="00B35ADF"/>
    <w:rsid w:val="00B4546D"/>
    <w:rsid w:val="00B54DE6"/>
    <w:rsid w:val="00B57EA1"/>
    <w:rsid w:val="00B654AE"/>
    <w:rsid w:val="00B675B3"/>
    <w:rsid w:val="00B82705"/>
    <w:rsid w:val="00B91ADE"/>
    <w:rsid w:val="00B95E4B"/>
    <w:rsid w:val="00BC46BF"/>
    <w:rsid w:val="00BD5C33"/>
    <w:rsid w:val="00BD64C4"/>
    <w:rsid w:val="00BE3727"/>
    <w:rsid w:val="00BF6920"/>
    <w:rsid w:val="00C0284F"/>
    <w:rsid w:val="00C10790"/>
    <w:rsid w:val="00C226D9"/>
    <w:rsid w:val="00C264CB"/>
    <w:rsid w:val="00C30E32"/>
    <w:rsid w:val="00C34BA2"/>
    <w:rsid w:val="00C43568"/>
    <w:rsid w:val="00C7269A"/>
    <w:rsid w:val="00C728BB"/>
    <w:rsid w:val="00C856FD"/>
    <w:rsid w:val="00CB2516"/>
    <w:rsid w:val="00CB3AF3"/>
    <w:rsid w:val="00CB4595"/>
    <w:rsid w:val="00CE543E"/>
    <w:rsid w:val="00CF2FA6"/>
    <w:rsid w:val="00D11B3C"/>
    <w:rsid w:val="00D34EDF"/>
    <w:rsid w:val="00D44BEA"/>
    <w:rsid w:val="00D540A8"/>
    <w:rsid w:val="00D87F64"/>
    <w:rsid w:val="00D92F49"/>
    <w:rsid w:val="00DA3033"/>
    <w:rsid w:val="00DA3142"/>
    <w:rsid w:val="00DB3C97"/>
    <w:rsid w:val="00DE1965"/>
    <w:rsid w:val="00DE7D49"/>
    <w:rsid w:val="00DF032F"/>
    <w:rsid w:val="00DF4020"/>
    <w:rsid w:val="00E10119"/>
    <w:rsid w:val="00E10663"/>
    <w:rsid w:val="00E219F6"/>
    <w:rsid w:val="00E24AFF"/>
    <w:rsid w:val="00E54E2A"/>
    <w:rsid w:val="00E86A28"/>
    <w:rsid w:val="00EA1D85"/>
    <w:rsid w:val="00EA7C1F"/>
    <w:rsid w:val="00EB6690"/>
    <w:rsid w:val="00EC07F0"/>
    <w:rsid w:val="00ED2342"/>
    <w:rsid w:val="00EE48DF"/>
    <w:rsid w:val="00F337C8"/>
    <w:rsid w:val="00F362E0"/>
    <w:rsid w:val="00F4389D"/>
    <w:rsid w:val="00F502FB"/>
    <w:rsid w:val="00F51D90"/>
    <w:rsid w:val="00F5729A"/>
    <w:rsid w:val="00F76645"/>
    <w:rsid w:val="00F927E2"/>
    <w:rsid w:val="00FA2FA7"/>
    <w:rsid w:val="00FB2CDD"/>
    <w:rsid w:val="00FB2E14"/>
    <w:rsid w:val="00FC1A5A"/>
    <w:rsid w:val="00FF0C47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econom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3FD-7BEE-43D0-B737-8E2433F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Manuela</cp:lastModifiedBy>
  <cp:revision>55</cp:revision>
  <cp:lastPrinted>2017-12-04T12:45:00Z</cp:lastPrinted>
  <dcterms:created xsi:type="dcterms:W3CDTF">2017-11-23T14:33:00Z</dcterms:created>
  <dcterms:modified xsi:type="dcterms:W3CDTF">2019-03-06T16:26:00Z</dcterms:modified>
</cp:coreProperties>
</file>