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A4" w:rsidRPr="00257DA0" w:rsidRDefault="001069A4" w:rsidP="001069A4">
      <w:pPr>
        <w:pStyle w:val="Default"/>
        <w:spacing w:after="120"/>
        <w:rPr>
          <w:rFonts w:ascii="Times New Roman" w:hAnsi="Times New Roman" w:cs="Times New Roman"/>
        </w:rPr>
      </w:pPr>
      <w:r w:rsidRPr="00257DA0">
        <w:rPr>
          <w:rFonts w:ascii="Times New Roman" w:hAnsi="Times New Roman" w:cs="Times New Roman"/>
          <w:b/>
          <w:bCs/>
        </w:rPr>
        <w:t xml:space="preserve">Prof.ssa Flavia De Lucia </w:t>
      </w:r>
      <w:proofErr w:type="spellStart"/>
      <w:r w:rsidRPr="00257DA0">
        <w:rPr>
          <w:rFonts w:ascii="Times New Roman" w:hAnsi="Times New Roman" w:cs="Times New Roman"/>
          <w:b/>
          <w:bCs/>
        </w:rPr>
        <w:t>Lumeno</w:t>
      </w:r>
      <w:proofErr w:type="spellEnd"/>
      <w:r w:rsidRPr="00257DA0">
        <w:rPr>
          <w:rFonts w:ascii="Times New Roman" w:hAnsi="Times New Roman" w:cs="Times New Roman"/>
          <w:b/>
          <w:bCs/>
        </w:rPr>
        <w:t xml:space="preserve"> </w:t>
      </w:r>
    </w:p>
    <w:p w:rsidR="001069A4" w:rsidRPr="002A155C" w:rsidRDefault="001069A4" w:rsidP="001069A4">
      <w:pPr>
        <w:pStyle w:val="Default"/>
        <w:spacing w:after="120"/>
        <w:rPr>
          <w:rFonts w:ascii="Times New Roman" w:hAnsi="Times New Roman" w:cs="Times New Roman"/>
        </w:rPr>
      </w:pPr>
      <w:r w:rsidRPr="002A155C">
        <w:rPr>
          <w:rFonts w:ascii="Times New Roman" w:hAnsi="Times New Roman" w:cs="Times New Roman"/>
          <w:b/>
          <w:bCs/>
        </w:rPr>
        <w:t xml:space="preserve">Curriculum Vitae </w:t>
      </w:r>
    </w:p>
    <w:p w:rsidR="001069A4" w:rsidRDefault="001069A4" w:rsidP="001069A4">
      <w:pPr>
        <w:jc w:val="both"/>
        <w:rPr>
          <w:sz w:val="24"/>
          <w:szCs w:val="24"/>
        </w:rPr>
      </w:pPr>
      <w:r>
        <w:rPr>
          <w:sz w:val="24"/>
          <w:szCs w:val="24"/>
        </w:rPr>
        <w:t xml:space="preserve">Da maggio 2016 docente a contratto presso l’Università Niccolò Cusano – Roma per l’insegnamento di Relazioni </w:t>
      </w:r>
      <w:proofErr w:type="spellStart"/>
      <w:r>
        <w:rPr>
          <w:sz w:val="24"/>
          <w:szCs w:val="24"/>
        </w:rPr>
        <w:t>Euromediterranee</w:t>
      </w:r>
      <w:proofErr w:type="spellEnd"/>
      <w:r>
        <w:rPr>
          <w:sz w:val="24"/>
          <w:szCs w:val="24"/>
        </w:rPr>
        <w:t>.</w:t>
      </w:r>
    </w:p>
    <w:p w:rsidR="001069A4" w:rsidRDefault="001069A4" w:rsidP="001069A4">
      <w:pPr>
        <w:jc w:val="both"/>
        <w:rPr>
          <w:sz w:val="24"/>
          <w:szCs w:val="24"/>
        </w:rPr>
      </w:pPr>
    </w:p>
    <w:p w:rsidR="001069A4" w:rsidRPr="002A155C" w:rsidRDefault="001069A4" w:rsidP="001069A4">
      <w:pPr>
        <w:jc w:val="both"/>
        <w:rPr>
          <w:sz w:val="24"/>
          <w:szCs w:val="24"/>
        </w:rPr>
      </w:pPr>
      <w:r w:rsidRPr="002A155C">
        <w:rPr>
          <w:sz w:val="24"/>
          <w:szCs w:val="24"/>
        </w:rPr>
        <w:t xml:space="preserve">Da marzo 2014 </w:t>
      </w:r>
      <w:r>
        <w:rPr>
          <w:sz w:val="24"/>
          <w:szCs w:val="24"/>
        </w:rPr>
        <w:t>p</w:t>
      </w:r>
      <w:r w:rsidRPr="002A155C">
        <w:rPr>
          <w:sz w:val="24"/>
          <w:szCs w:val="24"/>
        </w:rPr>
        <w:t xml:space="preserve">rofessore associato nel settore concorsuale 14/B2 “Storia delle Relazioni Internazionali delle società e delle istituzioni extra-europee”. </w:t>
      </w:r>
    </w:p>
    <w:p w:rsidR="001069A4" w:rsidRPr="002A155C" w:rsidRDefault="001069A4" w:rsidP="001069A4">
      <w:pPr>
        <w:jc w:val="both"/>
        <w:rPr>
          <w:sz w:val="24"/>
          <w:szCs w:val="24"/>
        </w:rPr>
      </w:pPr>
    </w:p>
    <w:p w:rsidR="001069A4" w:rsidRPr="002A155C" w:rsidRDefault="001069A4" w:rsidP="001069A4">
      <w:pPr>
        <w:jc w:val="both"/>
        <w:rPr>
          <w:sz w:val="24"/>
          <w:szCs w:val="24"/>
        </w:rPr>
      </w:pPr>
      <w:r>
        <w:rPr>
          <w:sz w:val="24"/>
          <w:szCs w:val="24"/>
        </w:rPr>
        <w:t xml:space="preserve">Nel </w:t>
      </w:r>
      <w:r w:rsidRPr="002A155C">
        <w:rPr>
          <w:sz w:val="24"/>
          <w:szCs w:val="24"/>
        </w:rPr>
        <w:t>2012</w:t>
      </w:r>
      <w:r>
        <w:rPr>
          <w:sz w:val="24"/>
          <w:szCs w:val="24"/>
        </w:rPr>
        <w:t xml:space="preserve"> docente a c</w:t>
      </w:r>
      <w:r w:rsidRPr="002A155C">
        <w:rPr>
          <w:sz w:val="24"/>
          <w:szCs w:val="24"/>
        </w:rPr>
        <w:t>ontratto di insegnamento integrativo in “Storia delle Relazioni Internazionali ‒ Aspetti e momenti della politica estera italiana con riferimento alle relazioni economico-internazionali” presso l’Università Federico II – Napoli</w:t>
      </w:r>
    </w:p>
    <w:p w:rsidR="001069A4" w:rsidRPr="002A155C" w:rsidRDefault="001069A4" w:rsidP="001069A4">
      <w:pPr>
        <w:jc w:val="both"/>
        <w:rPr>
          <w:sz w:val="24"/>
          <w:szCs w:val="24"/>
        </w:rPr>
      </w:pPr>
    </w:p>
    <w:p w:rsidR="001069A4" w:rsidRPr="002A155C" w:rsidRDefault="001069A4" w:rsidP="001069A4">
      <w:pPr>
        <w:jc w:val="both"/>
        <w:rPr>
          <w:sz w:val="24"/>
          <w:szCs w:val="24"/>
        </w:rPr>
      </w:pPr>
      <w:r>
        <w:rPr>
          <w:sz w:val="24"/>
          <w:szCs w:val="24"/>
        </w:rPr>
        <w:t>Da giugno 2010 a settembre 2012, contratto di ricerca presso l’</w:t>
      </w:r>
      <w:r w:rsidRPr="002A155C">
        <w:rPr>
          <w:sz w:val="24"/>
          <w:szCs w:val="24"/>
        </w:rPr>
        <w:t>Istituto di Studi Politici S. Pio V – Roma</w:t>
      </w:r>
      <w:r>
        <w:rPr>
          <w:sz w:val="24"/>
          <w:szCs w:val="24"/>
        </w:rPr>
        <w:t xml:space="preserve">. Ricerche effettuate sui temi: </w:t>
      </w:r>
      <w:r w:rsidRPr="002A155C">
        <w:rPr>
          <w:sz w:val="24"/>
          <w:szCs w:val="24"/>
        </w:rPr>
        <w:t>“L’Italia alla riscoperta dell’America Latina nel XXI secolo”; “L’Italia e le monarchie petrolifere della Penisola Arabica (1990-2010)”; “L’Italia e i Paesi arabi rivieraschi 1990-2010”.</w:t>
      </w:r>
    </w:p>
    <w:p w:rsidR="001069A4" w:rsidRPr="002A155C" w:rsidRDefault="001069A4" w:rsidP="001069A4">
      <w:pPr>
        <w:jc w:val="both"/>
        <w:rPr>
          <w:sz w:val="24"/>
          <w:szCs w:val="24"/>
        </w:rPr>
      </w:pPr>
    </w:p>
    <w:p w:rsidR="001069A4" w:rsidRPr="002A155C" w:rsidRDefault="001069A4" w:rsidP="001069A4">
      <w:pPr>
        <w:jc w:val="both"/>
        <w:rPr>
          <w:sz w:val="24"/>
          <w:szCs w:val="24"/>
        </w:rPr>
      </w:pPr>
      <w:r>
        <w:rPr>
          <w:sz w:val="24"/>
          <w:szCs w:val="24"/>
        </w:rPr>
        <w:t>Nell’</w:t>
      </w:r>
      <w:proofErr w:type="spellStart"/>
      <w:r>
        <w:rPr>
          <w:sz w:val="24"/>
          <w:szCs w:val="24"/>
        </w:rPr>
        <w:t>a.a</w:t>
      </w:r>
      <w:proofErr w:type="spellEnd"/>
      <w:r>
        <w:rPr>
          <w:sz w:val="24"/>
          <w:szCs w:val="24"/>
        </w:rPr>
        <w:t xml:space="preserve">. 2011-2012, contratto di ricerca presso la </w:t>
      </w:r>
      <w:r w:rsidRPr="002A155C">
        <w:rPr>
          <w:sz w:val="24"/>
          <w:szCs w:val="24"/>
        </w:rPr>
        <w:t>Fondazioni Eni Enrico Mattei – Milano</w:t>
      </w:r>
      <w:r>
        <w:rPr>
          <w:sz w:val="24"/>
          <w:szCs w:val="24"/>
        </w:rPr>
        <w:t xml:space="preserve">, per una ricerca </w:t>
      </w:r>
      <w:r w:rsidRPr="002A155C">
        <w:rPr>
          <w:sz w:val="24"/>
          <w:szCs w:val="24"/>
        </w:rPr>
        <w:t>sul tema: “Il ruolo di Eni in Algeria dal 1957 ad oggi”</w:t>
      </w:r>
    </w:p>
    <w:p w:rsidR="001069A4" w:rsidRPr="002A155C" w:rsidRDefault="001069A4" w:rsidP="001069A4">
      <w:pPr>
        <w:jc w:val="both"/>
        <w:rPr>
          <w:sz w:val="24"/>
          <w:szCs w:val="24"/>
        </w:rPr>
      </w:pPr>
    </w:p>
    <w:p w:rsidR="001069A4" w:rsidRPr="002A155C" w:rsidRDefault="001069A4" w:rsidP="001069A4">
      <w:pPr>
        <w:jc w:val="both"/>
        <w:rPr>
          <w:sz w:val="24"/>
          <w:szCs w:val="24"/>
        </w:rPr>
      </w:pPr>
      <w:r w:rsidRPr="002A155C">
        <w:rPr>
          <w:sz w:val="24"/>
          <w:szCs w:val="24"/>
        </w:rPr>
        <w:t>Settembre 2010 – giugno 2011</w:t>
      </w:r>
      <w:r>
        <w:rPr>
          <w:sz w:val="24"/>
          <w:szCs w:val="24"/>
        </w:rPr>
        <w:t xml:space="preserve"> contratto di ricerca presso la </w:t>
      </w:r>
      <w:r w:rsidRPr="002A155C">
        <w:rPr>
          <w:sz w:val="24"/>
          <w:szCs w:val="24"/>
        </w:rPr>
        <w:t>Libera Università Maria SS. Assunta (LUMSA) – Roma</w:t>
      </w:r>
      <w:r>
        <w:rPr>
          <w:sz w:val="24"/>
          <w:szCs w:val="24"/>
        </w:rPr>
        <w:t xml:space="preserve">, per una ricerca </w:t>
      </w:r>
      <w:r w:rsidRPr="002A155C">
        <w:rPr>
          <w:sz w:val="24"/>
          <w:szCs w:val="24"/>
        </w:rPr>
        <w:t>sul tema: “Classe dirigente cattolica e politica mediterranea dell'Italia negli anni Cinquanta”</w:t>
      </w:r>
    </w:p>
    <w:p w:rsidR="001069A4" w:rsidRPr="002A155C" w:rsidRDefault="001069A4" w:rsidP="001069A4">
      <w:pPr>
        <w:jc w:val="both"/>
        <w:rPr>
          <w:sz w:val="24"/>
          <w:szCs w:val="24"/>
        </w:rPr>
      </w:pPr>
    </w:p>
    <w:p w:rsidR="001069A4" w:rsidRPr="00C93051" w:rsidRDefault="001069A4" w:rsidP="001069A4">
      <w:pPr>
        <w:jc w:val="both"/>
        <w:rPr>
          <w:sz w:val="24"/>
          <w:szCs w:val="24"/>
        </w:rPr>
      </w:pPr>
      <w:r>
        <w:rPr>
          <w:sz w:val="24"/>
          <w:szCs w:val="24"/>
        </w:rPr>
        <w:t>Nell’</w:t>
      </w:r>
      <w:proofErr w:type="spellStart"/>
      <w:r>
        <w:rPr>
          <w:sz w:val="24"/>
          <w:szCs w:val="24"/>
        </w:rPr>
        <w:t>a.a</w:t>
      </w:r>
      <w:proofErr w:type="spellEnd"/>
      <w:r>
        <w:rPr>
          <w:sz w:val="24"/>
          <w:szCs w:val="24"/>
        </w:rPr>
        <w:t>. 2010-2</w:t>
      </w:r>
      <w:r w:rsidRPr="002A155C">
        <w:rPr>
          <w:sz w:val="24"/>
          <w:szCs w:val="24"/>
        </w:rPr>
        <w:t>011</w:t>
      </w:r>
      <w:r>
        <w:rPr>
          <w:sz w:val="24"/>
          <w:szCs w:val="24"/>
        </w:rPr>
        <w:t xml:space="preserve"> contratto di ricerca presso la </w:t>
      </w:r>
      <w:r w:rsidRPr="002A155C">
        <w:rPr>
          <w:sz w:val="24"/>
          <w:szCs w:val="24"/>
        </w:rPr>
        <w:t>Fondazione Mezzogiorno Europa</w:t>
      </w:r>
      <w:r>
        <w:rPr>
          <w:sz w:val="24"/>
          <w:szCs w:val="24"/>
        </w:rPr>
        <w:t xml:space="preserve"> –</w:t>
      </w:r>
      <w:r w:rsidRPr="002A155C">
        <w:rPr>
          <w:sz w:val="24"/>
          <w:szCs w:val="24"/>
        </w:rPr>
        <w:t xml:space="preserve"> Napoli</w:t>
      </w:r>
      <w:r>
        <w:rPr>
          <w:sz w:val="24"/>
          <w:szCs w:val="24"/>
        </w:rPr>
        <w:t xml:space="preserve">, per una ricerca </w:t>
      </w:r>
      <w:r w:rsidRPr="00C93051">
        <w:rPr>
          <w:sz w:val="24"/>
          <w:szCs w:val="24"/>
        </w:rPr>
        <w:t>sul tema: “I deputati del Mezzogiorno continentale al Parlamento europeo dal 1990 al 2010”</w:t>
      </w:r>
      <w:r>
        <w:rPr>
          <w:sz w:val="24"/>
          <w:szCs w:val="24"/>
        </w:rPr>
        <w:t>.</w:t>
      </w:r>
    </w:p>
    <w:p w:rsidR="001069A4" w:rsidRDefault="001069A4" w:rsidP="001069A4">
      <w:pPr>
        <w:jc w:val="both"/>
        <w:rPr>
          <w:sz w:val="24"/>
          <w:szCs w:val="24"/>
        </w:rPr>
      </w:pPr>
    </w:p>
    <w:p w:rsidR="001069A4" w:rsidRPr="004D3AB4" w:rsidRDefault="001069A4" w:rsidP="001069A4">
      <w:pPr>
        <w:pStyle w:val="Nomesociet"/>
        <w:rPr>
          <w:rStyle w:val="CorpodeltestoDestro-063cmdopo0ptInterlineasingolaCarattere"/>
          <w:i/>
          <w:sz w:val="24"/>
          <w:szCs w:val="24"/>
        </w:rPr>
      </w:pPr>
      <w:r>
        <w:t xml:space="preserve">Negli </w:t>
      </w:r>
      <w:proofErr w:type="spellStart"/>
      <w:r>
        <w:t>a.a</w:t>
      </w:r>
      <w:proofErr w:type="spellEnd"/>
      <w:r>
        <w:t xml:space="preserve">. </w:t>
      </w:r>
      <w:r w:rsidRPr="004D3AB4">
        <w:t>2008-2010</w:t>
      </w:r>
      <w:r>
        <w:t xml:space="preserve"> p</w:t>
      </w:r>
      <w:r w:rsidRPr="004D3AB4">
        <w:t xml:space="preserve">artecipa al Programma di ricerca scientifica di rilevante interesse </w:t>
      </w:r>
      <w:r w:rsidRPr="004D3AB4">
        <w:rPr>
          <w:rStyle w:val="CorpodeltestoDestro-063cmdopo0ptInterlineasingolaCarattere"/>
          <w:sz w:val="24"/>
          <w:szCs w:val="24"/>
        </w:rPr>
        <w:t xml:space="preserve">nazionale sul tema: </w:t>
      </w:r>
      <w:r w:rsidRPr="004D3AB4">
        <w:rPr>
          <w:i/>
        </w:rPr>
        <w:t>Protagonisti e problemi dell’azione internazionale dell’Italia repubblicana nell’area mediterranea</w:t>
      </w:r>
      <w:r w:rsidRPr="004D3AB4">
        <w:t> </w:t>
      </w:r>
      <w:r w:rsidRPr="004D3AB4">
        <w:rPr>
          <w:rStyle w:val="CorpodeltestoDestro-063cmdopo0ptInterlineasingolaCarattere"/>
          <w:sz w:val="24"/>
          <w:szCs w:val="24"/>
        </w:rPr>
        <w:t xml:space="preserve">(in collaborazione con Libera Università degli Studi S. Pio V, l’Università del Salento, l’Università degli Studi di Parma, l’Università degli Studi di Bari) coordinato dalla LUMSA, sotto la direzione del Prof. Giuseppe </w:t>
      </w:r>
      <w:proofErr w:type="spellStart"/>
      <w:r w:rsidRPr="004D3AB4">
        <w:rPr>
          <w:rStyle w:val="CorpodeltestoDestro-063cmdopo0ptInterlineasingolaCarattere"/>
          <w:sz w:val="24"/>
          <w:szCs w:val="24"/>
        </w:rPr>
        <w:t>Ignesti</w:t>
      </w:r>
      <w:proofErr w:type="spellEnd"/>
      <w:r w:rsidRPr="004D3AB4">
        <w:rPr>
          <w:rStyle w:val="CorpodeltestoDestro-063cmdopo0ptInterlineasingolaCarattere"/>
          <w:sz w:val="24"/>
          <w:szCs w:val="24"/>
        </w:rPr>
        <w:t xml:space="preserve">. Titolo del programma dell’unità di ricerca LUMSA: </w:t>
      </w:r>
      <w:r w:rsidRPr="004D3AB4">
        <w:rPr>
          <w:rStyle w:val="CorpotestoCarattere"/>
          <w:i/>
        </w:rPr>
        <w:t>Classe dirigente cattolica e politica mediterranea dell'Italia negli anni Cinquanta</w:t>
      </w:r>
    </w:p>
    <w:p w:rsidR="001069A4" w:rsidRPr="004D3AB4" w:rsidRDefault="001069A4" w:rsidP="001069A4">
      <w:pPr>
        <w:pStyle w:val="Nomesociet"/>
      </w:pPr>
    </w:p>
    <w:p w:rsidR="001069A4" w:rsidRPr="00C93051" w:rsidRDefault="001069A4" w:rsidP="001069A4">
      <w:pPr>
        <w:jc w:val="both"/>
        <w:rPr>
          <w:sz w:val="24"/>
          <w:szCs w:val="24"/>
        </w:rPr>
      </w:pPr>
      <w:r>
        <w:rPr>
          <w:sz w:val="24"/>
          <w:szCs w:val="24"/>
        </w:rPr>
        <w:t>Giugno 2007 c</w:t>
      </w:r>
      <w:r w:rsidRPr="00C93051">
        <w:rPr>
          <w:sz w:val="24"/>
          <w:szCs w:val="24"/>
        </w:rPr>
        <w:t>onferimento del titolo di dottore di ricerca in Storia delle Relazioni Internazionali – XIX ciclo presso l’Università degli Studi “</w:t>
      </w:r>
      <w:smartTag w:uri="urn:schemas-microsoft-com:office:smarttags" w:element="PersonName">
        <w:smartTagPr>
          <w:attr w:name="ProductID" w:val="La Sapienza"/>
        </w:smartTagPr>
        <w:r w:rsidRPr="00C93051">
          <w:rPr>
            <w:sz w:val="24"/>
            <w:szCs w:val="24"/>
          </w:rPr>
          <w:t>La Sapienza</w:t>
        </w:r>
      </w:smartTag>
      <w:r w:rsidRPr="00C93051">
        <w:rPr>
          <w:sz w:val="24"/>
          <w:szCs w:val="24"/>
        </w:rPr>
        <w:t>” – Roma</w:t>
      </w:r>
      <w:r>
        <w:rPr>
          <w:sz w:val="24"/>
          <w:szCs w:val="24"/>
        </w:rPr>
        <w:t>.</w:t>
      </w:r>
    </w:p>
    <w:p w:rsidR="001069A4" w:rsidRPr="00C93051" w:rsidRDefault="001069A4" w:rsidP="001069A4">
      <w:pPr>
        <w:pStyle w:val="Nomesociet"/>
      </w:pPr>
    </w:p>
    <w:p w:rsidR="001069A4" w:rsidRPr="004D3AB4" w:rsidRDefault="001069A4" w:rsidP="001069A4">
      <w:pPr>
        <w:jc w:val="both"/>
        <w:rPr>
          <w:rStyle w:val="CorpodeltestoDestro-063cmdopo0ptInterlineasingolaCarattere"/>
          <w:sz w:val="24"/>
          <w:szCs w:val="24"/>
        </w:rPr>
      </w:pPr>
      <w:r>
        <w:rPr>
          <w:sz w:val="24"/>
          <w:szCs w:val="24"/>
        </w:rPr>
        <w:t xml:space="preserve">Negli </w:t>
      </w:r>
      <w:proofErr w:type="spellStart"/>
      <w:r>
        <w:rPr>
          <w:sz w:val="24"/>
          <w:szCs w:val="24"/>
        </w:rPr>
        <w:t>a.a</w:t>
      </w:r>
      <w:proofErr w:type="spellEnd"/>
      <w:r>
        <w:rPr>
          <w:sz w:val="24"/>
          <w:szCs w:val="24"/>
        </w:rPr>
        <w:t xml:space="preserve">. </w:t>
      </w:r>
      <w:r w:rsidRPr="004D3AB4">
        <w:rPr>
          <w:sz w:val="24"/>
          <w:szCs w:val="24"/>
        </w:rPr>
        <w:t>2005-2007</w:t>
      </w:r>
      <w:r>
        <w:rPr>
          <w:sz w:val="24"/>
          <w:szCs w:val="24"/>
        </w:rPr>
        <w:t xml:space="preserve"> p</w:t>
      </w:r>
      <w:r w:rsidRPr="004D3AB4">
        <w:rPr>
          <w:iCs/>
          <w:sz w:val="24"/>
          <w:szCs w:val="24"/>
        </w:rPr>
        <w:t xml:space="preserve">artecipa al Programma di ricerca scientifica di rilevante interesse </w:t>
      </w:r>
      <w:r w:rsidRPr="004D3AB4">
        <w:rPr>
          <w:rStyle w:val="CorpodeltestoDestro-063cmdopo0ptInterlineasingolaCarattere"/>
          <w:sz w:val="24"/>
          <w:szCs w:val="24"/>
        </w:rPr>
        <w:t xml:space="preserve">nazionale sul tema: </w:t>
      </w:r>
      <w:r w:rsidRPr="004D3AB4">
        <w:rPr>
          <w:rStyle w:val="CorpodeltestoDestro-063cmdopo0ptInterlineasingolaCarattere"/>
          <w:i/>
          <w:sz w:val="24"/>
          <w:szCs w:val="24"/>
        </w:rPr>
        <w:t xml:space="preserve">Ad Est di Roma. L’Italia e </w:t>
      </w:r>
      <w:smartTag w:uri="urn:schemas-microsoft-com:office:smarttags" w:element="PersonName">
        <w:smartTagPr>
          <w:attr w:name="ProductID" w:val="la Santa Sede"/>
        </w:smartTagPr>
        <w:r w:rsidRPr="004D3AB4">
          <w:rPr>
            <w:rStyle w:val="CorpodeltestoDestro-063cmdopo0ptInterlineasingolaCarattere"/>
            <w:i/>
            <w:sz w:val="24"/>
            <w:szCs w:val="24"/>
          </w:rPr>
          <w:t>la Santa Sede</w:t>
        </w:r>
      </w:smartTag>
      <w:r w:rsidRPr="004D3AB4">
        <w:rPr>
          <w:rStyle w:val="CorpodeltestoDestro-063cmdopo0ptInterlineasingolaCarattere"/>
          <w:i/>
          <w:sz w:val="24"/>
          <w:szCs w:val="24"/>
        </w:rPr>
        <w:t xml:space="preserve"> di fronte ai Paesi dell’Europa danubiano-balcanica e del Mediterraneo orientale dal secondo dopoguerra al 1975</w:t>
      </w:r>
      <w:r w:rsidRPr="004D3AB4">
        <w:rPr>
          <w:rStyle w:val="CorpodeltestoDestro-063cmdopo0ptInterlineasingolaCarattere"/>
          <w:sz w:val="24"/>
          <w:szCs w:val="24"/>
        </w:rPr>
        <w:t xml:space="preserve"> (in collaborazione con Libera Università degli Studi S. Pio V, l’Università degli Studi di Napoli Federico II, l’Università degli Studi di Parma, l’Università degli Studi di Roma, “</w:t>
      </w:r>
      <w:smartTag w:uri="urn:schemas-microsoft-com:office:smarttags" w:element="PersonName">
        <w:smartTagPr>
          <w:attr w:name="ProductID" w:val="La Sapienza"/>
        </w:smartTagPr>
        <w:r w:rsidRPr="004D3AB4">
          <w:rPr>
            <w:rStyle w:val="CorpodeltestoDestro-063cmdopo0ptInterlineasingolaCarattere"/>
            <w:sz w:val="24"/>
            <w:szCs w:val="24"/>
          </w:rPr>
          <w:t>La Sapienza</w:t>
        </w:r>
      </w:smartTag>
      <w:r w:rsidRPr="004D3AB4">
        <w:rPr>
          <w:rStyle w:val="CorpodeltestoDestro-063cmdopo0ptInterlineasingolaCarattere"/>
          <w:sz w:val="24"/>
          <w:szCs w:val="24"/>
        </w:rPr>
        <w:t xml:space="preserve">”) coordinato dalla LUMSA, sotto la direzione del Prof. Giuseppe </w:t>
      </w:r>
      <w:proofErr w:type="spellStart"/>
      <w:r w:rsidRPr="004D3AB4">
        <w:rPr>
          <w:rStyle w:val="CorpodeltestoDestro-063cmdopo0ptInterlineasingolaCarattere"/>
          <w:sz w:val="24"/>
          <w:szCs w:val="24"/>
        </w:rPr>
        <w:t>Ignesti</w:t>
      </w:r>
      <w:proofErr w:type="spellEnd"/>
      <w:r w:rsidRPr="004D3AB4">
        <w:rPr>
          <w:rStyle w:val="CorpodeltestoDestro-063cmdopo0ptInterlineasingolaCarattere"/>
          <w:sz w:val="24"/>
          <w:szCs w:val="24"/>
        </w:rPr>
        <w:t xml:space="preserve">. Titolo del programma dell’unità di ricerca LUMSA: </w:t>
      </w:r>
      <w:r w:rsidRPr="004D3AB4">
        <w:rPr>
          <w:rStyle w:val="CorpodeltestoDestro-063cmdopo0ptInterlineasingolaCarattere"/>
          <w:i/>
          <w:sz w:val="24"/>
          <w:szCs w:val="24"/>
        </w:rPr>
        <w:t>Italia e Santa Sede di fronte all’Europa orientale e balcanica dall’avvio della distensione alla Conferenza di Helsinki: uno sguardo incrociato</w:t>
      </w:r>
      <w:r w:rsidRPr="004D3AB4">
        <w:rPr>
          <w:rStyle w:val="CorpodeltestoDestro-063cmdopo0ptInterlineasingolaCarattere"/>
          <w:sz w:val="24"/>
          <w:szCs w:val="24"/>
        </w:rPr>
        <w:t>.</w:t>
      </w:r>
    </w:p>
    <w:p w:rsidR="001069A4" w:rsidRDefault="001069A4" w:rsidP="001069A4">
      <w:pPr>
        <w:pStyle w:val="Nomesociet"/>
      </w:pPr>
    </w:p>
    <w:p w:rsidR="001069A4" w:rsidRPr="004D3AB4" w:rsidRDefault="001069A4" w:rsidP="001069A4">
      <w:pPr>
        <w:pStyle w:val="Nomesociet"/>
      </w:pPr>
      <w:r w:rsidRPr="004D3AB4">
        <w:t xml:space="preserve">Gennaio 2004 – dicembre 2012                    </w:t>
      </w:r>
    </w:p>
    <w:p w:rsidR="001069A4" w:rsidRPr="002A155C" w:rsidRDefault="001069A4" w:rsidP="001069A4">
      <w:pPr>
        <w:pStyle w:val="Nomesociet"/>
      </w:pPr>
      <w:r w:rsidRPr="002A155C">
        <w:t>Libera Università Maria SS. Assunta (LUMSA) – Roma</w:t>
      </w:r>
    </w:p>
    <w:p w:rsidR="001069A4" w:rsidRPr="002A155C" w:rsidRDefault="001069A4" w:rsidP="001069A4">
      <w:pPr>
        <w:pStyle w:val="Nomesociet"/>
      </w:pPr>
      <w:r w:rsidRPr="002A155C">
        <w:t xml:space="preserve">Attività di tutorato universitario e docenza integrativa presso le cattedre di Storia Contemporanea, Storia delle Relazioni Internazionali, Storia dei Rapporti tra Stato e Chiesa   </w:t>
      </w:r>
    </w:p>
    <w:p w:rsidR="001069A4" w:rsidRDefault="001069A4" w:rsidP="001069A4">
      <w:pPr>
        <w:pStyle w:val="Nomesociet"/>
      </w:pPr>
    </w:p>
    <w:p w:rsidR="001069A4" w:rsidRPr="00C93051" w:rsidRDefault="001069A4" w:rsidP="001069A4">
      <w:pPr>
        <w:pStyle w:val="Nomesociet"/>
      </w:pPr>
      <w:r>
        <w:t xml:space="preserve">Luglio 2003 laurea in Scienze Politiche con votazione 110/110 e lode presso la Libera Università Maria SS. Assunta – Roma.    </w:t>
      </w:r>
    </w:p>
    <w:p w:rsidR="001069A4" w:rsidRDefault="001069A4" w:rsidP="001069A4">
      <w:pPr>
        <w:jc w:val="both"/>
        <w:rPr>
          <w:sz w:val="24"/>
          <w:szCs w:val="24"/>
        </w:rPr>
      </w:pPr>
    </w:p>
    <w:p w:rsidR="001069A4" w:rsidRPr="00C93051" w:rsidRDefault="001069A4" w:rsidP="001069A4">
      <w:pPr>
        <w:pStyle w:val="Default"/>
        <w:spacing w:after="120"/>
        <w:rPr>
          <w:rFonts w:ascii="Times New Roman" w:hAnsi="Times New Roman" w:cs="Times New Roman"/>
          <w:b/>
          <w:bCs/>
        </w:rPr>
      </w:pPr>
      <w:r w:rsidRPr="00C93051">
        <w:rPr>
          <w:rFonts w:ascii="Times New Roman" w:hAnsi="Times New Roman" w:cs="Times New Roman"/>
          <w:b/>
          <w:bCs/>
        </w:rPr>
        <w:t xml:space="preserve">Ultime Pubblicazioni: </w:t>
      </w:r>
    </w:p>
    <w:p w:rsidR="001069A4" w:rsidRPr="00C93051" w:rsidRDefault="001069A4" w:rsidP="001069A4">
      <w:pPr>
        <w:pStyle w:val="Corpotesto"/>
        <w:spacing w:after="0"/>
        <w:ind w:right="-357"/>
        <w:jc w:val="both"/>
        <w:rPr>
          <w:sz w:val="24"/>
          <w:szCs w:val="24"/>
        </w:rPr>
      </w:pPr>
    </w:p>
    <w:p w:rsidR="00F83F0F" w:rsidRDefault="00F83F0F" w:rsidP="001069A4">
      <w:pPr>
        <w:pStyle w:val="Corpotesto"/>
        <w:spacing w:after="0"/>
        <w:ind w:right="-357"/>
        <w:jc w:val="both"/>
        <w:rPr>
          <w:sz w:val="24"/>
          <w:szCs w:val="24"/>
        </w:rPr>
      </w:pPr>
      <w:proofErr w:type="spellStart"/>
      <w:r>
        <w:rPr>
          <w:sz w:val="24"/>
          <w:szCs w:val="24"/>
        </w:rPr>
        <w:t>Guerini</w:t>
      </w:r>
      <w:proofErr w:type="spellEnd"/>
      <w:r>
        <w:rPr>
          <w:sz w:val="24"/>
          <w:szCs w:val="24"/>
        </w:rPr>
        <w:t xml:space="preserve">, Milano, 2020 ISBN: </w:t>
      </w:r>
      <w:r w:rsidRPr="00F83F0F">
        <w:rPr>
          <w:sz w:val="24"/>
          <w:szCs w:val="24"/>
        </w:rPr>
        <w:t>9788862507912</w:t>
      </w:r>
    </w:p>
    <w:p w:rsidR="00F83F0F" w:rsidRDefault="00F83F0F" w:rsidP="001069A4">
      <w:pPr>
        <w:pStyle w:val="Corpotesto"/>
        <w:spacing w:after="0"/>
        <w:ind w:right="-357"/>
        <w:jc w:val="both"/>
        <w:rPr>
          <w:sz w:val="24"/>
          <w:szCs w:val="24"/>
        </w:rPr>
      </w:pPr>
      <w:r w:rsidRPr="00F83F0F">
        <w:rPr>
          <w:i/>
          <w:sz w:val="24"/>
          <w:szCs w:val="24"/>
        </w:rPr>
        <w:t>Non li lasceremo soli: l’Italia e la guerra di Algeria 1945-1958</w:t>
      </w:r>
      <w:r>
        <w:rPr>
          <w:i/>
          <w:sz w:val="24"/>
          <w:szCs w:val="24"/>
        </w:rPr>
        <w:t xml:space="preserve"> (seconda edizione)</w:t>
      </w:r>
      <w:bookmarkStart w:id="0" w:name="_GoBack"/>
      <w:bookmarkEnd w:id="0"/>
    </w:p>
    <w:p w:rsidR="00F83F0F" w:rsidRDefault="00F83F0F" w:rsidP="001069A4">
      <w:pPr>
        <w:pStyle w:val="Corpotesto"/>
        <w:spacing w:after="0"/>
        <w:ind w:right="-357"/>
        <w:jc w:val="both"/>
        <w:rPr>
          <w:sz w:val="24"/>
          <w:szCs w:val="24"/>
        </w:rPr>
      </w:pPr>
    </w:p>
    <w:p w:rsidR="001069A4" w:rsidRPr="00C93051" w:rsidRDefault="00704DB1" w:rsidP="001069A4">
      <w:pPr>
        <w:pStyle w:val="Corpotesto"/>
        <w:spacing w:after="0"/>
        <w:ind w:right="-357"/>
        <w:jc w:val="both"/>
        <w:rPr>
          <w:sz w:val="24"/>
          <w:szCs w:val="24"/>
        </w:rPr>
      </w:pPr>
      <w:proofErr w:type="spellStart"/>
      <w:r>
        <w:rPr>
          <w:sz w:val="24"/>
          <w:szCs w:val="24"/>
        </w:rPr>
        <w:t>Edicred</w:t>
      </w:r>
      <w:proofErr w:type="spellEnd"/>
      <w:r>
        <w:rPr>
          <w:sz w:val="24"/>
          <w:szCs w:val="24"/>
        </w:rPr>
        <w:t>, Roma, 2018</w:t>
      </w:r>
    </w:p>
    <w:p w:rsidR="001069A4" w:rsidRPr="00C93051" w:rsidRDefault="001069A4" w:rsidP="001069A4">
      <w:pPr>
        <w:pStyle w:val="Corpotesto"/>
        <w:spacing w:after="0"/>
        <w:ind w:right="-357"/>
        <w:jc w:val="both"/>
        <w:rPr>
          <w:i/>
          <w:sz w:val="24"/>
          <w:szCs w:val="24"/>
        </w:rPr>
      </w:pPr>
      <w:r w:rsidRPr="00C93051">
        <w:rPr>
          <w:i/>
          <w:sz w:val="24"/>
          <w:szCs w:val="24"/>
        </w:rPr>
        <w:t>Non li lasceremo soli: l’Italia e la guerra di Algeria 1945-19</w:t>
      </w:r>
      <w:r w:rsidR="003A22C6">
        <w:rPr>
          <w:i/>
          <w:sz w:val="24"/>
          <w:szCs w:val="24"/>
        </w:rPr>
        <w:t>58</w:t>
      </w:r>
      <w:r w:rsidR="00F83F0F">
        <w:rPr>
          <w:i/>
          <w:sz w:val="24"/>
          <w:szCs w:val="24"/>
        </w:rPr>
        <w:t xml:space="preserve"> (prima edizione)</w:t>
      </w:r>
    </w:p>
    <w:p w:rsidR="001069A4" w:rsidRPr="00C93051" w:rsidRDefault="001069A4" w:rsidP="001069A4">
      <w:pPr>
        <w:pStyle w:val="Corpotesto"/>
        <w:spacing w:after="0"/>
        <w:ind w:right="-357"/>
        <w:jc w:val="both"/>
        <w:rPr>
          <w:sz w:val="24"/>
          <w:szCs w:val="24"/>
        </w:rPr>
      </w:pPr>
    </w:p>
    <w:p w:rsidR="001069A4" w:rsidRPr="00C93051" w:rsidRDefault="001069A4" w:rsidP="001069A4">
      <w:pPr>
        <w:pStyle w:val="Corpotesto"/>
        <w:spacing w:after="0"/>
        <w:ind w:right="-357"/>
        <w:jc w:val="both"/>
        <w:rPr>
          <w:sz w:val="24"/>
          <w:szCs w:val="24"/>
        </w:rPr>
      </w:pPr>
      <w:proofErr w:type="spellStart"/>
      <w:r w:rsidRPr="00C93051">
        <w:rPr>
          <w:sz w:val="24"/>
          <w:szCs w:val="24"/>
        </w:rPr>
        <w:t>Edicred</w:t>
      </w:r>
      <w:proofErr w:type="spellEnd"/>
      <w:r w:rsidRPr="00C93051">
        <w:rPr>
          <w:sz w:val="24"/>
          <w:szCs w:val="24"/>
        </w:rPr>
        <w:t>, Roma, 2012, ISBN: 9788887611533</w:t>
      </w:r>
    </w:p>
    <w:p w:rsidR="001069A4" w:rsidRPr="00C93051" w:rsidRDefault="001069A4" w:rsidP="001069A4">
      <w:pPr>
        <w:pStyle w:val="Corpotesto"/>
        <w:spacing w:after="0"/>
        <w:ind w:right="-1"/>
        <w:jc w:val="both"/>
        <w:rPr>
          <w:sz w:val="24"/>
          <w:szCs w:val="24"/>
        </w:rPr>
      </w:pPr>
      <w:r w:rsidRPr="00C93051">
        <w:rPr>
          <w:i/>
          <w:sz w:val="24"/>
          <w:szCs w:val="24"/>
        </w:rPr>
        <w:t>Dopo vent’anni siamo ancora amici? Il ruolo dell’Eni in Algeria tra gli anni Cinquanta e gli anni Settanta</w:t>
      </w:r>
    </w:p>
    <w:p w:rsidR="001069A4" w:rsidRPr="00C93051" w:rsidRDefault="001069A4" w:rsidP="001069A4">
      <w:pPr>
        <w:pStyle w:val="Corpotesto"/>
        <w:spacing w:after="0"/>
        <w:ind w:right="-357"/>
        <w:jc w:val="both"/>
        <w:rPr>
          <w:sz w:val="24"/>
          <w:szCs w:val="24"/>
        </w:rPr>
      </w:pPr>
    </w:p>
    <w:p w:rsidR="001069A4" w:rsidRPr="00C93051" w:rsidRDefault="001069A4" w:rsidP="001069A4">
      <w:pPr>
        <w:pStyle w:val="Corpotesto"/>
        <w:spacing w:after="0"/>
        <w:ind w:right="-1"/>
        <w:jc w:val="both"/>
        <w:rPr>
          <w:sz w:val="24"/>
          <w:szCs w:val="24"/>
        </w:rPr>
      </w:pPr>
      <w:r w:rsidRPr="00C93051">
        <w:rPr>
          <w:sz w:val="24"/>
          <w:szCs w:val="24"/>
        </w:rPr>
        <w:t xml:space="preserve">M. Pizzigallo (a cura di), “L’Italia e le monarchie petrolifere della Penisola Arabica (1990-2010)”, </w:t>
      </w:r>
      <w:proofErr w:type="spellStart"/>
      <w:r w:rsidRPr="00C93051">
        <w:rPr>
          <w:sz w:val="24"/>
          <w:szCs w:val="24"/>
        </w:rPr>
        <w:t>Apes</w:t>
      </w:r>
      <w:proofErr w:type="spellEnd"/>
      <w:r w:rsidRPr="00C93051">
        <w:rPr>
          <w:sz w:val="24"/>
          <w:szCs w:val="24"/>
        </w:rPr>
        <w:t>, Roma, 2012, pp. 183-210, ISBN: 9788872330890</w:t>
      </w:r>
    </w:p>
    <w:p w:rsidR="001069A4" w:rsidRPr="00C93051" w:rsidRDefault="001069A4" w:rsidP="001069A4">
      <w:pPr>
        <w:pStyle w:val="Corpotesto"/>
        <w:spacing w:after="0"/>
        <w:jc w:val="both"/>
        <w:rPr>
          <w:i/>
          <w:sz w:val="24"/>
          <w:szCs w:val="24"/>
        </w:rPr>
      </w:pPr>
      <w:r w:rsidRPr="00C93051">
        <w:rPr>
          <w:i/>
          <w:sz w:val="24"/>
          <w:szCs w:val="24"/>
        </w:rPr>
        <w:t>L’Italia e gli Emirati Arabi 1990-2010</w:t>
      </w:r>
    </w:p>
    <w:p w:rsidR="001069A4" w:rsidRPr="00C93051" w:rsidRDefault="001069A4" w:rsidP="001069A4">
      <w:pPr>
        <w:pStyle w:val="Corpotesto"/>
        <w:spacing w:after="0"/>
        <w:jc w:val="both"/>
        <w:rPr>
          <w:sz w:val="24"/>
          <w:szCs w:val="24"/>
        </w:rPr>
      </w:pPr>
    </w:p>
    <w:p w:rsidR="001069A4" w:rsidRPr="00C93051" w:rsidRDefault="001069A4" w:rsidP="001069A4">
      <w:pPr>
        <w:pStyle w:val="Corpotesto"/>
        <w:spacing w:after="0"/>
        <w:ind w:right="-1"/>
        <w:jc w:val="both"/>
        <w:rPr>
          <w:sz w:val="24"/>
          <w:szCs w:val="24"/>
        </w:rPr>
      </w:pPr>
      <w:r w:rsidRPr="00C93051">
        <w:rPr>
          <w:sz w:val="24"/>
          <w:szCs w:val="24"/>
        </w:rPr>
        <w:t xml:space="preserve">M. Pizzigallo (a cura di), “La politica araba dell’Italia democristiana degli anni Cinquanta”, </w:t>
      </w:r>
      <w:proofErr w:type="spellStart"/>
      <w:r w:rsidRPr="00C93051">
        <w:rPr>
          <w:sz w:val="24"/>
          <w:szCs w:val="24"/>
        </w:rPr>
        <w:t>FrancoAngeli</w:t>
      </w:r>
      <w:proofErr w:type="spellEnd"/>
      <w:r w:rsidRPr="00C93051">
        <w:rPr>
          <w:sz w:val="24"/>
          <w:szCs w:val="24"/>
        </w:rPr>
        <w:t>, Milano, 2012, ISBN: 9788856845938</w:t>
      </w:r>
    </w:p>
    <w:p w:rsidR="001069A4" w:rsidRPr="00C93051" w:rsidRDefault="001069A4" w:rsidP="001069A4">
      <w:pPr>
        <w:pStyle w:val="Corpotesto"/>
        <w:spacing w:after="0"/>
        <w:ind w:right="-357"/>
        <w:jc w:val="both"/>
        <w:rPr>
          <w:i/>
          <w:sz w:val="24"/>
          <w:szCs w:val="24"/>
        </w:rPr>
      </w:pPr>
      <w:r w:rsidRPr="00C93051">
        <w:rPr>
          <w:i/>
          <w:sz w:val="24"/>
          <w:szCs w:val="24"/>
        </w:rPr>
        <w:t>L’Italia e le origini della guerra di liberazione algerina (1945-1954)</w:t>
      </w:r>
    </w:p>
    <w:p w:rsidR="001069A4" w:rsidRPr="00C93051" w:rsidRDefault="001069A4" w:rsidP="001069A4">
      <w:pPr>
        <w:pStyle w:val="Corpotesto"/>
        <w:spacing w:after="0"/>
        <w:ind w:right="-357"/>
        <w:jc w:val="both"/>
        <w:rPr>
          <w:i/>
          <w:sz w:val="24"/>
          <w:szCs w:val="24"/>
        </w:rPr>
      </w:pPr>
    </w:p>
    <w:p w:rsidR="001069A4" w:rsidRPr="00C93051" w:rsidRDefault="001069A4" w:rsidP="001069A4">
      <w:pPr>
        <w:pStyle w:val="Corpotesto"/>
        <w:spacing w:after="0"/>
        <w:ind w:right="-357"/>
        <w:jc w:val="both"/>
        <w:rPr>
          <w:sz w:val="24"/>
          <w:szCs w:val="24"/>
        </w:rPr>
      </w:pPr>
      <w:proofErr w:type="spellStart"/>
      <w:r w:rsidRPr="00C93051">
        <w:rPr>
          <w:sz w:val="24"/>
          <w:szCs w:val="24"/>
        </w:rPr>
        <w:t>Studium</w:t>
      </w:r>
      <w:proofErr w:type="spellEnd"/>
      <w:r w:rsidRPr="00C93051">
        <w:rPr>
          <w:sz w:val="24"/>
          <w:szCs w:val="24"/>
        </w:rPr>
        <w:t>, Roma, 2012, ISBN: 9788838241383</w:t>
      </w:r>
    </w:p>
    <w:p w:rsidR="001069A4" w:rsidRPr="00C93051" w:rsidRDefault="001069A4" w:rsidP="001069A4">
      <w:pPr>
        <w:pStyle w:val="Corpotesto"/>
        <w:spacing w:after="0"/>
        <w:ind w:right="-357"/>
        <w:jc w:val="both"/>
        <w:rPr>
          <w:sz w:val="24"/>
          <w:szCs w:val="24"/>
        </w:rPr>
      </w:pPr>
      <w:r w:rsidRPr="00C93051">
        <w:rPr>
          <w:sz w:val="24"/>
          <w:szCs w:val="24"/>
        </w:rPr>
        <w:t xml:space="preserve">(con A. </w:t>
      </w:r>
      <w:proofErr w:type="spellStart"/>
      <w:r w:rsidRPr="00C93051">
        <w:rPr>
          <w:sz w:val="24"/>
          <w:szCs w:val="24"/>
        </w:rPr>
        <w:t>Ciampani</w:t>
      </w:r>
      <w:proofErr w:type="spellEnd"/>
      <w:r w:rsidRPr="00C93051">
        <w:rPr>
          <w:sz w:val="24"/>
          <w:szCs w:val="24"/>
        </w:rPr>
        <w:t xml:space="preserve"> e F. Marcorelli)</w:t>
      </w:r>
    </w:p>
    <w:p w:rsidR="001069A4" w:rsidRPr="00C93051" w:rsidRDefault="001069A4" w:rsidP="001069A4">
      <w:pPr>
        <w:pStyle w:val="Corpotesto"/>
        <w:spacing w:after="0"/>
        <w:ind w:right="-1"/>
        <w:jc w:val="both"/>
        <w:rPr>
          <w:i/>
          <w:sz w:val="24"/>
          <w:szCs w:val="24"/>
        </w:rPr>
      </w:pPr>
      <w:r w:rsidRPr="00C93051">
        <w:rPr>
          <w:i/>
          <w:sz w:val="24"/>
          <w:szCs w:val="24"/>
        </w:rPr>
        <w:t>L’Europa e le Americhe. Uno sviluppo integrale e solidale</w:t>
      </w:r>
    </w:p>
    <w:p w:rsidR="001069A4" w:rsidRPr="00C93051" w:rsidRDefault="001069A4" w:rsidP="001069A4">
      <w:pPr>
        <w:pStyle w:val="Corpotesto"/>
        <w:spacing w:after="0"/>
        <w:ind w:right="-357"/>
        <w:jc w:val="both"/>
        <w:rPr>
          <w:sz w:val="24"/>
          <w:szCs w:val="24"/>
        </w:rPr>
      </w:pPr>
    </w:p>
    <w:p w:rsidR="001069A4" w:rsidRPr="00C93051" w:rsidRDefault="001069A4" w:rsidP="001069A4">
      <w:pPr>
        <w:pStyle w:val="Corpotesto"/>
        <w:spacing w:after="0"/>
        <w:jc w:val="both"/>
        <w:rPr>
          <w:sz w:val="24"/>
          <w:szCs w:val="24"/>
        </w:rPr>
      </w:pPr>
      <w:r w:rsidRPr="00C93051">
        <w:rPr>
          <w:sz w:val="24"/>
          <w:szCs w:val="24"/>
        </w:rPr>
        <w:t>M. Pizzigallo (a cura di), “Il ponte sul Mediterraneo. Le relazioni fra l’Italia e i Paesi arabi rivieraschi 1989-</w:t>
      </w:r>
      <w:smartTag w:uri="urn:schemas-microsoft-com:office:smarttags" w:element="metricconverter">
        <w:smartTagPr>
          <w:attr w:name="ProductID" w:val="2009”"/>
        </w:smartTagPr>
        <w:r w:rsidRPr="00C93051">
          <w:rPr>
            <w:sz w:val="24"/>
            <w:szCs w:val="24"/>
          </w:rPr>
          <w:t>2009”</w:t>
        </w:r>
      </w:smartTag>
      <w:r w:rsidRPr="00C93051">
        <w:rPr>
          <w:sz w:val="24"/>
          <w:szCs w:val="24"/>
        </w:rPr>
        <w:t xml:space="preserve">, </w:t>
      </w:r>
      <w:proofErr w:type="spellStart"/>
      <w:r w:rsidRPr="00C93051">
        <w:rPr>
          <w:sz w:val="24"/>
          <w:szCs w:val="24"/>
        </w:rPr>
        <w:t>Apes</w:t>
      </w:r>
      <w:proofErr w:type="spellEnd"/>
      <w:r w:rsidRPr="00C93051">
        <w:rPr>
          <w:sz w:val="24"/>
          <w:szCs w:val="24"/>
        </w:rPr>
        <w:t>, Roma, 2011, pp. 285-363, ISBN: 8872330661</w:t>
      </w:r>
    </w:p>
    <w:p w:rsidR="001069A4" w:rsidRPr="00C93051" w:rsidRDefault="001069A4" w:rsidP="001069A4">
      <w:pPr>
        <w:pStyle w:val="Corpotesto"/>
        <w:spacing w:after="0"/>
        <w:ind w:right="-357"/>
        <w:jc w:val="both"/>
        <w:rPr>
          <w:i/>
          <w:sz w:val="24"/>
          <w:szCs w:val="24"/>
        </w:rPr>
      </w:pPr>
      <w:r w:rsidRPr="00C93051">
        <w:rPr>
          <w:i/>
          <w:sz w:val="24"/>
          <w:szCs w:val="24"/>
        </w:rPr>
        <w:t xml:space="preserve">Le relazioni fra Italia e Algeria </w:t>
      </w:r>
    </w:p>
    <w:p w:rsidR="001069A4" w:rsidRPr="00C93051" w:rsidRDefault="001069A4" w:rsidP="001069A4">
      <w:pPr>
        <w:pStyle w:val="Corpotesto"/>
        <w:spacing w:after="0"/>
        <w:ind w:right="-357"/>
        <w:jc w:val="both"/>
        <w:rPr>
          <w:sz w:val="24"/>
          <w:szCs w:val="24"/>
        </w:rPr>
      </w:pPr>
    </w:p>
    <w:p w:rsidR="001069A4" w:rsidRPr="00C93051" w:rsidRDefault="001069A4" w:rsidP="001069A4">
      <w:pPr>
        <w:pStyle w:val="Corpotesto"/>
        <w:spacing w:after="0"/>
        <w:ind w:right="-357"/>
        <w:jc w:val="both"/>
        <w:rPr>
          <w:sz w:val="24"/>
          <w:szCs w:val="24"/>
        </w:rPr>
      </w:pPr>
      <w:proofErr w:type="spellStart"/>
      <w:r w:rsidRPr="00C93051">
        <w:rPr>
          <w:sz w:val="24"/>
          <w:szCs w:val="24"/>
        </w:rPr>
        <w:t>Edicred</w:t>
      </w:r>
      <w:proofErr w:type="spellEnd"/>
      <w:r w:rsidRPr="00C93051">
        <w:rPr>
          <w:sz w:val="24"/>
          <w:szCs w:val="24"/>
        </w:rPr>
        <w:t>, Roma, 2009, ISBN: 9788887611502</w:t>
      </w:r>
    </w:p>
    <w:p w:rsidR="001069A4" w:rsidRPr="00C93051" w:rsidRDefault="001069A4" w:rsidP="001069A4">
      <w:pPr>
        <w:pStyle w:val="Corpotesto"/>
        <w:spacing w:after="0"/>
        <w:ind w:right="-357"/>
        <w:jc w:val="both"/>
        <w:rPr>
          <w:i/>
          <w:sz w:val="24"/>
          <w:szCs w:val="24"/>
        </w:rPr>
      </w:pPr>
      <w:r w:rsidRPr="00C93051">
        <w:rPr>
          <w:i/>
          <w:sz w:val="24"/>
          <w:szCs w:val="24"/>
        </w:rPr>
        <w:t>I rapporti italo-argentini tra guerra, rivoluzione e ricostruzione (1943-1949)</w:t>
      </w:r>
    </w:p>
    <w:p w:rsidR="001069A4" w:rsidRPr="00C93051" w:rsidRDefault="001069A4" w:rsidP="001069A4">
      <w:pPr>
        <w:pStyle w:val="Corpotesto"/>
        <w:spacing w:after="0"/>
        <w:ind w:right="-357"/>
        <w:jc w:val="both"/>
        <w:rPr>
          <w:sz w:val="24"/>
          <w:szCs w:val="24"/>
        </w:rPr>
      </w:pPr>
    </w:p>
    <w:p w:rsidR="001069A4" w:rsidRPr="00C93051" w:rsidRDefault="001069A4" w:rsidP="001069A4">
      <w:pPr>
        <w:pStyle w:val="Corpotesto"/>
        <w:spacing w:after="0"/>
        <w:jc w:val="both"/>
        <w:rPr>
          <w:sz w:val="24"/>
          <w:szCs w:val="24"/>
        </w:rPr>
      </w:pPr>
      <w:r w:rsidRPr="00C93051">
        <w:rPr>
          <w:sz w:val="24"/>
          <w:szCs w:val="24"/>
        </w:rPr>
        <w:t xml:space="preserve">M. Pizzigallo (a cura di) “Cooperazione e relazioni internazionali. Studi e ricerche sulla politica estera italiana del secondo dopoguerra”, </w:t>
      </w:r>
      <w:proofErr w:type="spellStart"/>
      <w:r w:rsidRPr="00C93051">
        <w:rPr>
          <w:sz w:val="24"/>
          <w:szCs w:val="24"/>
        </w:rPr>
        <w:t>FrancoAngeli</w:t>
      </w:r>
      <w:proofErr w:type="spellEnd"/>
      <w:r w:rsidRPr="00C93051">
        <w:rPr>
          <w:sz w:val="24"/>
          <w:szCs w:val="24"/>
        </w:rPr>
        <w:t>, Milano, 2008, pp. 29-46, ISBN: 9788856802740</w:t>
      </w:r>
    </w:p>
    <w:p w:rsidR="001069A4" w:rsidRPr="00C93051" w:rsidRDefault="001069A4" w:rsidP="001069A4">
      <w:pPr>
        <w:pStyle w:val="Corpotesto"/>
        <w:ind w:right="-357"/>
        <w:jc w:val="both"/>
        <w:rPr>
          <w:i/>
          <w:sz w:val="24"/>
          <w:szCs w:val="24"/>
        </w:rPr>
      </w:pPr>
      <w:r w:rsidRPr="00C93051">
        <w:rPr>
          <w:i/>
          <w:sz w:val="24"/>
          <w:szCs w:val="24"/>
        </w:rPr>
        <w:t>Prove di amicizia latinoamericana: Italia e Argentina 1945-1949</w:t>
      </w:r>
    </w:p>
    <w:p w:rsidR="001069A4" w:rsidRDefault="001069A4" w:rsidP="001069A4">
      <w:pPr>
        <w:pStyle w:val="Corpotesto"/>
        <w:spacing w:after="0"/>
        <w:ind w:right="-66"/>
        <w:jc w:val="both"/>
        <w:rPr>
          <w:sz w:val="24"/>
          <w:szCs w:val="24"/>
        </w:rPr>
      </w:pPr>
    </w:p>
    <w:p w:rsidR="001069A4" w:rsidRPr="00C93051" w:rsidRDefault="001069A4" w:rsidP="001069A4">
      <w:pPr>
        <w:pStyle w:val="Corpotesto"/>
        <w:spacing w:after="0"/>
        <w:ind w:right="-66"/>
        <w:jc w:val="both"/>
        <w:rPr>
          <w:sz w:val="24"/>
          <w:szCs w:val="24"/>
        </w:rPr>
      </w:pPr>
      <w:r w:rsidRPr="00C93051">
        <w:rPr>
          <w:sz w:val="24"/>
          <w:szCs w:val="24"/>
        </w:rPr>
        <w:t xml:space="preserve">G. </w:t>
      </w:r>
      <w:proofErr w:type="spellStart"/>
      <w:r w:rsidRPr="00C93051">
        <w:rPr>
          <w:sz w:val="24"/>
          <w:szCs w:val="24"/>
        </w:rPr>
        <w:t>Ignesti</w:t>
      </w:r>
      <w:proofErr w:type="spellEnd"/>
      <w:r w:rsidRPr="00C93051">
        <w:rPr>
          <w:sz w:val="24"/>
          <w:szCs w:val="24"/>
        </w:rPr>
        <w:t xml:space="preserve"> (a cura di) “Annali 2005-</w:t>
      </w:r>
      <w:smartTag w:uri="urn:schemas-microsoft-com:office:smarttags" w:element="metricconverter">
        <w:smartTagPr>
          <w:attr w:name="ProductID" w:val="2006”"/>
        </w:smartTagPr>
        <w:r w:rsidRPr="00C93051">
          <w:rPr>
            <w:sz w:val="24"/>
            <w:szCs w:val="24"/>
          </w:rPr>
          <w:t>2006”</w:t>
        </w:r>
      </w:smartTag>
      <w:r w:rsidRPr="00C93051">
        <w:rPr>
          <w:sz w:val="24"/>
          <w:szCs w:val="24"/>
        </w:rPr>
        <w:t xml:space="preserve">, Torino, </w:t>
      </w:r>
      <w:proofErr w:type="spellStart"/>
      <w:r w:rsidRPr="00C93051">
        <w:rPr>
          <w:sz w:val="24"/>
          <w:szCs w:val="24"/>
        </w:rPr>
        <w:t>Giappichelli</w:t>
      </w:r>
      <w:proofErr w:type="spellEnd"/>
      <w:r w:rsidRPr="00C93051">
        <w:rPr>
          <w:sz w:val="24"/>
          <w:szCs w:val="24"/>
        </w:rPr>
        <w:t xml:space="preserve"> Editore, 2007, pp. 81-94, ISBN: 9788834865620</w:t>
      </w:r>
    </w:p>
    <w:p w:rsidR="001069A4" w:rsidRPr="00C93051" w:rsidRDefault="001069A4" w:rsidP="001069A4">
      <w:pPr>
        <w:pStyle w:val="Corpotesto"/>
        <w:spacing w:after="0"/>
        <w:ind w:right="-66"/>
        <w:jc w:val="both"/>
        <w:rPr>
          <w:i/>
          <w:sz w:val="24"/>
          <w:szCs w:val="24"/>
        </w:rPr>
      </w:pPr>
      <w:r w:rsidRPr="00C93051">
        <w:rPr>
          <w:i/>
          <w:sz w:val="24"/>
          <w:szCs w:val="24"/>
        </w:rPr>
        <w:t>La RSI e il governo de facto argentino: tentativi di avvicinamento diplomatico e di penetrazione sociale 1943-1945</w:t>
      </w:r>
    </w:p>
    <w:p w:rsidR="00D61506" w:rsidRDefault="00D61506"/>
    <w:sectPr w:rsidR="00D61506" w:rsidSect="00CE7C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069A4"/>
    <w:rsid w:val="00101F25"/>
    <w:rsid w:val="001069A4"/>
    <w:rsid w:val="003A22C6"/>
    <w:rsid w:val="003E2873"/>
    <w:rsid w:val="0050179A"/>
    <w:rsid w:val="00704DB1"/>
    <w:rsid w:val="00A25865"/>
    <w:rsid w:val="00B14BE6"/>
    <w:rsid w:val="00BF4BB7"/>
    <w:rsid w:val="00CE7C78"/>
    <w:rsid w:val="00D61506"/>
    <w:rsid w:val="00F24C3F"/>
    <w:rsid w:val="00F627AF"/>
    <w:rsid w:val="00F83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72036F3"/>
  <w15:docId w15:val="{1823FEB8-39BE-4818-BAEE-696EDCF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9A4"/>
    <w:pPr>
      <w:spacing w:after="0" w:line="240" w:lineRule="auto"/>
    </w:pPr>
    <w:rPr>
      <w:rFonts w:ascii="Times New Roman" w:hAnsi="Times New Roman" w:cs="Times New Roman"/>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69A4"/>
    <w:pPr>
      <w:autoSpaceDE w:val="0"/>
      <w:autoSpaceDN w:val="0"/>
      <w:adjustRightInd w:val="0"/>
      <w:spacing w:after="0" w:line="240" w:lineRule="auto"/>
    </w:pPr>
    <w:rPr>
      <w:rFonts w:ascii="Calibri" w:hAnsi="Calibri" w:cs="Calibri"/>
      <w:color w:val="000000"/>
      <w:sz w:val="24"/>
      <w:szCs w:val="24"/>
    </w:rPr>
  </w:style>
  <w:style w:type="paragraph" w:customStyle="1" w:styleId="Nomesociet">
    <w:name w:val="Nome società"/>
    <w:basedOn w:val="Normale"/>
    <w:next w:val="Normale"/>
    <w:autoRedefine/>
    <w:rsid w:val="001069A4"/>
    <w:pPr>
      <w:tabs>
        <w:tab w:val="left" w:pos="2160"/>
        <w:tab w:val="right" w:pos="7295"/>
      </w:tabs>
      <w:ind w:right="-1"/>
      <w:jc w:val="both"/>
    </w:pPr>
    <w:rPr>
      <w:sz w:val="24"/>
      <w:szCs w:val="24"/>
    </w:rPr>
  </w:style>
  <w:style w:type="character" w:customStyle="1" w:styleId="CorpotestoCarattere">
    <w:name w:val="Corpo testo Carattere"/>
    <w:rsid w:val="001069A4"/>
    <w:rPr>
      <w:lang w:val="it-IT" w:eastAsia="en-US" w:bidi="ar-SA"/>
    </w:rPr>
  </w:style>
  <w:style w:type="paragraph" w:styleId="Corpotesto">
    <w:name w:val="Body Text"/>
    <w:basedOn w:val="Normale"/>
    <w:link w:val="CorpotestoCarattere1"/>
    <w:uiPriority w:val="99"/>
    <w:semiHidden/>
    <w:unhideWhenUsed/>
    <w:rsid w:val="001069A4"/>
    <w:pPr>
      <w:spacing w:after="120"/>
    </w:pPr>
  </w:style>
  <w:style w:type="character" w:customStyle="1" w:styleId="CorpotestoCarattere1">
    <w:name w:val="Corpo testo Carattere1"/>
    <w:basedOn w:val="Carpredefinitoparagrafo"/>
    <w:link w:val="Corpotesto"/>
    <w:uiPriority w:val="99"/>
    <w:semiHidden/>
    <w:rsid w:val="001069A4"/>
    <w:rPr>
      <w:rFonts w:ascii="Times New Roman" w:hAnsi="Times New Roman" w:cs="Times New Roman"/>
      <w:sz w:val="20"/>
      <w:szCs w:val="20"/>
    </w:rPr>
  </w:style>
  <w:style w:type="paragraph" w:customStyle="1" w:styleId="CorpodeltestoDestro-0">
    <w:name w:val="Corpo del testo + Destro -0"/>
    <w:aliases w:val="63 cm,dopo 0 pt,Interlinea singola"/>
    <w:basedOn w:val="Corpotesto"/>
    <w:link w:val="CorpodeltestoDestro-063cmdopo0ptInterlineasingolaCarattere"/>
    <w:rsid w:val="001069A4"/>
    <w:pPr>
      <w:spacing w:after="0"/>
      <w:ind w:right="-357"/>
    </w:pPr>
    <w:rPr>
      <w:iCs/>
    </w:rPr>
  </w:style>
  <w:style w:type="character" w:customStyle="1" w:styleId="CorpodeltestoDestro-063cmdopo0ptInterlineasingolaCarattere">
    <w:name w:val="Corpo del testo + Destro -0;63 cm;dopo 0 pt;Interlinea singola Carattere"/>
    <w:link w:val="CorpodeltestoDestro-0"/>
    <w:rsid w:val="001069A4"/>
    <w:rPr>
      <w:rFonts w:ascii="Times New Roman" w:hAnsi="Times New Roman" w:cs="Times New Roman"/>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flavia de lucia</cp:lastModifiedBy>
  <cp:revision>5</cp:revision>
  <dcterms:created xsi:type="dcterms:W3CDTF">2017-04-21T11:01:00Z</dcterms:created>
  <dcterms:modified xsi:type="dcterms:W3CDTF">2020-07-20T09:39:00Z</dcterms:modified>
</cp:coreProperties>
</file>