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D037D" w14:textId="33B2FC17" w:rsidR="00BA4102" w:rsidRDefault="00BA4102" w:rsidP="00BA4102">
      <w:pPr>
        <w:pStyle w:val="Titolo"/>
      </w:pPr>
      <w:r w:rsidRPr="00A523B7">
        <w:rPr>
          <w:rFonts w:ascii="Times New Roman" w:hAnsi="Times New Roman" w:cs="Times New Roman"/>
          <w:noProof/>
        </w:rPr>
        <w:drawing>
          <wp:inline distT="0" distB="0" distL="0" distR="0" wp14:anchorId="640A4459" wp14:editId="0890BD18">
            <wp:extent cx="4603750" cy="1314450"/>
            <wp:effectExtent l="0" t="0" r="6350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C799" w14:textId="77777777" w:rsidR="00BA4102" w:rsidRDefault="00BA4102" w:rsidP="00BA4102">
      <w:pPr>
        <w:pStyle w:val="Titolo"/>
      </w:pPr>
    </w:p>
    <w:p w14:paraId="541515B8" w14:textId="77777777" w:rsidR="00BA4102" w:rsidRDefault="00BA4102" w:rsidP="00BA4102">
      <w:pPr>
        <w:pStyle w:val="Titolo"/>
      </w:pPr>
    </w:p>
    <w:p w14:paraId="47EF0537" w14:textId="77777777" w:rsidR="00BA4102" w:rsidRDefault="00BA4102" w:rsidP="00BA4102">
      <w:pPr>
        <w:pStyle w:val="Titolo"/>
      </w:pPr>
    </w:p>
    <w:p w14:paraId="37A7F2DC" w14:textId="77777777" w:rsidR="00BA4102" w:rsidRDefault="00BA4102" w:rsidP="00BA4102">
      <w:pPr>
        <w:pStyle w:val="Titolo"/>
      </w:pPr>
    </w:p>
    <w:p w14:paraId="411CC0A2" w14:textId="77777777" w:rsidR="00BA4102" w:rsidRDefault="00BA4102" w:rsidP="00BA4102">
      <w:pPr>
        <w:pStyle w:val="Titolo"/>
      </w:pPr>
      <w:r>
        <w:t>Corso di Laurea in Scienze dell’Educazione e della Formazione (L-19)</w:t>
      </w:r>
    </w:p>
    <w:p w14:paraId="0716D11C" w14:textId="77777777" w:rsidR="00BA4102" w:rsidRPr="00A523B7" w:rsidRDefault="00BA4102" w:rsidP="00BA4102">
      <w:pPr>
        <w:pStyle w:val="Titolo"/>
      </w:pPr>
      <w:r w:rsidRPr="00A523B7">
        <w:t xml:space="preserve">Corso di </w:t>
      </w:r>
      <w:r>
        <w:t>Igiene</w:t>
      </w:r>
      <w:r w:rsidRPr="00A523B7">
        <w:t xml:space="preserve"> </w:t>
      </w:r>
      <w:r>
        <w:t xml:space="preserve">Generale e Applicata </w:t>
      </w:r>
      <w:proofErr w:type="spellStart"/>
      <w:r>
        <w:t>Med</w:t>
      </w:r>
      <w:proofErr w:type="spellEnd"/>
      <w:r>
        <w:t>/42</w:t>
      </w:r>
    </w:p>
    <w:p w14:paraId="1160D2E0" w14:textId="77777777" w:rsidR="00BA4102" w:rsidRDefault="00BA4102" w:rsidP="00BA4102">
      <w:pPr>
        <w:pStyle w:val="Titolo"/>
      </w:pPr>
      <w:r>
        <w:t>Prof. Riccardo Averardi</w:t>
      </w:r>
    </w:p>
    <w:p w14:paraId="4A869B97" w14:textId="5DD8E158" w:rsidR="00BA4102" w:rsidRDefault="00BA4102" w:rsidP="00BA4102">
      <w:pPr>
        <w:pStyle w:val="Titolo"/>
      </w:pPr>
      <w:r>
        <w:t xml:space="preserve">Programma </w:t>
      </w:r>
      <w:proofErr w:type="spellStart"/>
      <w:r>
        <w:t>a.a</w:t>
      </w:r>
      <w:proofErr w:type="spellEnd"/>
      <w:r>
        <w:t>. 20</w:t>
      </w:r>
      <w:r w:rsidR="002B3637">
        <w:t>20</w:t>
      </w:r>
      <w:r>
        <w:t>/202</w:t>
      </w:r>
      <w:r w:rsidR="002B3637">
        <w:t>1</w:t>
      </w:r>
    </w:p>
    <w:p w14:paraId="290BBCE2" w14:textId="77777777" w:rsidR="00BA4102" w:rsidRDefault="00BA4102" w:rsidP="00BA4102">
      <w:pPr>
        <w:jc w:val="center"/>
        <w:rPr>
          <w:rFonts w:ascii="Calibri" w:hAnsi="Calibri" w:cs="Arial"/>
          <w:b/>
          <w:bCs/>
        </w:rPr>
      </w:pPr>
    </w:p>
    <w:p w14:paraId="4259F973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10C39855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3AB7A967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32EABAEC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7211B5CA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2C780038" w14:textId="77777777" w:rsidR="00BA4102" w:rsidRDefault="00BA4102" w:rsidP="00BA4102">
      <w:pPr>
        <w:jc w:val="center"/>
        <w:rPr>
          <w:rFonts w:ascii="Calibri" w:hAnsi="Calibri" w:cs="Arial"/>
        </w:rPr>
      </w:pPr>
    </w:p>
    <w:p w14:paraId="12AD254F" w14:textId="77777777" w:rsidR="00BA4102" w:rsidRDefault="00BA4102" w:rsidP="00BA410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Salute: concetti generali</w:t>
      </w:r>
    </w:p>
    <w:p w14:paraId="177D0DAF" w14:textId="77777777" w:rsidR="00BA4102" w:rsidRDefault="00BA4102" w:rsidP="00BA410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Promozione della salute e prevenzione delle malattie</w:t>
      </w:r>
    </w:p>
    <w:p w14:paraId="32F21B61" w14:textId="5D6ABE02" w:rsidR="00D11762" w:rsidRPr="00D11762" w:rsidRDefault="00BA4102" w:rsidP="00D1176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Epidemiologia generale delle malattie infettive </w:t>
      </w:r>
    </w:p>
    <w:p w14:paraId="39E92733" w14:textId="77777777" w:rsidR="00BA4102" w:rsidRPr="00CF4E32" w:rsidRDefault="00BA4102" w:rsidP="00BA4102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Principi di prevenzione delle malattie infettive</w:t>
      </w:r>
    </w:p>
    <w:p w14:paraId="4091AD90" w14:textId="77777777" w:rsidR="00BA4102" w:rsidRPr="00132BDA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Principali malattie infettive nella prima infanzia</w:t>
      </w:r>
    </w:p>
    <w:p w14:paraId="2FBC4594" w14:textId="77777777" w:rsidR="00BA4102" w:rsidRPr="00132BDA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/>
        </w:rPr>
        <w:t>Epidemiologia generale delle malattie non infettive</w:t>
      </w:r>
    </w:p>
    <w:p w14:paraId="64C6178E" w14:textId="17F90913" w:rsidR="00BA410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Principi di prevenzione delle malattie non infettive</w:t>
      </w:r>
    </w:p>
    <w:p w14:paraId="47DDE84E" w14:textId="16AA8C46" w:rsidR="00BA4102" w:rsidRPr="00D1176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D11762">
        <w:rPr>
          <w:rFonts w:ascii="Calibri" w:hAnsi="Calibri" w:cs="Arial"/>
        </w:rPr>
        <w:t>Nido e scuola: microbiologia e contaminazione biologica</w:t>
      </w:r>
    </w:p>
    <w:p w14:paraId="27D418BF" w14:textId="665DE28E" w:rsidR="00BA4102" w:rsidRPr="00D1176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D11762">
        <w:rPr>
          <w:rFonts w:ascii="Calibri" w:hAnsi="Calibri" w:cs="Arial"/>
        </w:rPr>
        <w:t>Infezioni più frequenti</w:t>
      </w:r>
    </w:p>
    <w:p w14:paraId="5857EF78" w14:textId="103B2D56" w:rsidR="00BA4102" w:rsidRPr="00D1176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D11762">
        <w:rPr>
          <w:rFonts w:ascii="Calibri" w:hAnsi="Calibri" w:cs="Arial"/>
        </w:rPr>
        <w:t>Tabaccologia: frequenza, dipendenza e impatto sociale-ambientale</w:t>
      </w:r>
    </w:p>
    <w:p w14:paraId="1E8285CB" w14:textId="77777777" w:rsidR="00BA410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 w:rsidRPr="00CF4E32">
        <w:rPr>
          <w:rFonts w:ascii="Calibri" w:hAnsi="Calibri" w:cs="Arial"/>
        </w:rPr>
        <w:t>Educazione Sanitaria</w:t>
      </w:r>
    </w:p>
    <w:p w14:paraId="1053831B" w14:textId="6563506F" w:rsidR="00BA4102" w:rsidRDefault="00BA4102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Igiene</w:t>
      </w:r>
      <w:r w:rsidR="00D11762">
        <w:rPr>
          <w:rFonts w:ascii="Calibri" w:hAnsi="Calibri" w:cs="Arial"/>
        </w:rPr>
        <w:t xml:space="preserve"> Alimentare e</w:t>
      </w:r>
      <w:r>
        <w:rPr>
          <w:rFonts w:ascii="Calibri" w:hAnsi="Calibri" w:cs="Arial"/>
        </w:rPr>
        <w:t xml:space="preserve"> della Nutrizione</w:t>
      </w:r>
    </w:p>
    <w:p w14:paraId="2E11AAA9" w14:textId="459E2099" w:rsidR="00F60AA5" w:rsidRDefault="00F60AA5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Tossinfezioni alimentari</w:t>
      </w:r>
    </w:p>
    <w:p w14:paraId="5E55761B" w14:textId="60F4720B" w:rsidR="00F60AA5" w:rsidRDefault="00F60AA5" w:rsidP="00BA4102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Igiene della nutrizione ed Obesità infantile</w:t>
      </w:r>
    </w:p>
    <w:p w14:paraId="7F8EEB03" w14:textId="2F229DB8" w:rsidR="00BC2D5E" w:rsidRDefault="00BC2D5E"/>
    <w:p w14:paraId="5E097A67" w14:textId="2CA9A41A" w:rsidR="00B81CA0" w:rsidRDefault="00B81CA0"/>
    <w:p w14:paraId="03093564" w14:textId="1351FCCC" w:rsidR="00B81CA0" w:rsidRDefault="00B81CA0"/>
    <w:p w14:paraId="4B5BCBD1" w14:textId="77777777" w:rsidR="00B81CA0" w:rsidRDefault="00B81CA0"/>
    <w:p w14:paraId="4542579D" w14:textId="1D2806D1" w:rsidR="00B81CA0" w:rsidRDefault="00B81CA0"/>
    <w:p w14:paraId="239A3F2B" w14:textId="302B1210" w:rsidR="00B81CA0" w:rsidRDefault="00B81CA0"/>
    <w:p w14:paraId="203821E9" w14:textId="77777777" w:rsidR="001D341E" w:rsidRPr="001D341E" w:rsidRDefault="001D341E" w:rsidP="001F213A">
      <w:pPr>
        <w:spacing w:line="360" w:lineRule="auto"/>
        <w:rPr>
          <w:rFonts w:ascii="Calibri" w:hAnsi="Calibri" w:cs="Arial"/>
          <w:b/>
          <w:bCs/>
        </w:rPr>
      </w:pPr>
      <w:r w:rsidRPr="001D341E">
        <w:rPr>
          <w:rFonts w:ascii="Calibri" w:hAnsi="Calibri" w:cs="Arial"/>
          <w:b/>
          <w:bCs/>
        </w:rPr>
        <w:lastRenderedPageBreak/>
        <w:t>Obiettivi del corso:</w:t>
      </w:r>
    </w:p>
    <w:p w14:paraId="247999C6" w14:textId="3FFD7700" w:rsidR="001D341E" w:rsidRPr="001D341E" w:rsidRDefault="001D341E" w:rsidP="001F213A">
      <w:pPr>
        <w:shd w:val="clear" w:color="auto" w:fill="FFFFFF"/>
        <w:rPr>
          <w:rFonts w:ascii="Calibri" w:hAnsi="Calibri" w:cs="Calibri"/>
          <w:color w:val="656565"/>
        </w:rPr>
      </w:pPr>
      <w:r w:rsidRPr="001D341E">
        <w:rPr>
          <w:rFonts w:ascii="Calibri" w:hAnsi="Calibri" w:cs="Calibri"/>
          <w:color w:val="52514B"/>
        </w:rPr>
        <w:t>Il corso ha lo scopo di fornire a</w:t>
      </w:r>
      <w:r w:rsidR="007104D5" w:rsidRPr="001F213A">
        <w:rPr>
          <w:rFonts w:ascii="Calibri" w:hAnsi="Calibri" w:cs="Calibri"/>
          <w:color w:val="52514B"/>
        </w:rPr>
        <w:t>gli</w:t>
      </w:r>
      <w:r w:rsidRPr="001D341E">
        <w:rPr>
          <w:rFonts w:ascii="Calibri" w:hAnsi="Calibri" w:cs="Calibri"/>
          <w:color w:val="52514B"/>
        </w:rPr>
        <w:t xml:space="preserve"> student</w:t>
      </w:r>
      <w:r w:rsidR="007104D5" w:rsidRPr="001F213A">
        <w:rPr>
          <w:rFonts w:ascii="Calibri" w:hAnsi="Calibri" w:cs="Calibri"/>
          <w:color w:val="52514B"/>
        </w:rPr>
        <w:t>i</w:t>
      </w:r>
      <w:r w:rsidRPr="001D341E">
        <w:rPr>
          <w:rFonts w:ascii="Calibri" w:hAnsi="Calibri" w:cs="Calibri"/>
          <w:color w:val="52514B"/>
        </w:rPr>
        <w:t xml:space="preserve"> i concetti fondamentali dell’igiene e dell’epidemiologia finalizzati alla promozione della salute ed al suo mantenimento.</w:t>
      </w:r>
    </w:p>
    <w:p w14:paraId="680D0842" w14:textId="77777777" w:rsidR="001D341E" w:rsidRPr="001D341E" w:rsidRDefault="001D341E" w:rsidP="001F213A">
      <w:pPr>
        <w:shd w:val="clear" w:color="auto" w:fill="FFFFFF"/>
        <w:rPr>
          <w:rFonts w:ascii="Calibri" w:hAnsi="Calibri" w:cs="Calibri"/>
          <w:color w:val="656565"/>
        </w:rPr>
      </w:pPr>
      <w:r w:rsidRPr="001D341E">
        <w:rPr>
          <w:rFonts w:ascii="Calibri" w:hAnsi="Calibri" w:cs="Calibri"/>
          <w:color w:val="52514B"/>
        </w:rPr>
        <w:t>Conoscere gli elementi per promuovere la salute e la cultura della prevenzione, specialmente in ambito scolastico e tra i giovani; identificare i determinanti sociali della salute (i soggetti “deboli”) e i metodi di misura dello stato di salute.</w:t>
      </w:r>
      <w:r w:rsidRPr="001D341E">
        <w:rPr>
          <w:rFonts w:ascii="Calibri" w:hAnsi="Calibri" w:cs="Calibri"/>
          <w:color w:val="52514B"/>
        </w:rPr>
        <w:br/>
      </w:r>
    </w:p>
    <w:p w14:paraId="64A42B4E" w14:textId="77777777" w:rsidR="00BC2D61" w:rsidRPr="00BC2D61" w:rsidRDefault="00BC2D61" w:rsidP="001F213A">
      <w:pPr>
        <w:shd w:val="clear" w:color="auto" w:fill="FFFFFF"/>
        <w:rPr>
          <w:rFonts w:ascii="Calibri" w:hAnsi="Calibri" w:cs="Calibri"/>
          <w:color w:val="656565"/>
        </w:rPr>
      </w:pPr>
      <w:r w:rsidRPr="00BC2D61">
        <w:rPr>
          <w:rFonts w:ascii="Calibri" w:hAnsi="Calibri" w:cs="Calibri"/>
          <w:color w:val="52514B"/>
        </w:rPr>
        <w:t>Promuovere la salute e la cultura della prevenzione, saper condurre una ricerca con metodo scientifico ed effettuare un’analisi con presentazione dei dati, sviluppare competenze strumentali per ben relazionarsi in ambito lavorativo.</w:t>
      </w:r>
    </w:p>
    <w:p w14:paraId="091E4D72" w14:textId="77777777" w:rsidR="00BC2D61" w:rsidRPr="00BC2D61" w:rsidRDefault="00BC2D61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 w:rsidRPr="00BC2D61">
        <w:rPr>
          <w:rFonts w:ascii="Calibri" w:hAnsi="Calibri" w:cs="Calibri"/>
          <w:color w:val="52514B"/>
        </w:rPr>
        <w:t>I microbi, le malattie, le modalità di trasmissione e le misure preventive: sanificazione, disinfezione e lavaggio delle mani, vaccini e vaccinazioni. Uso degli antibiotici e antibiotico resistenza.</w:t>
      </w:r>
    </w:p>
    <w:p w14:paraId="23349154" w14:textId="037337CD" w:rsidR="003E4571" w:rsidRPr="001F213A" w:rsidRDefault="00BC2D61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 w:rsidRPr="00BC2D61">
        <w:rPr>
          <w:rFonts w:ascii="Calibri" w:hAnsi="Calibri" w:cs="Calibri"/>
          <w:color w:val="52514B"/>
        </w:rPr>
        <w:t>Gli indicatori sociosanitari, gli obiettivi del millennio, i tassi, le transizioni demografica ed epidemiologica, i tipi di prevenzione e la promozione della salute, i fattori di rischio, la multifattorialità, il tabacco e la dipendenza, l’esposizione al fumo passivo e di terza mano in particolare dei bambini, l’obesità e la corretta alimentazione, le tossinfezioni alimentari, l’educazione sanitaria</w:t>
      </w:r>
      <w:r w:rsidR="003E4571" w:rsidRPr="001F213A">
        <w:rPr>
          <w:rFonts w:ascii="Calibri" w:hAnsi="Calibri" w:cs="Calibri"/>
          <w:color w:val="52514B"/>
        </w:rPr>
        <w:t xml:space="preserve"> e l’igiene della nutrizione.</w:t>
      </w:r>
    </w:p>
    <w:p w14:paraId="46E38DB5" w14:textId="77777777" w:rsidR="00D32552" w:rsidRPr="001F213A" w:rsidRDefault="00ED719E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 w:rsidRPr="001F213A">
        <w:rPr>
          <w:rFonts w:ascii="Calibri" w:hAnsi="Calibri" w:cs="Calibri"/>
          <w:color w:val="52514B"/>
        </w:rPr>
        <w:t xml:space="preserve">Lo studio da parte dello studente sarà articolato da videolezioni, da </w:t>
      </w:r>
      <w:r w:rsidR="00585045" w:rsidRPr="001F213A">
        <w:rPr>
          <w:rFonts w:ascii="Calibri" w:hAnsi="Calibri" w:cs="Calibri"/>
          <w:color w:val="52514B"/>
        </w:rPr>
        <w:t xml:space="preserve">slide in formato ppt e da </w:t>
      </w:r>
      <w:r w:rsidR="00CE4CA4" w:rsidRPr="001F213A">
        <w:rPr>
          <w:rFonts w:ascii="Calibri" w:hAnsi="Calibri" w:cs="Calibri"/>
          <w:color w:val="52514B"/>
        </w:rPr>
        <w:t>files in formato pdf</w:t>
      </w:r>
      <w:r w:rsidR="0031232B" w:rsidRPr="001F213A">
        <w:rPr>
          <w:rFonts w:ascii="Calibri" w:hAnsi="Calibri" w:cs="Calibri"/>
          <w:color w:val="52514B"/>
        </w:rPr>
        <w:t xml:space="preserve"> e da </w:t>
      </w:r>
      <w:r w:rsidR="005A18A3" w:rsidRPr="001F213A">
        <w:rPr>
          <w:rFonts w:ascii="Calibri" w:hAnsi="Calibri" w:cs="Calibri"/>
          <w:color w:val="52514B"/>
        </w:rPr>
        <w:t>esercitazioni relative ad ogni modulo</w:t>
      </w:r>
      <w:r w:rsidR="00CE4CA4" w:rsidRPr="001F213A">
        <w:rPr>
          <w:rFonts w:ascii="Calibri" w:hAnsi="Calibri" w:cs="Calibri"/>
          <w:color w:val="52514B"/>
        </w:rPr>
        <w:t xml:space="preserve">. </w:t>
      </w:r>
    </w:p>
    <w:p w14:paraId="6BB6500C" w14:textId="67AEC90A" w:rsidR="00DC3328" w:rsidRDefault="00CE4CA4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 w:rsidRPr="001F213A">
        <w:rPr>
          <w:rFonts w:ascii="Calibri" w:hAnsi="Calibri" w:cs="Calibri"/>
          <w:color w:val="52514B"/>
        </w:rPr>
        <w:t xml:space="preserve">Vi saranno inoltre </w:t>
      </w:r>
      <w:r w:rsidR="00C228E5" w:rsidRPr="001F213A">
        <w:rPr>
          <w:rFonts w:ascii="Calibri" w:hAnsi="Calibri" w:cs="Calibri"/>
          <w:color w:val="52514B"/>
        </w:rPr>
        <w:t>proposte e-</w:t>
      </w:r>
      <w:proofErr w:type="spellStart"/>
      <w:r w:rsidR="00C228E5" w:rsidRPr="001F213A">
        <w:rPr>
          <w:rFonts w:ascii="Calibri" w:hAnsi="Calibri" w:cs="Calibri"/>
          <w:color w:val="52514B"/>
        </w:rPr>
        <w:t>tivity</w:t>
      </w:r>
      <w:proofErr w:type="spellEnd"/>
      <w:r w:rsidR="00C228E5" w:rsidRPr="001F213A">
        <w:rPr>
          <w:rFonts w:ascii="Calibri" w:hAnsi="Calibri" w:cs="Calibri"/>
          <w:color w:val="52514B"/>
        </w:rPr>
        <w:t xml:space="preserve"> volte ad approfondire tematiche al fine di </w:t>
      </w:r>
      <w:r w:rsidR="00A35CF7" w:rsidRPr="001F213A">
        <w:rPr>
          <w:rFonts w:ascii="Calibri" w:hAnsi="Calibri" w:cs="Calibri"/>
          <w:color w:val="52514B"/>
        </w:rPr>
        <w:t>spingere lo studente a</w:t>
      </w:r>
      <w:r w:rsidR="005F4DC4" w:rsidRPr="001F213A">
        <w:rPr>
          <w:rFonts w:ascii="Calibri" w:hAnsi="Calibri" w:cs="Calibri"/>
          <w:color w:val="52514B"/>
        </w:rPr>
        <w:t xml:space="preserve">d ampliare i propri orizzonti </w:t>
      </w:r>
      <w:r w:rsidR="00FF5D43" w:rsidRPr="001F213A">
        <w:rPr>
          <w:rFonts w:ascii="Calibri" w:hAnsi="Calibri" w:cs="Calibri"/>
          <w:color w:val="52514B"/>
        </w:rPr>
        <w:t>conoscitivi. Tali e-</w:t>
      </w:r>
      <w:proofErr w:type="spellStart"/>
      <w:r w:rsidR="00FF5D43" w:rsidRPr="001F213A">
        <w:rPr>
          <w:rFonts w:ascii="Calibri" w:hAnsi="Calibri" w:cs="Calibri"/>
          <w:color w:val="52514B"/>
        </w:rPr>
        <w:t>tivity</w:t>
      </w:r>
      <w:proofErr w:type="spellEnd"/>
      <w:r w:rsidR="006D62A7" w:rsidRPr="001F213A">
        <w:rPr>
          <w:rFonts w:ascii="Calibri" w:hAnsi="Calibri" w:cs="Calibri"/>
          <w:color w:val="52514B"/>
        </w:rPr>
        <w:t>, dovranno essere consegnate entro e non oltre l’ultima data utile alla prenotazione dell’esame specifico per quella sessione (es: esame d</w:t>
      </w:r>
      <w:r w:rsidR="003F5D7C" w:rsidRPr="001F213A">
        <w:rPr>
          <w:rFonts w:ascii="Calibri" w:hAnsi="Calibri" w:cs="Calibri"/>
          <w:color w:val="52514B"/>
        </w:rPr>
        <w:t xml:space="preserve">el </w:t>
      </w:r>
      <w:r w:rsidR="00A22DA8">
        <w:rPr>
          <w:rFonts w:ascii="Calibri" w:hAnsi="Calibri" w:cs="Calibri"/>
          <w:color w:val="52514B"/>
        </w:rPr>
        <w:t>2</w:t>
      </w:r>
      <w:r w:rsidR="007675B8" w:rsidRPr="001F213A">
        <w:rPr>
          <w:rFonts w:ascii="Calibri" w:hAnsi="Calibri" w:cs="Calibri"/>
          <w:color w:val="52514B"/>
        </w:rPr>
        <w:t>0/10/2020</w:t>
      </w:r>
      <w:r w:rsidR="001C38CF" w:rsidRPr="001F213A">
        <w:rPr>
          <w:rFonts w:ascii="Calibri" w:hAnsi="Calibri" w:cs="Calibri"/>
          <w:color w:val="52514B"/>
        </w:rPr>
        <w:t xml:space="preserve"> con prenotazione che scade il 05/10</w:t>
      </w:r>
      <w:r w:rsidR="003F5D7C" w:rsidRPr="001F213A">
        <w:rPr>
          <w:rFonts w:ascii="Calibri" w:hAnsi="Calibri" w:cs="Calibri"/>
          <w:color w:val="52514B"/>
        </w:rPr>
        <w:t>/2020, l’e-</w:t>
      </w:r>
      <w:proofErr w:type="spellStart"/>
      <w:r w:rsidR="003F5D7C" w:rsidRPr="001F213A">
        <w:rPr>
          <w:rFonts w:ascii="Calibri" w:hAnsi="Calibri" w:cs="Calibri"/>
          <w:color w:val="52514B"/>
        </w:rPr>
        <w:t>tivity</w:t>
      </w:r>
      <w:proofErr w:type="spellEnd"/>
      <w:r w:rsidR="003F5D7C" w:rsidRPr="001F213A">
        <w:rPr>
          <w:rFonts w:ascii="Calibri" w:hAnsi="Calibri" w:cs="Calibri"/>
          <w:color w:val="52514B"/>
        </w:rPr>
        <w:t xml:space="preserve"> dovrà essere consegnata entro e non oltre il 0</w:t>
      </w:r>
      <w:r w:rsidR="00D027E9" w:rsidRPr="001F213A">
        <w:rPr>
          <w:rFonts w:ascii="Calibri" w:hAnsi="Calibri" w:cs="Calibri"/>
          <w:color w:val="52514B"/>
        </w:rPr>
        <w:t>5/10/2020)</w:t>
      </w:r>
      <w:r w:rsidR="00DC3328" w:rsidRPr="001F213A">
        <w:rPr>
          <w:rFonts w:ascii="Calibri" w:hAnsi="Calibri" w:cs="Calibri"/>
          <w:color w:val="52514B"/>
        </w:rPr>
        <w:t xml:space="preserve">. Il punteggio assegnato </w:t>
      </w:r>
      <w:r w:rsidR="00475CCB" w:rsidRPr="001F213A">
        <w:rPr>
          <w:rFonts w:ascii="Calibri" w:hAnsi="Calibri" w:cs="Calibri"/>
          <w:color w:val="52514B"/>
        </w:rPr>
        <w:t xml:space="preserve">va da un minimo di 0 punti ad un massimo di 3 punti che saranno aggiunti </w:t>
      </w:r>
      <w:r w:rsidR="00622236" w:rsidRPr="001F213A">
        <w:rPr>
          <w:rFonts w:ascii="Calibri" w:hAnsi="Calibri" w:cs="Calibri"/>
          <w:color w:val="52514B"/>
        </w:rPr>
        <w:t>al voto finale (sia per lo scritto che per l’orale).</w:t>
      </w:r>
    </w:p>
    <w:p w14:paraId="37638390" w14:textId="7FBAF99C" w:rsidR="00E04780" w:rsidRDefault="00E04780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</w:p>
    <w:p w14:paraId="4306CEC2" w14:textId="6449CEE6" w:rsidR="00E04780" w:rsidRDefault="00E04780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>
        <w:rPr>
          <w:rFonts w:ascii="Calibri" w:hAnsi="Calibri" w:cs="Calibri"/>
          <w:color w:val="52514B"/>
        </w:rPr>
        <w:t>L’esame scritto è formulato in un compito con 20 domande a risposta multipla più una domanda a risposta aperta da scegliere tra 2 tracce proposte (punteggio da 0 a 10).</w:t>
      </w:r>
    </w:p>
    <w:p w14:paraId="7E9336E6" w14:textId="0C6F2318" w:rsidR="002B3637" w:rsidRPr="002B3637" w:rsidRDefault="002B3637" w:rsidP="001F213A">
      <w:pPr>
        <w:shd w:val="clear" w:color="auto" w:fill="FFFFFF"/>
        <w:spacing w:before="144" w:after="288"/>
        <w:rPr>
          <w:rFonts w:ascii="Calibri" w:hAnsi="Calibri" w:cs="Calibri"/>
          <w:b/>
          <w:bCs/>
          <w:color w:val="52514B"/>
        </w:rPr>
      </w:pPr>
      <w:r w:rsidRPr="002B3637">
        <w:rPr>
          <w:rFonts w:ascii="Calibri" w:hAnsi="Calibri" w:cs="Calibri"/>
          <w:b/>
          <w:bCs/>
          <w:color w:val="52514B"/>
        </w:rPr>
        <w:t>Nuova modalità scritta è rappresentata dall’esame telematico scritto che consta di un test di 30 domande a risposta multipla dove soltanto una è la risposta corretta. Durata del test è di 30 minuti.</w:t>
      </w:r>
    </w:p>
    <w:p w14:paraId="2E571016" w14:textId="318515F4" w:rsidR="00E04780" w:rsidRPr="001F213A" w:rsidRDefault="00E04780" w:rsidP="001F213A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  <w:r>
        <w:rPr>
          <w:rFonts w:ascii="Calibri" w:hAnsi="Calibri" w:cs="Calibri"/>
          <w:color w:val="52514B"/>
        </w:rPr>
        <w:t>L’orale è un colloquio di circa 15 minuti sugli argomenti generali del corso (non sono presenti FAQ poiché chiederò in generale tutti gli argomenti del corso)</w:t>
      </w:r>
    </w:p>
    <w:p w14:paraId="4797B1C6" w14:textId="77777777" w:rsidR="001F5971" w:rsidRPr="00BC2D61" w:rsidRDefault="001F5971" w:rsidP="00BC2D61">
      <w:pPr>
        <w:shd w:val="clear" w:color="auto" w:fill="FFFFFF"/>
        <w:spacing w:before="144" w:after="288"/>
        <w:rPr>
          <w:rFonts w:ascii="Calibri" w:hAnsi="Calibri" w:cs="Calibri"/>
          <w:color w:val="52514B"/>
        </w:rPr>
      </w:pPr>
    </w:p>
    <w:p w14:paraId="599C4D49" w14:textId="77777777" w:rsidR="00BC2D61" w:rsidRPr="00BC2D61" w:rsidRDefault="00BC2D61" w:rsidP="00BC2D61">
      <w:pPr>
        <w:spacing w:line="360" w:lineRule="auto"/>
        <w:jc w:val="both"/>
        <w:rPr>
          <w:rFonts w:ascii="Calibri" w:hAnsi="Calibri" w:cs="Arial"/>
        </w:rPr>
      </w:pPr>
    </w:p>
    <w:p w14:paraId="7F60C6E0" w14:textId="77777777" w:rsidR="001D341E" w:rsidRDefault="001D341E"/>
    <w:sectPr w:rsidR="001D3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F1F0" w14:textId="77777777" w:rsidR="00210D61" w:rsidRDefault="00210D61" w:rsidP="00D32552">
      <w:r>
        <w:separator/>
      </w:r>
    </w:p>
  </w:endnote>
  <w:endnote w:type="continuationSeparator" w:id="0">
    <w:p w14:paraId="425256FC" w14:textId="77777777" w:rsidR="00210D61" w:rsidRDefault="00210D61" w:rsidP="00D3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C9AA0" w14:textId="77777777" w:rsidR="00210D61" w:rsidRDefault="00210D61" w:rsidP="00D32552">
      <w:r>
        <w:separator/>
      </w:r>
    </w:p>
  </w:footnote>
  <w:footnote w:type="continuationSeparator" w:id="0">
    <w:p w14:paraId="61B3838F" w14:textId="77777777" w:rsidR="00210D61" w:rsidRDefault="00210D61" w:rsidP="00D3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F0BCE"/>
    <w:multiLevelType w:val="hybridMultilevel"/>
    <w:tmpl w:val="1D906F72"/>
    <w:lvl w:ilvl="0" w:tplc="0D886AC8">
      <w:start w:val="1"/>
      <w:numFmt w:val="decimal"/>
      <w:lvlText w:val="%1."/>
      <w:lvlJc w:val="left"/>
      <w:pPr>
        <w:ind w:left="1070" w:hanging="71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52779"/>
    <w:multiLevelType w:val="hybridMultilevel"/>
    <w:tmpl w:val="B944F7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09"/>
    <w:rsid w:val="001C38CF"/>
    <w:rsid w:val="001D341E"/>
    <w:rsid w:val="001F213A"/>
    <w:rsid w:val="001F5971"/>
    <w:rsid w:val="00210D61"/>
    <w:rsid w:val="002B3637"/>
    <w:rsid w:val="0031232B"/>
    <w:rsid w:val="0034078D"/>
    <w:rsid w:val="003E4571"/>
    <w:rsid w:val="003F5D7C"/>
    <w:rsid w:val="00475CCB"/>
    <w:rsid w:val="004E6726"/>
    <w:rsid w:val="00585045"/>
    <w:rsid w:val="005A18A3"/>
    <w:rsid w:val="005F4DC4"/>
    <w:rsid w:val="00622236"/>
    <w:rsid w:val="006D62A7"/>
    <w:rsid w:val="007104D5"/>
    <w:rsid w:val="007675B8"/>
    <w:rsid w:val="00961F64"/>
    <w:rsid w:val="00A22DA8"/>
    <w:rsid w:val="00A35CF7"/>
    <w:rsid w:val="00B81CA0"/>
    <w:rsid w:val="00BA1D9F"/>
    <w:rsid w:val="00BA4102"/>
    <w:rsid w:val="00BC2D5E"/>
    <w:rsid w:val="00BC2D61"/>
    <w:rsid w:val="00C228E5"/>
    <w:rsid w:val="00C23CEC"/>
    <w:rsid w:val="00CA414D"/>
    <w:rsid w:val="00CB21F1"/>
    <w:rsid w:val="00CE4CA4"/>
    <w:rsid w:val="00D027E9"/>
    <w:rsid w:val="00D11762"/>
    <w:rsid w:val="00D32552"/>
    <w:rsid w:val="00D41B80"/>
    <w:rsid w:val="00DA6E09"/>
    <w:rsid w:val="00DC3328"/>
    <w:rsid w:val="00E04780"/>
    <w:rsid w:val="00ED719E"/>
    <w:rsid w:val="00F60AA5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C4EF"/>
  <w15:chartTrackingRefBased/>
  <w15:docId w15:val="{5972999C-F5C4-409B-B6D1-755336A8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4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A4102"/>
    <w:pPr>
      <w:jc w:val="center"/>
    </w:pPr>
    <w:rPr>
      <w:rFonts w:ascii="Calibri" w:hAnsi="Calibri" w:cs="Arial"/>
      <w:b/>
      <w:bCs/>
    </w:rPr>
  </w:style>
  <w:style w:type="character" w:customStyle="1" w:styleId="TitoloCarattere">
    <w:name w:val="Titolo Carattere"/>
    <w:basedOn w:val="Carpredefinitoparagrafo"/>
    <w:link w:val="Titolo"/>
    <w:rsid w:val="00BA4102"/>
    <w:rPr>
      <w:rFonts w:ascii="Calibri" w:eastAsia="Times New Roman" w:hAnsi="Calibri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3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Averardi</dc:creator>
  <cp:keywords/>
  <dc:description/>
  <cp:lastModifiedBy>Riccardo Averardi</cp:lastModifiedBy>
  <cp:revision>7</cp:revision>
  <dcterms:created xsi:type="dcterms:W3CDTF">2019-12-19T10:27:00Z</dcterms:created>
  <dcterms:modified xsi:type="dcterms:W3CDTF">2020-12-26T08:39:00Z</dcterms:modified>
</cp:coreProperties>
</file>