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16E" w:rsidRDefault="002F316E" w:rsidP="007760A2">
      <w:pPr>
        <w:jc w:val="center"/>
      </w:pPr>
      <w:r w:rsidRPr="002F316E">
        <w:rPr>
          <w:noProof/>
        </w:rPr>
        <w:drawing>
          <wp:inline distT="0" distB="0" distL="0" distR="0">
            <wp:extent cx="4600575" cy="1314450"/>
            <wp:effectExtent l="19050" t="0" r="9525" b="0"/>
            <wp:docPr id="1" name="Immagine 1" descr="UNICUSANO_logo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ICUSANO_logo_RG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44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0"/>
        <w:gridCol w:w="8420"/>
      </w:tblGrid>
      <w:tr w:rsidR="00594FDE" w:rsidRPr="001B3E8D" w:rsidTr="00BD64C4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94FDE" w:rsidRPr="00D11B3C" w:rsidRDefault="00594FDE" w:rsidP="00D11B3C">
            <w:pPr>
              <w:rPr>
                <w:b/>
              </w:rPr>
            </w:pPr>
            <w:r w:rsidRPr="00D11B3C">
              <w:rPr>
                <w:b/>
              </w:rPr>
              <w:t>Insegnamento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94FDE" w:rsidRPr="001B3E8D" w:rsidRDefault="00DF1614" w:rsidP="00DB4141">
            <w:r>
              <w:t xml:space="preserve">Teoria delle </w:t>
            </w:r>
            <w:r w:rsidR="00540652">
              <w:t>reti e delle decisioni A.A. 2021-2022</w:t>
            </w:r>
          </w:p>
        </w:tc>
      </w:tr>
      <w:tr w:rsidR="00594FDE" w:rsidRPr="001B3E8D" w:rsidTr="00BD64C4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94FDE" w:rsidRPr="00D11B3C" w:rsidRDefault="00594FDE" w:rsidP="00D11B3C">
            <w:pPr>
              <w:rPr>
                <w:b/>
              </w:rPr>
            </w:pPr>
            <w:r w:rsidRPr="00D11B3C">
              <w:rPr>
                <w:b/>
              </w:rPr>
              <w:t>Livello e corso di studio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94FDE" w:rsidRPr="001B3E8D" w:rsidRDefault="00442ED0" w:rsidP="00B72157">
            <w:r>
              <w:t xml:space="preserve">Corso di Laurea </w:t>
            </w:r>
            <w:r w:rsidR="00B72157">
              <w:t>Magistrale in Scienze Economiche – curriculum: Mercati globali e innovazione digitale (LM-56</w:t>
            </w:r>
            <w:r>
              <w:t>)</w:t>
            </w:r>
          </w:p>
        </w:tc>
      </w:tr>
      <w:tr w:rsidR="001B3E8D" w:rsidRPr="001B3E8D" w:rsidTr="00BD64C4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3E8D" w:rsidRPr="00D11B3C" w:rsidRDefault="001B3E8D" w:rsidP="00D11B3C">
            <w:pPr>
              <w:rPr>
                <w:b/>
              </w:rPr>
            </w:pPr>
            <w:r w:rsidRPr="00D11B3C">
              <w:rPr>
                <w:b/>
              </w:rPr>
              <w:t>Settore scientifico disciplinare (SSD)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3E8D" w:rsidRPr="00442ED0" w:rsidRDefault="00442ED0" w:rsidP="00D11B3C">
            <w:r w:rsidRPr="00442ED0">
              <w:t>SECS</w:t>
            </w:r>
            <w:r w:rsidR="00B72157">
              <w:t>-P</w:t>
            </w:r>
            <w:r>
              <w:t>/06</w:t>
            </w:r>
          </w:p>
        </w:tc>
      </w:tr>
      <w:tr w:rsidR="001B3E8D" w:rsidRPr="001B3E8D" w:rsidTr="00BD64C4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3E8D" w:rsidRPr="00D11B3C" w:rsidRDefault="001B3E8D" w:rsidP="00D11B3C">
            <w:pPr>
              <w:rPr>
                <w:b/>
              </w:rPr>
            </w:pPr>
            <w:r w:rsidRPr="00D11B3C">
              <w:rPr>
                <w:b/>
              </w:rPr>
              <w:t>Anno di corso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3E8D" w:rsidRPr="001B3E8D" w:rsidRDefault="00DB4141" w:rsidP="00D11B3C">
            <w:r>
              <w:t>2</w:t>
            </w:r>
          </w:p>
        </w:tc>
      </w:tr>
      <w:tr w:rsidR="001B3E8D" w:rsidRPr="001B3E8D" w:rsidTr="00BD64C4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3E8D" w:rsidRPr="00D11B3C" w:rsidRDefault="001B3E8D" w:rsidP="00D11B3C">
            <w:pPr>
              <w:rPr>
                <w:b/>
              </w:rPr>
            </w:pPr>
            <w:r w:rsidRPr="00D11B3C">
              <w:rPr>
                <w:b/>
              </w:rPr>
              <w:t>Numero totale di crediti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3E8D" w:rsidRPr="001B3E8D" w:rsidRDefault="002C299D" w:rsidP="00D11B3C">
            <w:r>
              <w:t>9</w:t>
            </w:r>
          </w:p>
        </w:tc>
      </w:tr>
      <w:tr w:rsidR="00594FDE" w:rsidRPr="001B3E8D" w:rsidTr="00DA3033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94FDE" w:rsidRPr="00D11B3C" w:rsidRDefault="00E54E2A" w:rsidP="00D11B3C">
            <w:pPr>
              <w:rPr>
                <w:b/>
              </w:rPr>
            </w:pPr>
            <w:r w:rsidRPr="00D11B3C">
              <w:rPr>
                <w:b/>
              </w:rPr>
              <w:t>Propedeuticità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91ADE" w:rsidRPr="00530F6E" w:rsidRDefault="00002435" w:rsidP="00D11B3C">
            <w:r>
              <w:rPr>
                <w:bCs/>
              </w:rPr>
              <w:t>Nessuna</w:t>
            </w:r>
          </w:p>
        </w:tc>
      </w:tr>
      <w:tr w:rsidR="00594FDE" w:rsidRPr="001B3E8D" w:rsidTr="00DA3033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94FDE" w:rsidRPr="00D11B3C" w:rsidRDefault="00594FDE" w:rsidP="00D11B3C">
            <w:pPr>
              <w:rPr>
                <w:b/>
              </w:rPr>
            </w:pPr>
          </w:p>
          <w:p w:rsidR="00594FDE" w:rsidRPr="00D11B3C" w:rsidRDefault="00594FDE" w:rsidP="00D11B3C">
            <w:pPr>
              <w:rPr>
                <w:b/>
              </w:rPr>
            </w:pPr>
            <w:r w:rsidRPr="00D11B3C">
              <w:rPr>
                <w:b/>
              </w:rPr>
              <w:t>Docente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54E2A" w:rsidRPr="00E54E2A" w:rsidRDefault="00432C51" w:rsidP="00D11B3C">
            <w:r>
              <w:t>Andrea Scozzari</w:t>
            </w:r>
            <w:r w:rsidR="002C01F7">
              <w:t xml:space="preserve"> (Professore Ordinario)</w:t>
            </w:r>
          </w:p>
          <w:p w:rsidR="00E54E2A" w:rsidRPr="00E54E2A" w:rsidRDefault="00E54E2A" w:rsidP="00D11B3C">
            <w:r w:rsidRPr="00E54E2A">
              <w:t xml:space="preserve">Facoltà: </w:t>
            </w:r>
            <w:r w:rsidR="00432C51">
              <w:t>Economia</w:t>
            </w:r>
          </w:p>
          <w:p w:rsidR="00E54E2A" w:rsidRPr="00E54E2A" w:rsidRDefault="00E54E2A" w:rsidP="00D11B3C">
            <w:r w:rsidRPr="00E54E2A">
              <w:t xml:space="preserve">Nickname: </w:t>
            </w:r>
            <w:proofErr w:type="spellStart"/>
            <w:r w:rsidR="00432C51">
              <w:t>scozzari.andrea</w:t>
            </w:r>
            <w:proofErr w:type="spellEnd"/>
          </w:p>
          <w:p w:rsidR="00E54E2A" w:rsidRPr="00E54E2A" w:rsidRDefault="002C299D" w:rsidP="00D11B3C">
            <w:r>
              <w:t xml:space="preserve">Email: </w:t>
            </w:r>
            <w:r w:rsidR="00432C51">
              <w:t>andrea.scozzari</w:t>
            </w:r>
            <w:r w:rsidR="00E54E2A" w:rsidRPr="00E54E2A">
              <w:t>@unicusano.it</w:t>
            </w:r>
          </w:p>
          <w:p w:rsidR="002C299D" w:rsidRPr="001B3E8D" w:rsidRDefault="00E54E2A" w:rsidP="00BD7B63">
            <w:r w:rsidRPr="00E54E2A">
              <w:t>Orario di ricevimento:</w:t>
            </w:r>
            <w:r>
              <w:t xml:space="preserve"> </w:t>
            </w:r>
            <w:r w:rsidR="00701D38" w:rsidRPr="00701D38">
              <w:t xml:space="preserve">consultare </w:t>
            </w:r>
            <w:r w:rsidR="00701D38">
              <w:t xml:space="preserve">il </w:t>
            </w:r>
            <w:r w:rsidR="00701D38" w:rsidRPr="00701D38">
              <w:t>calendario V</w:t>
            </w:r>
            <w:r w:rsidR="00393C02">
              <w:t>i</w:t>
            </w:r>
            <w:r w:rsidR="00701D38" w:rsidRPr="00701D38">
              <w:t>deoconferenze/Ricevimenti Telematici</w:t>
            </w:r>
            <w:r w:rsidR="00701D38">
              <w:t xml:space="preserve"> all’interno della sezione avvisi del corso</w:t>
            </w:r>
            <w:r w:rsidR="00393C02">
              <w:t xml:space="preserve"> in piattaforma.</w:t>
            </w:r>
          </w:p>
        </w:tc>
      </w:tr>
      <w:tr w:rsidR="00406512" w:rsidRPr="001B3E8D" w:rsidTr="00BD64C4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6512" w:rsidRPr="00D11B3C" w:rsidRDefault="00406512" w:rsidP="00D11B3C">
            <w:pPr>
              <w:rPr>
                <w:b/>
              </w:rPr>
            </w:pPr>
            <w:r w:rsidRPr="00D11B3C">
              <w:rPr>
                <w:b/>
              </w:rPr>
              <w:t>Presentazione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54E72" w:rsidRPr="00DA3033" w:rsidRDefault="006A340A" w:rsidP="00E63912">
            <w:r w:rsidRPr="00DC0258">
              <w:t xml:space="preserve">Il corso </w:t>
            </w:r>
            <w:r w:rsidR="00E63912">
              <w:t>fornisce</w:t>
            </w:r>
            <w:r w:rsidR="00A65B4A">
              <w:t xml:space="preserve"> agli studenti </w:t>
            </w:r>
            <w:r w:rsidR="00E63912">
              <w:t xml:space="preserve">gli strumenti </w:t>
            </w:r>
            <w:r w:rsidR="00A65B4A">
              <w:t>per analizzare le reti complesse (</w:t>
            </w:r>
            <w:proofErr w:type="spellStart"/>
            <w:r w:rsidR="00A65B4A">
              <w:t>complex</w:t>
            </w:r>
            <w:proofErr w:type="spellEnd"/>
            <w:r w:rsidR="00A65B4A">
              <w:t xml:space="preserve"> networks) utilizzate per modellare problemi in ambito economico, finanziario e gestionale</w:t>
            </w:r>
            <w:r w:rsidR="007F663F">
              <w:t xml:space="preserve">. </w:t>
            </w:r>
            <w:r w:rsidR="008D274B">
              <w:t>Verranno presentati i più</w:t>
            </w:r>
            <w:r w:rsidR="00471855">
              <w:t xml:space="preserve"> comuni indicatori di centralità e di connessione e successivamente i modelli</w:t>
            </w:r>
            <w:r w:rsidR="00E63912">
              <w:t xml:space="preserve"> decisionali </w:t>
            </w:r>
            <w:r w:rsidR="00471855">
              <w:t>di flusso che costituiscono una classe di modelli matematici</w:t>
            </w:r>
            <w:r w:rsidR="00E63912">
              <w:t xml:space="preserve"> </w:t>
            </w:r>
            <w:r w:rsidR="00471855">
              <w:t>su reti a cui si possono ricondurre molti problemi gestionali.</w:t>
            </w:r>
            <w:r w:rsidR="00E63912">
              <w:t xml:space="preserve"> </w:t>
            </w:r>
            <w:r w:rsidR="004249E6">
              <w:t>Verrà infine introdotta la metodologia del CPM come tecnica utilizzata per la gestione di progetti complessi</w:t>
            </w:r>
            <w:r w:rsidR="00086B5D">
              <w:t xml:space="preserve"> (Project Management</w:t>
            </w:r>
            <w:proofErr w:type="gramStart"/>
            <w:r w:rsidR="00086B5D">
              <w:t>)</w:t>
            </w:r>
            <w:r w:rsidR="004249E6">
              <w:t>.</w:t>
            </w:r>
            <w:r w:rsidR="00471855">
              <w:t xml:space="preserve"> </w:t>
            </w:r>
            <w:r w:rsidR="00E7787C">
              <w:t xml:space="preserve"> </w:t>
            </w:r>
            <w:r w:rsidR="008D274B">
              <w:t xml:space="preserve"> </w:t>
            </w:r>
            <w:proofErr w:type="gramEnd"/>
            <w:r w:rsidR="00A65B4A">
              <w:t xml:space="preserve">     </w:t>
            </w:r>
          </w:p>
        </w:tc>
      </w:tr>
      <w:tr w:rsidR="00E219F6" w:rsidRPr="001B3E8D" w:rsidTr="00BD64C4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219F6" w:rsidRPr="00D11B3C" w:rsidRDefault="00E219F6" w:rsidP="00D11B3C">
            <w:pPr>
              <w:rPr>
                <w:b/>
              </w:rPr>
            </w:pPr>
            <w:r w:rsidRPr="00D11B3C">
              <w:rPr>
                <w:b/>
              </w:rPr>
              <w:t>Obiettivi formativi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219F6" w:rsidRDefault="00E219F6" w:rsidP="00D11B3C">
            <w:r>
              <w:t xml:space="preserve">Il corso di </w:t>
            </w:r>
            <w:r w:rsidR="002B2F48">
              <w:t>Teoria delle reti e delle decisioni</w:t>
            </w:r>
            <w:r>
              <w:t xml:space="preserve"> ha </w:t>
            </w:r>
            <w:r w:rsidR="005603E7">
              <w:t xml:space="preserve">principalmente </w:t>
            </w:r>
            <w:r>
              <w:t>i seguenti obiettivi formativi:</w:t>
            </w:r>
          </w:p>
          <w:p w:rsidR="005603E7" w:rsidRDefault="005603E7" w:rsidP="00D11B3C"/>
          <w:p w:rsidR="00E219F6" w:rsidRDefault="003855CC" w:rsidP="00E219F6">
            <w:pPr>
              <w:pStyle w:val="Paragrafoelenco"/>
              <w:numPr>
                <w:ilvl w:val="0"/>
                <w:numId w:val="6"/>
              </w:numPr>
            </w:pPr>
            <w:r>
              <w:t>Introdurre e approfondire</w:t>
            </w:r>
            <w:r w:rsidR="009732FD">
              <w:t xml:space="preserve"> gli indicatori utilizzati per </w:t>
            </w:r>
            <w:r w:rsidR="00473BDB">
              <w:t xml:space="preserve">riconoscere </w:t>
            </w:r>
            <w:r>
              <w:t>i nodi</w:t>
            </w:r>
            <w:r w:rsidR="00473BDB">
              <w:t xml:space="preserve"> o i gruppi di nodi che risultano</w:t>
            </w:r>
            <w:r>
              <w:t xml:space="preserve"> più</w:t>
            </w:r>
            <w:r w:rsidR="00473BDB">
              <w:t xml:space="preserve"> centrali all’interno di una</w:t>
            </w:r>
            <w:r>
              <w:t xml:space="preserve"> rete che rappresenta una </w:t>
            </w:r>
            <w:r w:rsidR="00473BDB">
              <w:t xml:space="preserve">organizzazione costituita da </w:t>
            </w:r>
            <w:r>
              <w:t>unità</w:t>
            </w:r>
            <w:r w:rsidR="00473BDB">
              <w:t xml:space="preserve"> for</w:t>
            </w:r>
            <w:r>
              <w:t>temente interconnesse</w:t>
            </w:r>
            <w:r w:rsidR="00473BDB">
              <w:t xml:space="preserve"> tra loro</w:t>
            </w:r>
          </w:p>
          <w:p w:rsidR="00E219F6" w:rsidRDefault="00BE237C" w:rsidP="00E219F6">
            <w:pPr>
              <w:pStyle w:val="Paragrafoelenco"/>
              <w:numPr>
                <w:ilvl w:val="0"/>
                <w:numId w:val="6"/>
              </w:numPr>
            </w:pPr>
            <w:r>
              <w:t xml:space="preserve">Introdurre </w:t>
            </w:r>
            <w:r w:rsidR="005603E7">
              <w:t xml:space="preserve">e approfondire </w:t>
            </w:r>
            <w:r w:rsidR="003855CC">
              <w:t xml:space="preserve">i più comini modelli di supporto alle decisioni </w:t>
            </w:r>
          </w:p>
          <w:p w:rsidR="005603E7" w:rsidRDefault="005603E7" w:rsidP="005603E7">
            <w:pPr>
              <w:pStyle w:val="Paragrafoelenco"/>
              <w:numPr>
                <w:ilvl w:val="0"/>
                <w:numId w:val="6"/>
              </w:numPr>
            </w:pPr>
            <w:r>
              <w:t xml:space="preserve">Introdurre e approfondire i </w:t>
            </w:r>
            <w:r w:rsidR="003855CC">
              <w:t>modelli di flusso su reti e le loro proprietà e analizzare l</w:t>
            </w:r>
            <w:r w:rsidR="00C917D1">
              <w:t>e</w:t>
            </w:r>
            <w:r w:rsidR="003855CC">
              <w:t xml:space="preserve"> </w:t>
            </w:r>
            <w:r w:rsidR="00C917D1">
              <w:t>relazioni</w:t>
            </w:r>
            <w:r w:rsidR="003855CC">
              <w:t xml:space="preserve"> con gli indicatori di </w:t>
            </w:r>
            <w:r w:rsidR="00C95C2F">
              <w:t>centralità</w:t>
            </w:r>
            <w:r w:rsidR="003855CC">
              <w:t>.</w:t>
            </w:r>
          </w:p>
          <w:p w:rsidR="003855CC" w:rsidRDefault="00086B5D" w:rsidP="005603E7">
            <w:pPr>
              <w:pStyle w:val="Paragrafoelenco"/>
              <w:numPr>
                <w:ilvl w:val="0"/>
                <w:numId w:val="6"/>
              </w:numPr>
            </w:pPr>
            <w:r>
              <w:t>Introdurre il metodo del CPM come tecnica per il Project Management</w:t>
            </w:r>
          </w:p>
          <w:p w:rsidR="00E219F6" w:rsidRPr="00D11B3C" w:rsidRDefault="00E219F6" w:rsidP="00CF4DA4">
            <w:pPr>
              <w:pStyle w:val="Paragrafoelenco"/>
            </w:pPr>
          </w:p>
        </w:tc>
      </w:tr>
      <w:tr w:rsidR="00922127" w:rsidRPr="001B3E8D" w:rsidTr="00536A0C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22127" w:rsidRPr="00D11B3C" w:rsidRDefault="00922127" w:rsidP="00536A0C">
            <w:pPr>
              <w:rPr>
                <w:b/>
              </w:rPr>
            </w:pPr>
            <w:r w:rsidRPr="00D11B3C">
              <w:rPr>
                <w:b/>
              </w:rPr>
              <w:t>Prerequisiti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22127" w:rsidRPr="001B3E8D" w:rsidRDefault="00252CDC" w:rsidP="00E70F89">
            <w:r>
              <w:rPr>
                <w:bCs/>
              </w:rPr>
              <w:t>S</w:t>
            </w:r>
            <w:r w:rsidR="00922127" w:rsidRPr="005E4345">
              <w:rPr>
                <w:bCs/>
              </w:rPr>
              <w:t>i richiede la</w:t>
            </w:r>
            <w:r w:rsidR="00922127">
              <w:rPr>
                <w:bCs/>
              </w:rPr>
              <w:t xml:space="preserve"> </w:t>
            </w:r>
            <w:r w:rsidR="00922127">
              <w:rPr>
                <w:b/>
                <w:bCs/>
              </w:rPr>
              <w:t>c</w:t>
            </w:r>
            <w:r w:rsidR="00922127" w:rsidRPr="001B3E8D">
              <w:rPr>
                <w:b/>
                <w:bCs/>
              </w:rPr>
              <w:t>onoscenza</w:t>
            </w:r>
            <w:r w:rsidR="00922127">
              <w:t xml:space="preserve"> </w:t>
            </w:r>
            <w:r w:rsidR="00D84281" w:rsidRPr="003324CA">
              <w:rPr>
                <w:bCs/>
              </w:rPr>
              <w:t>dell’</w:t>
            </w:r>
            <w:r w:rsidR="00D84281">
              <w:rPr>
                <w:bCs/>
              </w:rPr>
              <w:t>a</w:t>
            </w:r>
            <w:r w:rsidR="00D84281" w:rsidRPr="003324CA">
              <w:rPr>
                <w:bCs/>
              </w:rPr>
              <w:t>nalisi</w:t>
            </w:r>
            <w:r w:rsidR="00E70F89">
              <w:rPr>
                <w:bCs/>
              </w:rPr>
              <w:t xml:space="preserve"> matematica</w:t>
            </w:r>
            <w:r w:rsidR="00D84281">
              <w:rPr>
                <w:bCs/>
              </w:rPr>
              <w:t xml:space="preserve"> e della statistica descrittiva.</w:t>
            </w:r>
          </w:p>
        </w:tc>
      </w:tr>
      <w:tr w:rsidR="001B3E8D" w:rsidRPr="001B3E8D" w:rsidTr="00BD64C4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3E8D" w:rsidRPr="00D11B3C" w:rsidRDefault="00406512" w:rsidP="00D11B3C">
            <w:pPr>
              <w:rPr>
                <w:b/>
              </w:rPr>
            </w:pPr>
            <w:r w:rsidRPr="00D11B3C">
              <w:rPr>
                <w:b/>
              </w:rPr>
              <w:t>Risultati di apprendimento attesi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11B3C" w:rsidRPr="0061680C" w:rsidRDefault="00D11B3C" w:rsidP="00D11B3C">
            <w:pPr>
              <w:pStyle w:val="Default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61680C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 xml:space="preserve">Conoscenza e capacità di comprensione </w:t>
            </w:r>
          </w:p>
          <w:p w:rsidR="00201A16" w:rsidRPr="0061680C" w:rsidRDefault="00D11B3C" w:rsidP="00D11B3C">
            <w:pPr>
              <w:pStyle w:val="Defaul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61680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Lo studente al termine del Corso </w:t>
            </w:r>
            <w:r w:rsidR="00774F9D" w:rsidRPr="0061680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avrà dimostrato di conoscere gli argomenti di</w:t>
            </w:r>
            <w:r w:rsidR="00AC71DF" w:rsidRPr="0061680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base </w:t>
            </w:r>
            <w:r w:rsidR="00987D23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che caratterizzano le tecniche reticolari</w:t>
            </w:r>
            <w:r w:rsidR="00AC71DF" w:rsidRPr="0061680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. </w:t>
            </w:r>
            <w:r w:rsidRPr="0061680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Inoltre, lo studente acq</w:t>
            </w:r>
            <w:r w:rsidR="00201A16" w:rsidRPr="0061680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uisirà la capacità di applicare </w:t>
            </w:r>
            <w:r w:rsidR="001F423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gli strumenti ed i metodi studiati nel corso per </w:t>
            </w:r>
            <w:r w:rsidR="00987D23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modellare situazioni reali che sorgono in ambito econ</w:t>
            </w:r>
            <w:r w:rsidR="00AC4B5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omico, finanziario e gestionale</w:t>
            </w:r>
            <w:r w:rsidR="00201A16" w:rsidRPr="0061680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. </w:t>
            </w:r>
          </w:p>
          <w:p w:rsidR="00201A16" w:rsidRPr="0061680C" w:rsidRDefault="00201A16" w:rsidP="00D11B3C">
            <w:pPr>
              <w:pStyle w:val="Defaul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  <w:p w:rsidR="00D11B3C" w:rsidRPr="0061680C" w:rsidRDefault="00D11B3C" w:rsidP="00D11B3C">
            <w:pPr>
              <w:pStyle w:val="Default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61680C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 xml:space="preserve">Applicazione delle conoscenze </w:t>
            </w:r>
          </w:p>
          <w:p w:rsidR="00D11B3C" w:rsidRPr="0061680C" w:rsidRDefault="00D11B3C" w:rsidP="00D11B3C">
            <w:pPr>
              <w:pStyle w:val="Defaul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61680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Lo studente sarà in grado di utilizzare la conoscenza </w:t>
            </w:r>
            <w:r w:rsidR="00201A16" w:rsidRPr="0061680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dei metodi proposti </w:t>
            </w:r>
            <w:r w:rsidRPr="0061680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per l’analisi </w:t>
            </w:r>
            <w:r w:rsidR="00201A16" w:rsidRPr="0061680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dei sistemi </w:t>
            </w:r>
            <w:r w:rsidR="00FD5B3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complessi caratterizzati da organizzazioni costituite da entità fortemente interconnesse tra loro</w:t>
            </w:r>
            <w:r w:rsidRPr="0061680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. Le E</w:t>
            </w:r>
            <w:r w:rsidR="009124F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-</w:t>
            </w:r>
            <w:proofErr w:type="spellStart"/>
            <w:r w:rsidRPr="0061680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tivity</w:t>
            </w:r>
            <w:proofErr w:type="spellEnd"/>
            <w:r w:rsidRPr="0061680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 w:rsidR="00FD5B3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saranno strutturate come dei </w:t>
            </w:r>
            <w:r w:rsidR="00FD5B39"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</w:rPr>
              <w:t xml:space="preserve">case </w:t>
            </w:r>
            <w:proofErr w:type="spellStart"/>
            <w:r w:rsidR="00FD5B39"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</w:rPr>
              <w:t>studies</w:t>
            </w:r>
            <w:proofErr w:type="spellEnd"/>
            <w:r w:rsidR="00201A16" w:rsidRPr="0061680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 w:rsidR="00FD5B3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che lo studente dovrà dimostrare di saper </w:t>
            </w:r>
            <w:r w:rsidR="00521A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discutere e analizzare</w:t>
            </w:r>
            <w:r w:rsidR="00FD5B3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in sede di esame</w:t>
            </w:r>
            <w:r w:rsidRPr="0061680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.</w:t>
            </w:r>
          </w:p>
          <w:p w:rsidR="001C0EAC" w:rsidRPr="0061680C" w:rsidRDefault="001C0EAC" w:rsidP="00D11B3C">
            <w:pPr>
              <w:pStyle w:val="Defaul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  <w:p w:rsidR="00D11B3C" w:rsidRPr="0061680C" w:rsidRDefault="00D11B3C" w:rsidP="00D11B3C">
            <w:pPr>
              <w:pStyle w:val="Default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61680C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 xml:space="preserve">Capacità di apprendere </w:t>
            </w:r>
          </w:p>
          <w:p w:rsidR="00D11B3C" w:rsidRPr="001B3E8D" w:rsidRDefault="00D11B3C" w:rsidP="003E7232">
            <w:r>
              <w:t xml:space="preserve">Lo studente al termine del Corso avrà conoscenza delle </w:t>
            </w:r>
            <w:r w:rsidR="00E94624">
              <w:t xml:space="preserve">basi delle tecniche reticolari e della teoria </w:t>
            </w:r>
            <w:r w:rsidR="009124F0">
              <w:t>dei</w:t>
            </w:r>
            <w:r w:rsidR="00570CF6">
              <w:t xml:space="preserve"> metodi e modelli di supporto alle decisioni</w:t>
            </w:r>
            <w:r>
              <w:t xml:space="preserve">. Tutto ciò gli consentirà di </w:t>
            </w:r>
            <w:r w:rsidR="0099092A">
              <w:t>completare</w:t>
            </w:r>
            <w:r>
              <w:t xml:space="preserve"> </w:t>
            </w:r>
            <w:r w:rsidR="002573C1">
              <w:t xml:space="preserve">la sua </w:t>
            </w:r>
            <w:r w:rsidR="00A87ACC">
              <w:t>formazione in ambito economico</w:t>
            </w:r>
            <w:r>
              <w:t xml:space="preserve"> </w:t>
            </w:r>
            <w:r w:rsidR="009124F0">
              <w:t xml:space="preserve">con l’acquisizione di tecniche quantitative necessarie per </w:t>
            </w:r>
            <w:r w:rsidR="003E7232">
              <w:t>formulare e risolvere</w:t>
            </w:r>
            <w:r w:rsidR="009124F0">
              <w:t xml:space="preserve"> </w:t>
            </w:r>
            <w:r w:rsidR="003E7232">
              <w:t xml:space="preserve">generali </w:t>
            </w:r>
            <w:r w:rsidR="009124F0">
              <w:t>problemi</w:t>
            </w:r>
            <w:r w:rsidR="003E7232">
              <w:t xml:space="preserve"> di natura gestionale che possono sorgere all’interno di un’azienda.</w:t>
            </w:r>
            <w:r w:rsidR="00260476">
              <w:t xml:space="preserve"> </w:t>
            </w:r>
          </w:p>
        </w:tc>
      </w:tr>
      <w:tr w:rsidR="00CB4595" w:rsidRPr="001B3E8D" w:rsidTr="00A95195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B4595" w:rsidRPr="00D11B3C" w:rsidRDefault="00CB4595" w:rsidP="00A95195">
            <w:pPr>
              <w:rPr>
                <w:b/>
              </w:rPr>
            </w:pPr>
            <w:r w:rsidRPr="00D11B3C">
              <w:rPr>
                <w:b/>
              </w:rPr>
              <w:t>Organizzazione dell’insegnamento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B4595" w:rsidRPr="001C2122" w:rsidRDefault="00CB4595" w:rsidP="00A95195">
            <w:r>
              <w:t xml:space="preserve">Il corso è sviluppato attraverso le </w:t>
            </w:r>
            <w:r w:rsidRPr="00ED2342">
              <w:rPr>
                <w:b/>
              </w:rPr>
              <w:t>lezioni preregistrate audio-video</w:t>
            </w:r>
            <w:r w:rsidRPr="001C2122">
              <w:t xml:space="preserve"> che compongono</w:t>
            </w:r>
            <w:r>
              <w:t>, insieme a</w:t>
            </w:r>
            <w:r w:rsidR="004A0BD9">
              <w:t>lle</w:t>
            </w:r>
            <w:r>
              <w:t xml:space="preserve"> </w:t>
            </w:r>
            <w:proofErr w:type="spellStart"/>
            <w:r>
              <w:t>slide</w:t>
            </w:r>
            <w:r w:rsidR="004A0BD9">
              <w:t>s</w:t>
            </w:r>
            <w:proofErr w:type="spellEnd"/>
            <w:r>
              <w:t>,</w:t>
            </w:r>
            <w:r w:rsidRPr="001C2122">
              <w:t xml:space="preserve"> i materiali di studio </w:t>
            </w:r>
            <w:r>
              <w:t xml:space="preserve">disponibili in </w:t>
            </w:r>
            <w:r w:rsidRPr="001C2122">
              <w:t>piattaforma</w:t>
            </w:r>
            <w:r>
              <w:t>.</w:t>
            </w:r>
            <w:r w:rsidRPr="001C2122">
              <w:t xml:space="preserve"> </w:t>
            </w:r>
          </w:p>
          <w:p w:rsidR="00CB4595" w:rsidRPr="001C2122" w:rsidRDefault="00CB4595" w:rsidP="00A95195">
            <w:r>
              <w:t>S</w:t>
            </w:r>
            <w:r w:rsidR="00260476">
              <w:t>aranno</w:t>
            </w:r>
            <w:r>
              <w:t xml:space="preserve"> poi proposti de</w:t>
            </w:r>
            <w:r w:rsidRPr="001C2122">
              <w:t xml:space="preserve">i </w:t>
            </w:r>
            <w:r w:rsidRPr="00ED2342">
              <w:rPr>
                <w:b/>
              </w:rPr>
              <w:t>test di autovalutazione</w:t>
            </w:r>
            <w:r w:rsidRPr="001C2122">
              <w:t>, di tipo asincrono, che corred</w:t>
            </w:r>
            <w:r w:rsidR="00260476">
              <w:t>eranno</w:t>
            </w:r>
            <w:r w:rsidRPr="001C2122">
              <w:t xml:space="preserve"> le lezioni preregistrate</w:t>
            </w:r>
            <w:r>
              <w:t xml:space="preserve"> e </w:t>
            </w:r>
            <w:r>
              <w:lastRenderedPageBreak/>
              <w:t>consent</w:t>
            </w:r>
            <w:r w:rsidR="00F55FDC">
              <w:t>iranno</w:t>
            </w:r>
            <w:r>
              <w:t xml:space="preserve"> </w:t>
            </w:r>
            <w:r w:rsidRPr="001C2122">
              <w:t xml:space="preserve">agli studenti di accertare </w:t>
            </w:r>
            <w:r>
              <w:t xml:space="preserve">sia </w:t>
            </w:r>
            <w:r w:rsidRPr="001C2122">
              <w:t>la comprensione</w:t>
            </w:r>
            <w:r>
              <w:t>,</w:t>
            </w:r>
            <w:r w:rsidRPr="001C2122">
              <w:t xml:space="preserve"> </w:t>
            </w:r>
            <w:r>
              <w:t xml:space="preserve">sia </w:t>
            </w:r>
            <w:r w:rsidRPr="001C2122">
              <w:t xml:space="preserve">il grado di conoscenza acquisita dei contenuti </w:t>
            </w:r>
            <w:r w:rsidR="00F55FDC">
              <w:t xml:space="preserve">delle </w:t>
            </w:r>
            <w:r w:rsidRPr="001C2122">
              <w:t>lezioni</w:t>
            </w:r>
            <w:r>
              <w:t>.</w:t>
            </w:r>
            <w:r w:rsidRPr="001C2122">
              <w:t xml:space="preserve"> </w:t>
            </w:r>
          </w:p>
          <w:p w:rsidR="00E932C1" w:rsidRDefault="00CB4595" w:rsidP="00A95195">
            <w:r>
              <w:t xml:space="preserve">La </w:t>
            </w:r>
            <w:r w:rsidRPr="00B57BCC">
              <w:rPr>
                <w:b/>
              </w:rPr>
              <w:t>didattica interattiva</w:t>
            </w:r>
            <w:r>
              <w:t xml:space="preserve"> è </w:t>
            </w:r>
            <w:r w:rsidR="00681D18">
              <w:t xml:space="preserve">in parte </w:t>
            </w:r>
            <w:r>
              <w:t xml:space="preserve">svolta nel forum e comprende </w:t>
            </w:r>
            <w:r w:rsidR="00681D18">
              <w:t>esercizi che prevedono l’applicazione delle nozioni</w:t>
            </w:r>
            <w:r>
              <w:t xml:space="preserve"> acquisite nelle lezioni di teoria</w:t>
            </w:r>
            <w:r w:rsidR="00681D18">
              <w:t xml:space="preserve">. </w:t>
            </w:r>
            <w:r w:rsidR="00E932C1">
              <w:t xml:space="preserve">I forum costituiscono uno </w:t>
            </w:r>
            <w:r w:rsidR="00E932C1" w:rsidRPr="00A75D05">
              <w:t xml:space="preserve">spazio di discussione asincrono, dove i docenti </w:t>
            </w:r>
            <w:r w:rsidR="00E932C1">
              <w:t>e/o i tutor individuan</w:t>
            </w:r>
            <w:r w:rsidR="00E932C1" w:rsidRPr="00A75D05">
              <w:t>o i temi e gli argomenti più significativi dell’insegnamento</w:t>
            </w:r>
            <w:r w:rsidR="00E932C1">
              <w:t xml:space="preserve"> e interagiscono con gli studenti iscritti. </w:t>
            </w:r>
          </w:p>
          <w:p w:rsidR="00CB4595" w:rsidRDefault="00E932C1" w:rsidP="00A95195">
            <w:r>
              <w:t>I</w:t>
            </w:r>
            <w:r w:rsidR="00CB4595">
              <w:t xml:space="preserve">l Corso di </w:t>
            </w:r>
            <w:r w:rsidR="004D4647">
              <w:t>Teoria delle reti e delle d</w:t>
            </w:r>
            <w:r w:rsidR="00753118">
              <w:t>ecisioni</w:t>
            </w:r>
            <w:r w:rsidR="00CB4595">
              <w:t xml:space="preserve"> prevede 9 Crediti formativi. </w:t>
            </w:r>
            <w:r w:rsidR="00CB4595" w:rsidRPr="00B654AE">
              <w:t>Il carico totale di studio per questo modulo di insegnamento è compreso tra 2</w:t>
            </w:r>
            <w:r w:rsidR="003870FD">
              <w:t>4</w:t>
            </w:r>
            <w:r w:rsidR="00CB4595" w:rsidRPr="00B654AE">
              <w:t>0 e 2</w:t>
            </w:r>
            <w:r w:rsidR="00FA0049">
              <w:t>5</w:t>
            </w:r>
            <w:r w:rsidR="00CB4595" w:rsidRPr="00B654AE">
              <w:t>0 ore</w:t>
            </w:r>
            <w:r w:rsidR="00CB4595">
              <w:t xml:space="preserve"> così suddivise in:</w:t>
            </w:r>
          </w:p>
          <w:p w:rsidR="00245A2B" w:rsidRDefault="007731E5" w:rsidP="00A95195">
            <w:r>
              <w:rPr>
                <w:b/>
              </w:rPr>
              <w:t>C</w:t>
            </w:r>
            <w:r w:rsidR="0091680C">
              <w:rPr>
                <w:b/>
              </w:rPr>
              <w:t xml:space="preserve">irca </w:t>
            </w:r>
            <w:r w:rsidR="00BA10D3">
              <w:rPr>
                <w:b/>
              </w:rPr>
              <w:t>2</w:t>
            </w:r>
            <w:r w:rsidR="00A66EDD">
              <w:rPr>
                <w:b/>
              </w:rPr>
              <w:t>0</w:t>
            </w:r>
            <w:r w:rsidR="00CB4595" w:rsidRPr="00B82705">
              <w:rPr>
                <w:b/>
              </w:rPr>
              <w:t>0</w:t>
            </w:r>
            <w:r w:rsidR="00CB4595">
              <w:t xml:space="preserve"> ore per la visualizzazione e lo studi</w:t>
            </w:r>
            <w:r w:rsidR="00245A2B">
              <w:t>o del materiale videoregistrato.</w:t>
            </w:r>
          </w:p>
          <w:p w:rsidR="00CB4595" w:rsidRDefault="00DA50A7" w:rsidP="00A95195">
            <w:r>
              <w:rPr>
                <w:b/>
              </w:rPr>
              <w:t xml:space="preserve">Circa </w:t>
            </w:r>
            <w:r w:rsidR="00A66EDD">
              <w:rPr>
                <w:b/>
              </w:rPr>
              <w:t>3</w:t>
            </w:r>
            <w:r w:rsidR="00503838">
              <w:rPr>
                <w:b/>
              </w:rPr>
              <w:t>0</w:t>
            </w:r>
            <w:r w:rsidR="00CB4595" w:rsidRPr="00B82705">
              <w:rPr>
                <w:b/>
              </w:rPr>
              <w:t xml:space="preserve"> ore di Didattica Interattiva</w:t>
            </w:r>
            <w:r w:rsidR="00CB4595">
              <w:t xml:space="preserve"> per l’elaborazione e la </w:t>
            </w:r>
            <w:r w:rsidR="007A3FF5">
              <w:t>risoluzione degli esercizi.</w:t>
            </w:r>
            <w:r w:rsidR="00CB4595">
              <w:t xml:space="preserve"> </w:t>
            </w:r>
          </w:p>
          <w:p w:rsidR="00CB4595" w:rsidRDefault="0015615F" w:rsidP="00A95195">
            <w:r>
              <w:rPr>
                <w:b/>
              </w:rPr>
              <w:t>Circa 1</w:t>
            </w:r>
            <w:r w:rsidR="00953224">
              <w:rPr>
                <w:b/>
              </w:rPr>
              <w:t>0</w:t>
            </w:r>
            <w:r w:rsidR="00CB4595" w:rsidRPr="00B82705">
              <w:rPr>
                <w:b/>
              </w:rPr>
              <w:t xml:space="preserve"> ore di Didattica Interattiva</w:t>
            </w:r>
            <w:r w:rsidR="00CB4595">
              <w:t xml:space="preserve"> per l’esecuzione dei test di autovalutazione.</w:t>
            </w:r>
          </w:p>
          <w:p w:rsidR="00B82705" w:rsidRPr="001B3E8D" w:rsidRDefault="00CB4595" w:rsidP="00BC1950">
            <w:r>
              <w:t>Si consiglia di distribuire lo studio</w:t>
            </w:r>
            <w:r w:rsidR="00B82705">
              <w:t xml:space="preserve"> della materia </w:t>
            </w:r>
            <w:r>
              <w:t xml:space="preserve">uniformemente in un periodo di </w:t>
            </w:r>
            <w:r w:rsidR="00C93AF7">
              <w:t>10/1</w:t>
            </w:r>
            <w:r w:rsidR="00881DEA">
              <w:t>2</w:t>
            </w:r>
            <w:r w:rsidR="003D7B38">
              <w:t xml:space="preserve"> settimane dedicando, ove necessario</w:t>
            </w:r>
            <w:r w:rsidR="001B42CB">
              <w:t xml:space="preserve"> e per gli argomenti centrali del corso, </w:t>
            </w:r>
            <w:r w:rsidR="00C670FC">
              <w:t>tra le 20</w:t>
            </w:r>
            <w:r>
              <w:t xml:space="preserve"> alle 30 ore di studio a settimana</w:t>
            </w:r>
            <w:r w:rsidR="001B42CB">
              <w:t>.</w:t>
            </w:r>
          </w:p>
        </w:tc>
      </w:tr>
      <w:tr w:rsidR="001B3E8D" w:rsidRPr="001B3E8D" w:rsidTr="00BD64C4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3E8D" w:rsidRPr="00D11B3C" w:rsidRDefault="001B3E8D" w:rsidP="00D11B3C">
            <w:pPr>
              <w:rPr>
                <w:b/>
              </w:rPr>
            </w:pPr>
            <w:r w:rsidRPr="00D11B3C">
              <w:rPr>
                <w:b/>
              </w:rPr>
              <w:lastRenderedPageBreak/>
              <w:t>Contenuti del corso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970AE" w:rsidRDefault="004970AE" w:rsidP="004970AE">
            <w:r w:rsidRPr="00237DB4">
              <w:rPr>
                <w:b/>
              </w:rPr>
              <w:t xml:space="preserve">Modulo 1 – </w:t>
            </w:r>
            <w:r w:rsidR="001B4E29" w:rsidRPr="001B4E29">
              <w:rPr>
                <w:b/>
                <w:bCs/>
              </w:rPr>
              <w:t xml:space="preserve">Introduzione </w:t>
            </w:r>
            <w:r w:rsidR="001B4E29">
              <w:t>(</w:t>
            </w:r>
            <w:r w:rsidR="0052671F">
              <w:t>1</w:t>
            </w:r>
            <w:r w:rsidR="001B4E29">
              <w:t xml:space="preserve"> lezion</w:t>
            </w:r>
            <w:r w:rsidR="0052671F">
              <w:t>e</w:t>
            </w:r>
            <w:r w:rsidR="00C73CB8">
              <w:t xml:space="preserve"> </w:t>
            </w:r>
            <w:r w:rsidR="00E13DCB">
              <w:t xml:space="preserve">di teoria </w:t>
            </w:r>
            <w:r w:rsidR="00C73CB8">
              <w:t>videoregistrata</w:t>
            </w:r>
            <w:r w:rsidR="0052671F">
              <w:t xml:space="preserve"> di introduzione ai concetti e alle definizioni di base. </w:t>
            </w:r>
            <w:proofErr w:type="gramStart"/>
            <w:r w:rsidR="001B4E29">
              <w:t>per</w:t>
            </w:r>
            <w:proofErr w:type="gramEnd"/>
            <w:r w:rsidR="001B4E29">
              <w:t xml:space="preserve"> un impegno totale di </w:t>
            </w:r>
            <w:r w:rsidR="0052671F">
              <w:t>1</w:t>
            </w:r>
            <w:r w:rsidR="00BB2F0F">
              <w:t>0</w:t>
            </w:r>
            <w:r w:rsidR="001B4E29">
              <w:t xml:space="preserve"> ore </w:t>
            </w:r>
            <w:r w:rsidR="00C73CB8">
              <w:t>- settimana 1)</w:t>
            </w:r>
            <w:r w:rsidR="0052671F">
              <w:t>.</w:t>
            </w:r>
            <w:r w:rsidR="00C73CB8">
              <w:t xml:space="preserve"> </w:t>
            </w:r>
            <w:r w:rsidR="0052671F">
              <w:t>Nel modulo sono</w:t>
            </w:r>
            <w:r w:rsidR="00C73CB8">
              <w:t xml:space="preserve"> affrontati i seguenti argomenti: </w:t>
            </w:r>
            <w:r w:rsidR="0052671F">
              <w:t>definizione generale di rete o grafo</w:t>
            </w:r>
            <w:r w:rsidR="0043255F">
              <w:rPr>
                <w:bCs/>
              </w:rPr>
              <w:t>.</w:t>
            </w:r>
            <w:r w:rsidR="0052671F">
              <w:rPr>
                <w:bCs/>
              </w:rPr>
              <w:t xml:space="preserve"> Grafi orientati e non orientati. Definizione di grado di un nodo, cammini</w:t>
            </w:r>
            <w:r w:rsidR="00ED5E1B">
              <w:rPr>
                <w:bCs/>
              </w:rPr>
              <w:t>,</w:t>
            </w:r>
            <w:r w:rsidR="0052671F">
              <w:rPr>
                <w:bCs/>
              </w:rPr>
              <w:t xml:space="preserve"> circui</w:t>
            </w:r>
            <w:r w:rsidR="00E1357F">
              <w:rPr>
                <w:bCs/>
              </w:rPr>
              <w:t>ti e cicli.</w:t>
            </w:r>
            <w:r w:rsidR="00EB0486">
              <w:t xml:space="preserve"> </w:t>
            </w:r>
            <w:r>
              <w:t xml:space="preserve">Materiali didattici </w:t>
            </w:r>
            <w:r w:rsidR="00AE5115">
              <w:t xml:space="preserve">e </w:t>
            </w:r>
            <w:proofErr w:type="spellStart"/>
            <w:r w:rsidR="001C3D38">
              <w:t>slides</w:t>
            </w:r>
            <w:proofErr w:type="spellEnd"/>
            <w:r w:rsidR="00EB0486">
              <w:t xml:space="preserve"> </w:t>
            </w:r>
            <w:r>
              <w:t>a cura del docente</w:t>
            </w:r>
            <w:r w:rsidR="00AE5115">
              <w:t>.</w:t>
            </w:r>
          </w:p>
          <w:p w:rsidR="00EB0486" w:rsidRDefault="00EB0486" w:rsidP="004970AE"/>
          <w:p w:rsidR="004970AE" w:rsidRDefault="00C73CB8" w:rsidP="004970AE">
            <w:r w:rsidRPr="00C73CB8">
              <w:rPr>
                <w:b/>
              </w:rPr>
              <w:t xml:space="preserve">Modulo 2 - </w:t>
            </w:r>
            <w:r w:rsidR="00BB2F0F">
              <w:rPr>
                <w:b/>
              </w:rPr>
              <w:t>Proprietà</w:t>
            </w:r>
            <w:r w:rsidR="00105B87">
              <w:t xml:space="preserve"> </w:t>
            </w:r>
            <w:r w:rsidR="002E18C7">
              <w:t>(</w:t>
            </w:r>
            <w:r w:rsidR="00BB2F0F">
              <w:t>1</w:t>
            </w:r>
            <w:r w:rsidR="002E18C7">
              <w:t xml:space="preserve"> lezion</w:t>
            </w:r>
            <w:r w:rsidR="00BB2F0F">
              <w:t>e</w:t>
            </w:r>
            <w:r>
              <w:t xml:space="preserve"> </w:t>
            </w:r>
            <w:r w:rsidR="00E13DCB">
              <w:t xml:space="preserve">di teoria </w:t>
            </w:r>
            <w:r w:rsidR="003A2DB9">
              <w:t xml:space="preserve">videoregistrata </w:t>
            </w:r>
            <w:r>
              <w:t xml:space="preserve">per un impegno </w:t>
            </w:r>
            <w:r w:rsidR="00B770D6">
              <w:t xml:space="preserve">totale </w:t>
            </w:r>
            <w:r>
              <w:t xml:space="preserve">di </w:t>
            </w:r>
            <w:r w:rsidR="00BB2F0F">
              <w:t>1</w:t>
            </w:r>
            <w:r w:rsidR="005058ED">
              <w:t>0</w:t>
            </w:r>
            <w:r>
              <w:t xml:space="preserve"> ore - settimana</w:t>
            </w:r>
            <w:r w:rsidR="002E18C7">
              <w:t xml:space="preserve"> </w:t>
            </w:r>
            <w:r w:rsidR="00365F72">
              <w:t>2</w:t>
            </w:r>
            <w:r w:rsidR="0063298C">
              <w:t xml:space="preserve">). Nel modulo </w:t>
            </w:r>
            <w:r>
              <w:t>sono affrontati i seguenti argomenti:</w:t>
            </w:r>
            <w:r w:rsidR="0063298C">
              <w:t xml:space="preserve"> Grafi connessi e fortemente connessi</w:t>
            </w:r>
            <w:r w:rsidR="004970AE">
              <w:t>.</w:t>
            </w:r>
            <w:r w:rsidR="0063298C">
              <w:t xml:space="preserve"> Grafi completi e alberi. Definizione di sottografo di un dato grafo, albero ricoprente e </w:t>
            </w:r>
            <w:proofErr w:type="spellStart"/>
            <w:r w:rsidR="0063298C">
              <w:t>clique</w:t>
            </w:r>
            <w:proofErr w:type="spellEnd"/>
            <w:r w:rsidR="0063298C">
              <w:t>.</w:t>
            </w:r>
            <w:r>
              <w:t xml:space="preserve"> </w:t>
            </w:r>
            <w:r w:rsidR="004970AE">
              <w:t xml:space="preserve">Materiali didattici </w:t>
            </w:r>
            <w:r>
              <w:t xml:space="preserve">e </w:t>
            </w:r>
            <w:proofErr w:type="spellStart"/>
            <w:r w:rsidR="001C3D38">
              <w:t>slides</w:t>
            </w:r>
            <w:proofErr w:type="spellEnd"/>
            <w:r>
              <w:t xml:space="preserve"> </w:t>
            </w:r>
            <w:r w:rsidR="004970AE">
              <w:t>a cura del docente</w:t>
            </w:r>
            <w:r>
              <w:t>.</w:t>
            </w:r>
          </w:p>
          <w:p w:rsidR="00C73CB8" w:rsidRDefault="00C73CB8" w:rsidP="004970AE"/>
          <w:p w:rsidR="00800920" w:rsidRDefault="00AE46DF" w:rsidP="004970AE">
            <w:r w:rsidRPr="00800920">
              <w:rPr>
                <w:b/>
              </w:rPr>
              <w:t xml:space="preserve">Modulo 3 </w:t>
            </w:r>
            <w:r w:rsidR="00D87223">
              <w:rPr>
                <w:b/>
              </w:rPr>
              <w:t>–</w:t>
            </w:r>
            <w:r w:rsidRPr="00800920">
              <w:rPr>
                <w:b/>
              </w:rPr>
              <w:t xml:space="preserve"> </w:t>
            </w:r>
            <w:r w:rsidR="00E13DCB">
              <w:rPr>
                <w:b/>
              </w:rPr>
              <w:t>Misure di centralità</w:t>
            </w:r>
            <w:r w:rsidR="00D87223">
              <w:t xml:space="preserve"> </w:t>
            </w:r>
            <w:r w:rsidR="003A53FB">
              <w:t>(</w:t>
            </w:r>
            <w:r w:rsidR="00E13DCB">
              <w:t>3</w:t>
            </w:r>
            <w:r w:rsidR="00AB2383">
              <w:t xml:space="preserve"> lezioni di teoria videoregistrata</w:t>
            </w:r>
            <w:r w:rsidR="003A2DB9">
              <w:t xml:space="preserve"> </w:t>
            </w:r>
            <w:r w:rsidR="00AB2383">
              <w:t xml:space="preserve">per un impegno totale di </w:t>
            </w:r>
            <w:r w:rsidR="001A7548">
              <w:t>1</w:t>
            </w:r>
            <w:r w:rsidR="0085135D">
              <w:t>0</w:t>
            </w:r>
            <w:r w:rsidR="00AB2383">
              <w:t xml:space="preserve"> ore - settimana</w:t>
            </w:r>
            <w:r w:rsidR="003A53FB">
              <w:t xml:space="preserve"> 3</w:t>
            </w:r>
            <w:r w:rsidR="00AB2383">
              <w:t>)</w:t>
            </w:r>
            <w:r w:rsidR="0005099D">
              <w:t>.</w:t>
            </w:r>
            <w:r w:rsidR="00AB2383">
              <w:t xml:space="preserve"> </w:t>
            </w:r>
            <w:r w:rsidR="00D64BB5">
              <w:t xml:space="preserve">Nel modulo </w:t>
            </w:r>
            <w:r w:rsidR="00AB2383">
              <w:t>sono affrontati i seguenti argomenti</w:t>
            </w:r>
            <w:r w:rsidR="00EE6F41">
              <w:t>:</w:t>
            </w:r>
            <w:r w:rsidR="00C30DC1">
              <w:t xml:space="preserve"> Misure di centralità di una rete, in particolare: </w:t>
            </w:r>
            <w:proofErr w:type="spellStart"/>
            <w:r w:rsidR="00C30DC1">
              <w:t>Closeness</w:t>
            </w:r>
            <w:proofErr w:type="spellEnd"/>
            <w:r w:rsidR="00C30DC1">
              <w:t xml:space="preserve"> </w:t>
            </w:r>
            <w:proofErr w:type="spellStart"/>
            <w:r w:rsidR="00C30DC1">
              <w:t>centrality</w:t>
            </w:r>
            <w:proofErr w:type="spellEnd"/>
            <w:r w:rsidR="00C30DC1">
              <w:t xml:space="preserve">, </w:t>
            </w:r>
            <w:proofErr w:type="spellStart"/>
            <w:r w:rsidR="00C30DC1">
              <w:t>Betweenness</w:t>
            </w:r>
            <w:proofErr w:type="spellEnd"/>
            <w:r w:rsidR="00C30DC1">
              <w:t xml:space="preserve"> </w:t>
            </w:r>
            <w:proofErr w:type="spellStart"/>
            <w:r w:rsidR="00C30DC1">
              <w:t>centrality</w:t>
            </w:r>
            <w:proofErr w:type="spellEnd"/>
            <w:r w:rsidR="00C30DC1">
              <w:t xml:space="preserve"> e </w:t>
            </w:r>
            <w:proofErr w:type="spellStart"/>
            <w:r w:rsidR="00C30DC1">
              <w:t>Eigenvector</w:t>
            </w:r>
            <w:proofErr w:type="spellEnd"/>
            <w:r w:rsidR="00C30DC1">
              <w:t xml:space="preserve"> </w:t>
            </w:r>
            <w:proofErr w:type="spellStart"/>
            <w:r w:rsidR="00C30DC1">
              <w:t>centrality</w:t>
            </w:r>
            <w:proofErr w:type="spellEnd"/>
            <w:r w:rsidR="003A53FB" w:rsidRPr="00F430FF">
              <w:t>.</w:t>
            </w:r>
            <w:r w:rsidR="00C30DC1">
              <w:t xml:space="preserve"> Misure di concentrazione: Indice di </w:t>
            </w:r>
            <w:proofErr w:type="spellStart"/>
            <w:r w:rsidR="00C30DC1">
              <w:t>Gini</w:t>
            </w:r>
            <w:proofErr w:type="spellEnd"/>
            <w:r w:rsidR="00C30DC1">
              <w:t>, indice di concentrazione di Freeman e Entropia.</w:t>
            </w:r>
            <w:r w:rsidR="003A53FB">
              <w:t xml:space="preserve"> Materiali didattici e </w:t>
            </w:r>
            <w:proofErr w:type="spellStart"/>
            <w:r w:rsidR="003A53FB">
              <w:t>slides</w:t>
            </w:r>
            <w:proofErr w:type="spellEnd"/>
            <w:r w:rsidR="003A53FB">
              <w:t xml:space="preserve"> a cura del docente.</w:t>
            </w:r>
          </w:p>
          <w:p w:rsidR="003A53FB" w:rsidRDefault="003A53FB" w:rsidP="004970AE"/>
          <w:p w:rsidR="004970AE" w:rsidRDefault="00EA1ED0" w:rsidP="004970AE">
            <w:r>
              <w:rPr>
                <w:b/>
              </w:rPr>
              <w:t>Modulo 4</w:t>
            </w:r>
            <w:r w:rsidRPr="00800920">
              <w:rPr>
                <w:b/>
              </w:rPr>
              <w:t xml:space="preserve"> </w:t>
            </w:r>
            <w:r w:rsidRPr="00212C61">
              <w:t xml:space="preserve">- </w:t>
            </w:r>
            <w:r w:rsidR="00394808">
              <w:rPr>
                <w:b/>
              </w:rPr>
              <w:t>Applicazioni</w:t>
            </w:r>
            <w:r w:rsidR="00212C61" w:rsidRPr="00212C61">
              <w:t xml:space="preserve"> </w:t>
            </w:r>
            <w:r w:rsidR="00212C61">
              <w:t>(</w:t>
            </w:r>
            <w:r w:rsidR="00394808">
              <w:t>5</w:t>
            </w:r>
            <w:r w:rsidR="00212C61">
              <w:t xml:space="preserve"> lezioni di teoria videoregistrata</w:t>
            </w:r>
            <w:r w:rsidR="003A2DB9">
              <w:t xml:space="preserve"> </w:t>
            </w:r>
            <w:r w:rsidR="00212C61">
              <w:t xml:space="preserve">per un impegno totale di </w:t>
            </w:r>
            <w:r w:rsidR="004443AA">
              <w:t>3</w:t>
            </w:r>
            <w:r w:rsidR="003938C0">
              <w:t>0</w:t>
            </w:r>
            <w:r w:rsidR="0005099D">
              <w:t xml:space="preserve"> ore - settiman</w:t>
            </w:r>
            <w:r w:rsidR="009704AB">
              <w:t>a</w:t>
            </w:r>
            <w:r w:rsidR="00F61052">
              <w:t xml:space="preserve"> 4</w:t>
            </w:r>
            <w:r w:rsidR="0005099D">
              <w:t xml:space="preserve"> e 5</w:t>
            </w:r>
            <w:r w:rsidR="00212C61">
              <w:t>)</w:t>
            </w:r>
            <w:r w:rsidR="0005099D">
              <w:t xml:space="preserve">. Nel modulo sono affrontati </w:t>
            </w:r>
            <w:r w:rsidR="00EE6F41">
              <w:t>i seguenti argomenti:</w:t>
            </w:r>
            <w:r w:rsidR="0005099D">
              <w:t xml:space="preserve"> Problemi di abbinamento, colorazione e copertura di nodi di un grafo con applicazioni a semplici problemi di gestione aziendale</w:t>
            </w:r>
            <w:r w:rsidR="00735C1C">
              <w:t>.</w:t>
            </w:r>
            <w:r w:rsidR="0005099D">
              <w:t xml:space="preserve"> Algoritmo per individuare l’albero ricoprente di costo minimo di una rete e applicazion</w:t>
            </w:r>
            <w:r w:rsidR="00350645">
              <w:t xml:space="preserve">e ai problemi di </w:t>
            </w:r>
            <w:proofErr w:type="spellStart"/>
            <w:r w:rsidR="00350645" w:rsidRPr="00350645">
              <w:rPr>
                <w:i/>
              </w:rPr>
              <w:t>clustering</w:t>
            </w:r>
            <w:proofErr w:type="spellEnd"/>
            <w:r w:rsidR="00350645">
              <w:t xml:space="preserve"> con massima separazione. </w:t>
            </w:r>
            <w:r w:rsidR="004970AE">
              <w:t>Materiali didattici</w:t>
            </w:r>
            <w:r w:rsidR="000C64A6">
              <w:t xml:space="preserve"> e </w:t>
            </w:r>
            <w:proofErr w:type="spellStart"/>
            <w:r w:rsidR="00735C1C">
              <w:t>slides</w:t>
            </w:r>
            <w:proofErr w:type="spellEnd"/>
            <w:r w:rsidR="004970AE">
              <w:t xml:space="preserve"> a cura del docente</w:t>
            </w:r>
            <w:r w:rsidR="000C64A6">
              <w:t>.</w:t>
            </w:r>
          </w:p>
          <w:p w:rsidR="00A66A34" w:rsidRDefault="00A66A34" w:rsidP="004970AE"/>
          <w:p w:rsidR="0026337A" w:rsidRDefault="001456D2" w:rsidP="004970AE">
            <w:r>
              <w:rPr>
                <w:b/>
              </w:rPr>
              <w:t>M</w:t>
            </w:r>
            <w:r w:rsidR="00570C5A">
              <w:rPr>
                <w:b/>
              </w:rPr>
              <w:t>odulo 5</w:t>
            </w:r>
            <w:r w:rsidR="00570C5A" w:rsidRPr="00800920">
              <w:rPr>
                <w:b/>
              </w:rPr>
              <w:t xml:space="preserve"> </w:t>
            </w:r>
            <w:r w:rsidR="00446073">
              <w:rPr>
                <w:b/>
              </w:rPr>
              <w:t>–</w:t>
            </w:r>
            <w:r w:rsidR="00570C5A" w:rsidRPr="00800920">
              <w:rPr>
                <w:b/>
              </w:rPr>
              <w:t xml:space="preserve"> </w:t>
            </w:r>
            <w:r w:rsidR="00446073">
              <w:rPr>
                <w:b/>
              </w:rPr>
              <w:t>Cenni di programmazione matematica</w:t>
            </w:r>
            <w:r w:rsidR="00F61052">
              <w:t xml:space="preserve"> </w:t>
            </w:r>
            <w:r w:rsidR="00BB455B">
              <w:t>(</w:t>
            </w:r>
            <w:r w:rsidR="009704AB">
              <w:t>4</w:t>
            </w:r>
            <w:r w:rsidR="00BB455B">
              <w:t xml:space="preserve"> </w:t>
            </w:r>
            <w:r w:rsidR="00F61052">
              <w:t>lezioni di teoria videoregistrata</w:t>
            </w:r>
            <w:r w:rsidR="003A2DB9">
              <w:t xml:space="preserve"> </w:t>
            </w:r>
            <w:r w:rsidR="00F61052">
              <w:t xml:space="preserve">per un impegno totale di </w:t>
            </w:r>
            <w:r w:rsidR="000538DA">
              <w:t>3</w:t>
            </w:r>
            <w:r w:rsidR="005D2122">
              <w:t>0</w:t>
            </w:r>
            <w:r w:rsidR="00F61052">
              <w:t xml:space="preserve"> ore - settimana </w:t>
            </w:r>
            <w:r w:rsidR="009704AB">
              <w:t>6</w:t>
            </w:r>
            <w:r w:rsidR="00BB455B">
              <w:t xml:space="preserve"> e </w:t>
            </w:r>
            <w:r w:rsidR="009704AB">
              <w:t>7</w:t>
            </w:r>
            <w:r w:rsidR="00F61052">
              <w:t>)</w:t>
            </w:r>
            <w:r w:rsidR="007754D7">
              <w:t xml:space="preserve">. Nel modulo sono </w:t>
            </w:r>
            <w:r w:rsidR="00570C5A">
              <w:t>affrontati i seguenti argomenti</w:t>
            </w:r>
            <w:r w:rsidR="0026337A">
              <w:t>:</w:t>
            </w:r>
            <w:r w:rsidR="00805124">
              <w:t xml:space="preserve"> Introduzione alla programmazione matematica e alla programmazione lineare. Problema della dieta, problema di produzione e problema di </w:t>
            </w:r>
            <w:proofErr w:type="spellStart"/>
            <w:r w:rsidR="00805124">
              <w:t>Asset</w:t>
            </w:r>
            <w:proofErr w:type="spellEnd"/>
            <w:r w:rsidR="00805124">
              <w:t xml:space="preserve"> and </w:t>
            </w:r>
            <w:proofErr w:type="spellStart"/>
            <w:r w:rsidR="00805124">
              <w:t>Liability</w:t>
            </w:r>
            <w:proofErr w:type="spellEnd"/>
            <w:r w:rsidR="00805124">
              <w:t xml:space="preserve"> management</w:t>
            </w:r>
            <w:r w:rsidR="00162B4E" w:rsidRPr="00235F72">
              <w:t>.</w:t>
            </w:r>
            <w:r w:rsidR="00805124">
              <w:t xml:space="preserve"> Formulazioni matematiche e variabili logiche.</w:t>
            </w:r>
            <w:r w:rsidR="00162B4E">
              <w:t xml:space="preserve"> </w:t>
            </w:r>
            <w:r w:rsidR="004970AE">
              <w:t>Materiali didattici</w:t>
            </w:r>
            <w:r w:rsidR="0026337A">
              <w:t xml:space="preserve"> e </w:t>
            </w:r>
            <w:proofErr w:type="spellStart"/>
            <w:r w:rsidR="00162B4E">
              <w:t>slides</w:t>
            </w:r>
            <w:proofErr w:type="spellEnd"/>
            <w:r w:rsidR="004970AE">
              <w:t xml:space="preserve"> a cura del docente</w:t>
            </w:r>
            <w:r w:rsidR="0026337A">
              <w:t>.</w:t>
            </w:r>
          </w:p>
          <w:p w:rsidR="004970AE" w:rsidRDefault="004970AE" w:rsidP="004970AE">
            <w:r>
              <w:t xml:space="preserve"> </w:t>
            </w:r>
          </w:p>
          <w:p w:rsidR="009E5688" w:rsidRDefault="009E5688" w:rsidP="003F01DB">
            <w:pPr>
              <w:textAlignment w:val="baseline"/>
            </w:pPr>
            <w:r>
              <w:rPr>
                <w:b/>
              </w:rPr>
              <w:t>Modulo 6</w:t>
            </w:r>
            <w:r w:rsidRPr="00800920">
              <w:rPr>
                <w:b/>
              </w:rPr>
              <w:t xml:space="preserve"> </w:t>
            </w:r>
            <w:r w:rsidR="00655483">
              <w:rPr>
                <w:b/>
              </w:rPr>
              <w:t>–</w:t>
            </w:r>
            <w:r w:rsidRPr="00800920">
              <w:rPr>
                <w:b/>
              </w:rPr>
              <w:t xml:space="preserve"> </w:t>
            </w:r>
            <w:r w:rsidR="00655483">
              <w:rPr>
                <w:b/>
                <w:bCs/>
              </w:rPr>
              <w:t>Problemi di flusso su reti</w:t>
            </w:r>
            <w:r w:rsidR="00C971A5">
              <w:t xml:space="preserve"> </w:t>
            </w:r>
            <w:r w:rsidR="00451ED0">
              <w:t>(</w:t>
            </w:r>
            <w:r w:rsidR="00655483">
              <w:t>10</w:t>
            </w:r>
            <w:r w:rsidR="00C971A5">
              <w:t xml:space="preserve"> lezioni di teoria videoregistrata</w:t>
            </w:r>
            <w:r w:rsidR="003A2DB9">
              <w:t xml:space="preserve"> </w:t>
            </w:r>
            <w:r w:rsidR="00C971A5">
              <w:t xml:space="preserve">per un impegno totale di </w:t>
            </w:r>
            <w:r w:rsidR="00877377">
              <w:t>8</w:t>
            </w:r>
            <w:r w:rsidR="0085135D">
              <w:t>0</w:t>
            </w:r>
            <w:r w:rsidR="00655483">
              <w:t xml:space="preserve"> ore - settimana 8, 9 e 10</w:t>
            </w:r>
            <w:r w:rsidR="00C971A5">
              <w:t>)</w:t>
            </w:r>
            <w:r w:rsidR="00AC2D50">
              <w:t xml:space="preserve">. Nel modulo sono </w:t>
            </w:r>
            <w:r>
              <w:t>affrontati i seguenti argomenti</w:t>
            </w:r>
            <w:r w:rsidR="004970AE">
              <w:t xml:space="preserve">: </w:t>
            </w:r>
            <w:r w:rsidR="00876160">
              <w:rPr>
                <w:bCs/>
              </w:rPr>
              <w:t>Problema del flusso di costo minimo</w:t>
            </w:r>
            <w:r w:rsidR="003F01DB">
              <w:rPr>
                <w:bCs/>
              </w:rPr>
              <w:t>.</w:t>
            </w:r>
            <w:r w:rsidR="002C29EC">
              <w:rPr>
                <w:bCs/>
              </w:rPr>
              <w:t xml:space="preserve"> Problema del trasporto. Problema del cammino minimo e del flusso massimo. Applicazioni economiche e finanziarie del problema del flusso di costo minimo. Generalizzazione del problema di flusso al caso multi-prodotto e multi-periodale. Relazione tra gli indici di centralità e il flusso massimo in una rete.</w:t>
            </w:r>
            <w:r w:rsidR="003F01DB">
              <w:rPr>
                <w:bCs/>
              </w:rPr>
              <w:t xml:space="preserve"> </w:t>
            </w:r>
            <w:r w:rsidR="004970AE">
              <w:t>Materiali didattici</w:t>
            </w:r>
            <w:r>
              <w:t xml:space="preserve"> e </w:t>
            </w:r>
            <w:proofErr w:type="spellStart"/>
            <w:r w:rsidR="003F01DB">
              <w:t>slides</w:t>
            </w:r>
            <w:proofErr w:type="spellEnd"/>
            <w:r w:rsidR="004970AE">
              <w:t xml:space="preserve"> a cura del docente</w:t>
            </w:r>
            <w:r>
              <w:t>.</w:t>
            </w:r>
          </w:p>
          <w:p w:rsidR="00A952BF" w:rsidRDefault="00A952BF" w:rsidP="004970AE"/>
          <w:p w:rsidR="004970AE" w:rsidRDefault="0005742F" w:rsidP="004970AE">
            <w:r>
              <w:rPr>
                <w:b/>
              </w:rPr>
              <w:t>Modulo 7</w:t>
            </w:r>
            <w:r w:rsidRPr="00800920">
              <w:rPr>
                <w:b/>
              </w:rPr>
              <w:t xml:space="preserve"> </w:t>
            </w:r>
            <w:r w:rsidR="009B7326">
              <w:rPr>
                <w:b/>
              </w:rPr>
              <w:t>–</w:t>
            </w:r>
            <w:r w:rsidRPr="00800920">
              <w:rPr>
                <w:b/>
              </w:rPr>
              <w:t xml:space="preserve"> </w:t>
            </w:r>
            <w:r w:rsidR="00035EA4">
              <w:rPr>
                <w:b/>
              </w:rPr>
              <w:t>Project Management</w:t>
            </w:r>
            <w:r w:rsidR="0070489A" w:rsidRPr="0070489A">
              <w:rPr>
                <w:b/>
              </w:rPr>
              <w:t xml:space="preserve"> </w:t>
            </w:r>
            <w:r w:rsidR="0070489A">
              <w:t>(</w:t>
            </w:r>
            <w:r w:rsidR="00035EA4">
              <w:t>4</w:t>
            </w:r>
            <w:r w:rsidR="0070489A">
              <w:t xml:space="preserve"> lezioni di teoria videoregistrata</w:t>
            </w:r>
            <w:r w:rsidR="003A2DB9">
              <w:t xml:space="preserve"> </w:t>
            </w:r>
            <w:r w:rsidR="0070489A">
              <w:t xml:space="preserve">per un impegno totale di </w:t>
            </w:r>
            <w:r w:rsidR="00A56539">
              <w:t>3</w:t>
            </w:r>
            <w:r w:rsidR="00035EA4">
              <w:t>0</w:t>
            </w:r>
            <w:r w:rsidR="0070489A">
              <w:t xml:space="preserve"> ore - settimana</w:t>
            </w:r>
            <w:r w:rsidR="00035EA4">
              <w:t xml:space="preserve"> 11 e 12</w:t>
            </w:r>
            <w:r w:rsidR="0070489A">
              <w:t>)</w:t>
            </w:r>
            <w:r w:rsidR="00B904F1">
              <w:t xml:space="preserve">. Nel modulo </w:t>
            </w:r>
            <w:r w:rsidR="009B7326">
              <w:t xml:space="preserve">sono affrontati i seguenti argomenti: </w:t>
            </w:r>
            <w:r w:rsidR="00B904F1">
              <w:t>Definizione di progetti complessi, Metodo del Cammino Critico, proprietà e formulazione matematica</w:t>
            </w:r>
            <w:r w:rsidR="004970AE">
              <w:t>.</w:t>
            </w:r>
            <w:r w:rsidR="009B7326">
              <w:t xml:space="preserve"> </w:t>
            </w:r>
            <w:r w:rsidR="004970AE">
              <w:t xml:space="preserve">Materiali didattici </w:t>
            </w:r>
            <w:r w:rsidR="009B7326">
              <w:t xml:space="preserve">e </w:t>
            </w:r>
            <w:proofErr w:type="spellStart"/>
            <w:r w:rsidR="0070489A">
              <w:t>slides</w:t>
            </w:r>
            <w:proofErr w:type="spellEnd"/>
            <w:r w:rsidR="009B7326">
              <w:t xml:space="preserve"> </w:t>
            </w:r>
            <w:r w:rsidR="004970AE">
              <w:t>a cura del docente</w:t>
            </w:r>
            <w:r w:rsidR="009B7326">
              <w:t>.</w:t>
            </w:r>
          </w:p>
          <w:p w:rsidR="000B0015" w:rsidRDefault="000B0015" w:rsidP="004970AE"/>
          <w:p w:rsidR="007B296B" w:rsidRDefault="000B0015" w:rsidP="000B0015">
            <w:r>
              <w:rPr>
                <w:b/>
              </w:rPr>
              <w:t>Modulo 8</w:t>
            </w:r>
            <w:r w:rsidRPr="00800920">
              <w:rPr>
                <w:b/>
              </w:rPr>
              <w:t xml:space="preserve"> </w:t>
            </w:r>
            <w:r>
              <w:rPr>
                <w:b/>
              </w:rPr>
              <w:t>–</w:t>
            </w:r>
            <w:r w:rsidRPr="00800920">
              <w:rPr>
                <w:b/>
              </w:rPr>
              <w:t xml:space="preserve"> </w:t>
            </w:r>
            <w:r>
              <w:rPr>
                <w:b/>
                <w:bCs/>
              </w:rPr>
              <w:t>Laboratorio</w:t>
            </w:r>
            <w:r w:rsidR="0082521A">
              <w:rPr>
                <w:b/>
                <w:bCs/>
              </w:rPr>
              <w:t>.</w:t>
            </w:r>
            <w:r w:rsidR="002A199B">
              <w:t xml:space="preserve"> Nel modulo saranno presenti esercitazioni videoregistrate che saranno di volta in volta inserite all’interno del modulo</w:t>
            </w:r>
            <w:r>
              <w:t>.</w:t>
            </w:r>
            <w:r w:rsidR="002A199B">
              <w:t xml:space="preserve"> Il laboratorio è un modulo in cui si inseriranno esempi di problemi che verranno formulati e risolti attraverso un particolare software (LINDO) scaricabile in versione demo dal sito </w:t>
            </w:r>
            <w:hyperlink r:id="rId9" w:history="1">
              <w:r w:rsidR="002A199B" w:rsidRPr="005E294C">
                <w:rPr>
                  <w:rStyle w:val="Collegamentoipertestuale"/>
                  <w:color w:val="auto"/>
                  <w:u w:val="none"/>
                </w:rPr>
                <w:t>https://www.lindo.com/index.php/ls-downloads</w:t>
              </w:r>
            </w:hyperlink>
            <w:r w:rsidR="002A199B" w:rsidRPr="005E294C">
              <w:t xml:space="preserve">. </w:t>
            </w:r>
            <w:r w:rsidR="002A199B">
              <w:t xml:space="preserve">Questo modulo è strutturato per mostrare allo studente cosa significa studiare un problema gestionale, formularlo matematicamente, risolverlo ed essere in grado di argomentare la soluzione ottenuta. </w:t>
            </w:r>
            <w:r>
              <w:t xml:space="preserve"> Materiali didattici e </w:t>
            </w:r>
            <w:proofErr w:type="spellStart"/>
            <w:r>
              <w:t>slides</w:t>
            </w:r>
            <w:proofErr w:type="spellEnd"/>
            <w:r>
              <w:t xml:space="preserve"> a cura del docente.</w:t>
            </w:r>
          </w:p>
          <w:p w:rsidR="007B296B" w:rsidRDefault="007B296B" w:rsidP="000B0015"/>
          <w:p w:rsidR="000B0015" w:rsidRPr="007B296B" w:rsidRDefault="007B296B" w:rsidP="000B0015">
            <w:r w:rsidRPr="007B296B">
              <w:rPr>
                <w:b/>
              </w:rPr>
              <w:t>Esercitazione</w:t>
            </w:r>
            <w:r>
              <w:rPr>
                <w:b/>
              </w:rPr>
              <w:t xml:space="preserve">: </w:t>
            </w:r>
            <w:r>
              <w:t xml:space="preserve">All’interno di questa cartella si trova un test di autovalutazione per esercitarsi alla prova di esame scritta in forma online. </w:t>
            </w:r>
          </w:p>
          <w:p w:rsidR="00667BE1" w:rsidRDefault="00667BE1" w:rsidP="004970AE"/>
          <w:p w:rsidR="008F380E" w:rsidRDefault="003A2DB9" w:rsidP="004970AE">
            <w:proofErr w:type="spellStart"/>
            <w:r>
              <w:rPr>
                <w:b/>
              </w:rPr>
              <w:t>Etivity</w:t>
            </w:r>
            <w:proofErr w:type="spellEnd"/>
            <w:r w:rsidR="00667BE1">
              <w:t xml:space="preserve"> – </w:t>
            </w:r>
            <w:r w:rsidR="00F60249" w:rsidRPr="00F60249">
              <w:rPr>
                <w:i/>
              </w:rPr>
              <w:t xml:space="preserve">Case </w:t>
            </w:r>
            <w:proofErr w:type="spellStart"/>
            <w:r w:rsidR="00F60249" w:rsidRPr="00F60249">
              <w:rPr>
                <w:i/>
              </w:rPr>
              <w:t>studies</w:t>
            </w:r>
            <w:proofErr w:type="spellEnd"/>
            <w:r w:rsidR="00667BE1">
              <w:t xml:space="preserve"> </w:t>
            </w:r>
            <w:r w:rsidR="00F60249">
              <w:t xml:space="preserve">che saranno oggetto di discussione all’esame presso la sede di </w:t>
            </w:r>
            <w:r w:rsidR="008B7468">
              <w:t>R</w:t>
            </w:r>
            <w:r w:rsidR="00F60249">
              <w:t>oma</w:t>
            </w:r>
            <w:r w:rsidR="007B296B">
              <w:t>. L’</w:t>
            </w:r>
            <w:proofErr w:type="spellStart"/>
            <w:r w:rsidR="007B296B">
              <w:t>Etivity</w:t>
            </w:r>
            <w:proofErr w:type="spellEnd"/>
            <w:r w:rsidR="007B296B">
              <w:t xml:space="preserve"> sarà somministrata in corrispondenza delle date di appello.</w:t>
            </w:r>
          </w:p>
          <w:p w:rsidR="00053D08" w:rsidRPr="001B3E8D" w:rsidRDefault="00053D08" w:rsidP="007B296B"/>
        </w:tc>
      </w:tr>
      <w:tr w:rsidR="001B3E8D" w:rsidRPr="003006D6" w:rsidTr="00BD64C4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3E8D" w:rsidRPr="00D11B3C" w:rsidRDefault="00687DE5" w:rsidP="00D11B3C">
            <w:pPr>
              <w:rPr>
                <w:b/>
              </w:rPr>
            </w:pPr>
            <w:r w:rsidRPr="00D11B3C">
              <w:rPr>
                <w:b/>
              </w:rPr>
              <w:t>Materiali di studio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54E2A" w:rsidRDefault="00E54E2A" w:rsidP="00D11B3C">
            <w:r w:rsidRPr="001B3E8D">
              <w:t>MATERIALI DIDATTICI A CURA DEL DOCENTE</w:t>
            </w:r>
          </w:p>
          <w:p w:rsidR="00ED2342" w:rsidRPr="008D1D23" w:rsidRDefault="008D1D23" w:rsidP="00D11B3C">
            <w:r w:rsidRPr="008D1D23">
              <w:t xml:space="preserve">Il materiale didattico presente in piattaforma è suddiviso in </w:t>
            </w:r>
            <w:r w:rsidR="009F3E96">
              <w:t>7</w:t>
            </w:r>
            <w:r w:rsidRPr="008D1D23">
              <w:t xml:space="preserve"> moduli</w:t>
            </w:r>
            <w:r w:rsidR="009F3E96">
              <w:t xml:space="preserve"> più uno di </w:t>
            </w:r>
            <w:r w:rsidR="009F3E96" w:rsidRPr="009F3E96">
              <w:rPr>
                <w:i/>
              </w:rPr>
              <w:t>esercitazione</w:t>
            </w:r>
            <w:r w:rsidR="009F3E96">
              <w:t xml:space="preserve"> (laboratorio).</w:t>
            </w:r>
            <w:r w:rsidR="00D361F8">
              <w:t xml:space="preserve"> </w:t>
            </w:r>
            <w:r w:rsidRPr="008D1D23">
              <w:t xml:space="preserve">Essi ricoprono interamente il programma e ciascuno di essi contiene slide e </w:t>
            </w:r>
            <w:proofErr w:type="spellStart"/>
            <w:r w:rsidRPr="008D1D23">
              <w:t>videolezioni</w:t>
            </w:r>
            <w:proofErr w:type="spellEnd"/>
            <w:r w:rsidRPr="008D1D23">
              <w:t xml:space="preserve"> in cui il docente commenta le slide. Tale materiale contiene tutti gli elementi necessari per affrontare lo studio della materia.</w:t>
            </w:r>
          </w:p>
          <w:p w:rsidR="00F4428D" w:rsidRDefault="00F4428D" w:rsidP="00F4428D">
            <w:pPr>
              <w:rPr>
                <w:b/>
                <w:bCs/>
              </w:rPr>
            </w:pPr>
          </w:p>
          <w:p w:rsidR="00F4428D" w:rsidRDefault="00F4428D" w:rsidP="00F4428D">
            <w:pPr>
              <w:rPr>
                <w:bCs/>
              </w:rPr>
            </w:pPr>
            <w:r w:rsidRPr="00F4428D">
              <w:rPr>
                <w:bCs/>
              </w:rPr>
              <w:t>Testi consigliati e bibliografia di riferimento:</w:t>
            </w:r>
          </w:p>
          <w:p w:rsidR="00E03F61" w:rsidRDefault="00E03F61" w:rsidP="00F4428D">
            <w:pPr>
              <w:rPr>
                <w:bCs/>
              </w:rPr>
            </w:pPr>
          </w:p>
          <w:p w:rsidR="009A7FE3" w:rsidRPr="009A7FE3" w:rsidRDefault="009A7FE3" w:rsidP="009A7FE3">
            <w:pPr>
              <w:rPr>
                <w:bCs/>
                <w:lang w:val="en-GB"/>
              </w:rPr>
            </w:pPr>
            <w:r w:rsidRPr="009A7FE3">
              <w:rPr>
                <w:bCs/>
                <w:lang w:val="en-GB"/>
              </w:rPr>
              <w:t xml:space="preserve">R.K. Ahuja, T. </w:t>
            </w:r>
            <w:proofErr w:type="spellStart"/>
            <w:r w:rsidRPr="009A7FE3">
              <w:rPr>
                <w:bCs/>
                <w:lang w:val="en-GB"/>
              </w:rPr>
              <w:t>Magnanti</w:t>
            </w:r>
            <w:proofErr w:type="spellEnd"/>
            <w:r w:rsidRPr="009A7FE3">
              <w:rPr>
                <w:bCs/>
                <w:lang w:val="en-GB"/>
              </w:rPr>
              <w:t xml:space="preserve">, J.B. </w:t>
            </w:r>
            <w:proofErr w:type="spellStart"/>
            <w:r w:rsidRPr="009A7FE3">
              <w:rPr>
                <w:bCs/>
                <w:lang w:val="en-GB"/>
              </w:rPr>
              <w:t>Orlin</w:t>
            </w:r>
            <w:proofErr w:type="spellEnd"/>
            <w:r w:rsidRPr="009A7FE3">
              <w:rPr>
                <w:bCs/>
                <w:lang w:val="en-GB"/>
              </w:rPr>
              <w:t>, Network Flows: Theory, Algorithms, and Applications, Prentice Hall,</w:t>
            </w:r>
          </w:p>
          <w:p w:rsidR="00E03F61" w:rsidRDefault="009A7FE3" w:rsidP="009A7FE3">
            <w:pPr>
              <w:rPr>
                <w:bCs/>
              </w:rPr>
            </w:pPr>
            <w:r w:rsidRPr="009A7FE3">
              <w:rPr>
                <w:bCs/>
              </w:rPr>
              <w:t xml:space="preserve">(1993). </w:t>
            </w:r>
            <w:r w:rsidR="00E03F61" w:rsidRPr="009A7FE3">
              <w:rPr>
                <w:bCs/>
              </w:rPr>
              <w:t>(</w:t>
            </w:r>
            <w:r w:rsidR="003006D6">
              <w:rPr>
                <w:bCs/>
              </w:rPr>
              <w:t>A</w:t>
            </w:r>
            <w:r w:rsidRPr="009A7FE3">
              <w:rPr>
                <w:bCs/>
              </w:rPr>
              <w:t>cquistabile v</w:t>
            </w:r>
            <w:r>
              <w:rPr>
                <w:bCs/>
              </w:rPr>
              <w:t xml:space="preserve">ia </w:t>
            </w:r>
            <w:r w:rsidR="00E03F61" w:rsidRPr="009A7FE3">
              <w:rPr>
                <w:bCs/>
              </w:rPr>
              <w:t>Amazon: ISBN-13: 978-0136175490, ISBN-10: 013617549X</w:t>
            </w:r>
            <w:r>
              <w:rPr>
                <w:bCs/>
              </w:rPr>
              <w:t>).</w:t>
            </w:r>
          </w:p>
          <w:p w:rsidR="009A7FE3" w:rsidRDefault="009A7FE3" w:rsidP="009A7FE3">
            <w:pPr>
              <w:rPr>
                <w:bCs/>
              </w:rPr>
            </w:pPr>
          </w:p>
          <w:p w:rsidR="009A7FE3" w:rsidRDefault="009A7FE3" w:rsidP="009A7FE3">
            <w:pPr>
              <w:rPr>
                <w:bCs/>
              </w:rPr>
            </w:pPr>
            <w:r>
              <w:rPr>
                <w:bCs/>
              </w:rPr>
              <w:t xml:space="preserve">F. Ricca, Modelli matematici per il supporto alle decisioni: Le basi formali della scelta strategica, </w:t>
            </w:r>
            <w:proofErr w:type="spellStart"/>
            <w:r>
              <w:rPr>
                <w:bCs/>
              </w:rPr>
              <w:t>Aracne</w:t>
            </w:r>
            <w:proofErr w:type="spellEnd"/>
            <w:r>
              <w:rPr>
                <w:bCs/>
              </w:rPr>
              <w:t xml:space="preserve"> editrice</w:t>
            </w:r>
            <w:r w:rsidR="003006D6">
              <w:rPr>
                <w:bCs/>
              </w:rPr>
              <w:t>,</w:t>
            </w:r>
            <w:r>
              <w:rPr>
                <w:bCs/>
              </w:rPr>
              <w:t xml:space="preserve"> (2008).</w:t>
            </w:r>
          </w:p>
          <w:p w:rsidR="003006D6" w:rsidRDefault="003006D6" w:rsidP="009A7FE3">
            <w:pPr>
              <w:rPr>
                <w:bCs/>
              </w:rPr>
            </w:pPr>
          </w:p>
          <w:p w:rsidR="00F4428D" w:rsidRDefault="003006D6" w:rsidP="00F4428D">
            <w:pPr>
              <w:rPr>
                <w:bCs/>
              </w:rPr>
            </w:pPr>
            <w:r>
              <w:rPr>
                <w:bCs/>
              </w:rPr>
              <w:t>P. Serafini,</w:t>
            </w:r>
            <w:r w:rsidRPr="003006D6">
              <w:rPr>
                <w:bCs/>
              </w:rPr>
              <w:t xml:space="preserve"> Ricerca operativa. </w:t>
            </w:r>
            <w:proofErr w:type="spellStart"/>
            <w:r w:rsidRPr="00261845">
              <w:rPr>
                <w:bCs/>
              </w:rPr>
              <w:t>Springer</w:t>
            </w:r>
            <w:proofErr w:type="spellEnd"/>
            <w:r w:rsidRPr="00261845">
              <w:rPr>
                <w:bCs/>
              </w:rPr>
              <w:t xml:space="preserve"> Science &amp; Business Media, (2009). </w:t>
            </w:r>
            <w:r w:rsidRPr="003006D6">
              <w:rPr>
                <w:bCs/>
              </w:rPr>
              <w:t>(Acquistabile al sito books.google.com, ISBN: 8847008468, ISBN (</w:t>
            </w:r>
            <w:proofErr w:type="spellStart"/>
            <w:r w:rsidRPr="003006D6">
              <w:rPr>
                <w:bCs/>
              </w:rPr>
              <w:t>eB</w:t>
            </w:r>
            <w:r>
              <w:rPr>
                <w:bCs/>
              </w:rPr>
              <w:t>ook</w:t>
            </w:r>
            <w:proofErr w:type="spellEnd"/>
            <w:r>
              <w:rPr>
                <w:bCs/>
              </w:rPr>
              <w:t>)</w:t>
            </w:r>
            <w:r w:rsidRPr="003006D6">
              <w:rPr>
                <w:bCs/>
              </w:rPr>
              <w:t>: 9788847008465).</w:t>
            </w:r>
          </w:p>
          <w:p w:rsidR="00261845" w:rsidRDefault="00261845" w:rsidP="00F4428D">
            <w:pPr>
              <w:rPr>
                <w:bCs/>
              </w:rPr>
            </w:pPr>
          </w:p>
          <w:p w:rsidR="00261845" w:rsidRPr="003006D6" w:rsidRDefault="00261845" w:rsidP="00F4428D">
            <w:pPr>
              <w:rPr>
                <w:b/>
                <w:bCs/>
              </w:rPr>
            </w:pPr>
            <w:r>
              <w:rPr>
                <w:bCs/>
              </w:rPr>
              <w:t xml:space="preserve">G. </w:t>
            </w:r>
            <w:proofErr w:type="spellStart"/>
            <w:r>
              <w:rPr>
                <w:bCs/>
              </w:rPr>
              <w:t>Improta</w:t>
            </w:r>
            <w:proofErr w:type="spellEnd"/>
            <w:r>
              <w:rPr>
                <w:bCs/>
              </w:rPr>
              <w:t>, Programmazione Lineare, Edizioni Scientifiche Italiane (seconda edizione), (2004). (ISBN-88-495-0973-1).</w:t>
            </w:r>
          </w:p>
          <w:p w:rsidR="00F4428D" w:rsidRPr="003006D6" w:rsidRDefault="00F4428D" w:rsidP="00AD34BC"/>
        </w:tc>
      </w:tr>
      <w:tr w:rsidR="001B3E8D" w:rsidRPr="001B3E8D" w:rsidTr="00BD64C4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3E8D" w:rsidRPr="00D11B3C" w:rsidRDefault="001B3E8D" w:rsidP="00D11B3C">
            <w:pPr>
              <w:rPr>
                <w:b/>
              </w:rPr>
            </w:pPr>
            <w:r w:rsidRPr="00D11B3C">
              <w:rPr>
                <w:b/>
              </w:rPr>
              <w:lastRenderedPageBreak/>
              <w:t>Modalità di verifica dell’apprendimento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3B5A" w:rsidRPr="00213B5A" w:rsidRDefault="00213B5A" w:rsidP="00276ECA">
            <w:r>
              <w:t xml:space="preserve">Presso la sede di </w:t>
            </w:r>
            <w:r w:rsidRPr="00213B5A">
              <w:rPr>
                <w:b/>
              </w:rPr>
              <w:t>Roma</w:t>
            </w:r>
            <w:r>
              <w:t xml:space="preserve"> l’esame è </w:t>
            </w:r>
            <w:r>
              <w:rPr>
                <w:b/>
              </w:rPr>
              <w:t>orale</w:t>
            </w:r>
            <w:r>
              <w:t>. I</w:t>
            </w:r>
            <w:r w:rsidR="008977AE">
              <w:t>n questo caso</w:t>
            </w:r>
            <w:r>
              <w:t xml:space="preserve"> l’esame si incentrerà sulla discussione della E-</w:t>
            </w:r>
            <w:proofErr w:type="spellStart"/>
            <w:r>
              <w:t>tivity</w:t>
            </w:r>
            <w:proofErr w:type="spellEnd"/>
            <w:r>
              <w:t>.</w:t>
            </w:r>
          </w:p>
          <w:p w:rsidR="00276ECA" w:rsidRDefault="0082521A" w:rsidP="00276ECA">
            <w:r>
              <w:t xml:space="preserve">Le </w:t>
            </w:r>
            <w:r w:rsidR="009307EF">
              <w:t>E</w:t>
            </w:r>
            <w:r w:rsidR="00276ECA">
              <w:t>-</w:t>
            </w:r>
            <w:proofErr w:type="spellStart"/>
            <w:r w:rsidR="00276ECA">
              <w:t>tivity</w:t>
            </w:r>
            <w:proofErr w:type="spellEnd"/>
            <w:r w:rsidR="00276ECA">
              <w:t xml:space="preserve"> </w:t>
            </w:r>
            <w:r>
              <w:t xml:space="preserve">verranno inserite con cadenza bimestrale. Esse sono dei </w:t>
            </w:r>
            <w:r>
              <w:rPr>
                <w:i/>
              </w:rPr>
              <w:t xml:space="preserve">case </w:t>
            </w:r>
            <w:proofErr w:type="spellStart"/>
            <w:r>
              <w:rPr>
                <w:i/>
              </w:rPr>
              <w:t>studies</w:t>
            </w:r>
            <w:proofErr w:type="spellEnd"/>
            <w:r>
              <w:rPr>
                <w:i/>
              </w:rPr>
              <w:t xml:space="preserve"> </w:t>
            </w:r>
            <w:r>
              <w:t xml:space="preserve">di cui </w:t>
            </w:r>
            <w:r w:rsidRPr="00EC387D">
              <w:rPr>
                <w:u w:val="single"/>
              </w:rPr>
              <w:t>non</w:t>
            </w:r>
            <w:r>
              <w:t xml:space="preserve"> verrà fornita la soluzione all’interno del forum. L’E-</w:t>
            </w:r>
            <w:proofErr w:type="spellStart"/>
            <w:r>
              <w:t>tivity</w:t>
            </w:r>
            <w:proofErr w:type="spellEnd"/>
            <w:r>
              <w:t xml:space="preserve"> sarà oggetto di discussione all’esame orale in cui lo studente dovrà illustrare la maniera in cui è stato</w:t>
            </w:r>
            <w:r w:rsidR="00054BEF">
              <w:t xml:space="preserve"> analizzato e</w:t>
            </w:r>
            <w:r>
              <w:t xml:space="preserve"> formulato il problema aziendale oggetto di studio, fornendo una possibile formulazione</w:t>
            </w:r>
            <w:r w:rsidR="00054BEF">
              <w:t xml:space="preserve"> allo stesso e,</w:t>
            </w:r>
            <w:r>
              <w:t xml:space="preserve"> attraverso il software LINDO</w:t>
            </w:r>
            <w:r w:rsidR="00EC387D">
              <w:t>,</w:t>
            </w:r>
            <w:r>
              <w:t xml:space="preserve"> dovrà </w:t>
            </w:r>
            <w:r w:rsidR="00054BEF">
              <w:t xml:space="preserve">eventualmente </w:t>
            </w:r>
            <w:r>
              <w:t xml:space="preserve">illustrare la soluzione ottenuta (si faccia riferimento alle esercitazioni inserite nel </w:t>
            </w:r>
            <w:r w:rsidR="00EC387D">
              <w:t xml:space="preserve">Modulo 8 - </w:t>
            </w:r>
            <w:r>
              <w:t xml:space="preserve">Laboratorio). </w:t>
            </w:r>
          </w:p>
          <w:p w:rsidR="00213B5A" w:rsidRDefault="00213B5A" w:rsidP="00AD34BC"/>
          <w:p w:rsidR="00207F04" w:rsidRDefault="00207F04" w:rsidP="00207F04">
            <w:r>
              <w:t xml:space="preserve">In alternativa, l’esame è erogato anche in modalità </w:t>
            </w:r>
            <w:r w:rsidRPr="00451CA4">
              <w:rPr>
                <w:b/>
              </w:rPr>
              <w:t>online</w:t>
            </w:r>
            <w:r>
              <w:rPr>
                <w:b/>
              </w:rPr>
              <w:t xml:space="preserve"> </w:t>
            </w:r>
            <w:r w:rsidRPr="00207F04">
              <w:t>in forma scritta</w:t>
            </w:r>
            <w:r>
              <w:t>. La prova scritta è costituita da 30 domande con 4 alternative di risposta, di cui solo 1 è quella corretta, da svolgersi in 30 minuti.</w:t>
            </w:r>
          </w:p>
          <w:p w:rsidR="00207F04" w:rsidRDefault="00207F04" w:rsidP="00AD34BC"/>
          <w:p w:rsidR="00AD34BC" w:rsidRPr="001B3E8D" w:rsidRDefault="00AD34BC" w:rsidP="00216FE3">
            <w:r w:rsidRPr="006106EA">
              <w:t>Nel caso in cui ci siano studenti ai quali deve essere riconosciuto un numero di crediti formativi infer</w:t>
            </w:r>
            <w:r w:rsidR="00B65BF0">
              <w:t xml:space="preserve">iore a 9, il programma prevede lo studio dei seguenti moduli: </w:t>
            </w:r>
            <w:r>
              <w:t>Moduli 1</w:t>
            </w:r>
            <w:r w:rsidR="009475E5">
              <w:t>-2</w:t>
            </w:r>
            <w:r w:rsidR="00B65BF0">
              <w:t xml:space="preserve"> e Moduli 5</w:t>
            </w:r>
            <w:r w:rsidR="009475E5">
              <w:t>-</w:t>
            </w:r>
            <w:r w:rsidR="00B65BF0">
              <w:t>6</w:t>
            </w:r>
            <w:r>
              <w:t>.</w:t>
            </w:r>
          </w:p>
        </w:tc>
      </w:tr>
      <w:tr w:rsidR="001B3E8D" w:rsidRPr="001B3E8D" w:rsidTr="00BD64C4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3E8D" w:rsidRPr="00D11B3C" w:rsidRDefault="001B3E8D" w:rsidP="00D11B3C">
            <w:pPr>
              <w:rPr>
                <w:b/>
              </w:rPr>
            </w:pPr>
            <w:r w:rsidRPr="00D11B3C">
              <w:rPr>
                <w:b/>
              </w:rPr>
              <w:t>Criteri per l’assegnazione dell’elaborato finale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3E8D" w:rsidRPr="001B3E8D" w:rsidRDefault="001B3E8D" w:rsidP="00D11B3C">
            <w:r w:rsidRPr="001B3E8D">
              <w:t>L’assegnazione dell’</w:t>
            </w:r>
            <w:r w:rsidRPr="001B3E8D">
              <w:rPr>
                <w:b/>
                <w:bCs/>
              </w:rPr>
              <w:t>elaborato finale</w:t>
            </w:r>
            <w:r w:rsidR="00DA3033">
              <w:t xml:space="preserve"> </w:t>
            </w:r>
            <w:r w:rsidRPr="001B3E8D">
              <w:t>avverrà sulla base di un colloquio con il docente in cui lo studente manifesterà i propri specifici </w:t>
            </w:r>
            <w:r w:rsidRPr="001B3E8D">
              <w:rPr>
                <w:b/>
                <w:bCs/>
              </w:rPr>
              <w:t>interessi</w:t>
            </w:r>
            <w:r w:rsidRPr="001B3E8D">
              <w:t> in relazione a qualche argomento che intende approfondire; non esistono</w:t>
            </w:r>
            <w:r w:rsidR="00ED2342">
              <w:t xml:space="preserve"> </w:t>
            </w:r>
            <w:r w:rsidRPr="001B3E8D">
              <w:rPr>
                <w:b/>
                <w:bCs/>
              </w:rPr>
              <w:t>preclusioni</w:t>
            </w:r>
            <w:r w:rsidR="00ED2342">
              <w:t xml:space="preserve"> </w:t>
            </w:r>
            <w:r w:rsidRPr="001B3E8D">
              <w:t>alla richiesta di assegnazione della tesi e non è prevista una</w:t>
            </w:r>
            <w:r w:rsidR="00ED2342">
              <w:t xml:space="preserve"> </w:t>
            </w:r>
            <w:r w:rsidRPr="001B3E8D">
              <w:rPr>
                <w:b/>
                <w:bCs/>
              </w:rPr>
              <w:t>media particolare</w:t>
            </w:r>
            <w:r w:rsidR="00ED2342">
              <w:t xml:space="preserve"> </w:t>
            </w:r>
            <w:r w:rsidRPr="001B3E8D">
              <w:t>per poterla richiedere.</w:t>
            </w:r>
          </w:p>
        </w:tc>
      </w:tr>
    </w:tbl>
    <w:p w:rsidR="00223738" w:rsidRDefault="00223738" w:rsidP="000D3080">
      <w:bookmarkStart w:id="0" w:name="_GoBack"/>
      <w:bookmarkEnd w:id="0"/>
    </w:p>
    <w:sectPr w:rsidR="00223738" w:rsidSect="004A339D"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3801" w:rsidRDefault="00243801" w:rsidP="00D11B3C">
      <w:r>
        <w:separator/>
      </w:r>
    </w:p>
  </w:endnote>
  <w:endnote w:type="continuationSeparator" w:id="0">
    <w:p w:rsidR="00243801" w:rsidRDefault="00243801" w:rsidP="00D11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838897"/>
      <w:docPartObj>
        <w:docPartGallery w:val="Page Numbers (Bottom of Page)"/>
        <w:docPartUnique/>
      </w:docPartObj>
    </w:sdtPr>
    <w:sdtEndPr/>
    <w:sdtContent>
      <w:p w:rsidR="008D1D23" w:rsidRDefault="00000413" w:rsidP="00D11B3C">
        <w:pPr>
          <w:pStyle w:val="Pidipagina"/>
        </w:pPr>
        <w:r>
          <w:fldChar w:fldCharType="begin"/>
        </w:r>
        <w:r w:rsidR="003304F7">
          <w:instrText xml:space="preserve"> PAGE   \* MERGEFORMAT </w:instrText>
        </w:r>
        <w:r>
          <w:fldChar w:fldCharType="separate"/>
        </w:r>
        <w:r w:rsidR="008822B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3801" w:rsidRDefault="00243801" w:rsidP="00D11B3C">
      <w:r>
        <w:separator/>
      </w:r>
    </w:p>
  </w:footnote>
  <w:footnote w:type="continuationSeparator" w:id="0">
    <w:p w:rsidR="00243801" w:rsidRDefault="00243801" w:rsidP="00D11B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26C99"/>
    <w:multiLevelType w:val="hybridMultilevel"/>
    <w:tmpl w:val="007A9B9E"/>
    <w:lvl w:ilvl="0" w:tplc="EF5E7C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23842"/>
    <w:multiLevelType w:val="hybridMultilevel"/>
    <w:tmpl w:val="0EC268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87254"/>
    <w:multiLevelType w:val="hybridMultilevel"/>
    <w:tmpl w:val="818A22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AD658E"/>
    <w:multiLevelType w:val="hybridMultilevel"/>
    <w:tmpl w:val="858E36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C07E73"/>
    <w:multiLevelType w:val="hybridMultilevel"/>
    <w:tmpl w:val="B09CDB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FE56B6"/>
    <w:multiLevelType w:val="hybridMultilevel"/>
    <w:tmpl w:val="B02617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4B162C"/>
    <w:multiLevelType w:val="hybridMultilevel"/>
    <w:tmpl w:val="829861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EB5DB8"/>
    <w:multiLevelType w:val="hybridMultilevel"/>
    <w:tmpl w:val="37DC776E"/>
    <w:lvl w:ilvl="0" w:tplc="0410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7"/>
  </w:num>
  <w:num w:numId="5">
    <w:abstractNumId w:val="0"/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FDD"/>
    <w:rsid w:val="00000413"/>
    <w:rsid w:val="00001A6E"/>
    <w:rsid w:val="00002435"/>
    <w:rsid w:val="00005CF9"/>
    <w:rsid w:val="00006862"/>
    <w:rsid w:val="00012576"/>
    <w:rsid w:val="00035EA4"/>
    <w:rsid w:val="0005099D"/>
    <w:rsid w:val="00050A15"/>
    <w:rsid w:val="000538DA"/>
    <w:rsid w:val="00053AB1"/>
    <w:rsid w:val="00053D08"/>
    <w:rsid w:val="00054BEF"/>
    <w:rsid w:val="0005742F"/>
    <w:rsid w:val="000615E9"/>
    <w:rsid w:val="00086B5D"/>
    <w:rsid w:val="000902A9"/>
    <w:rsid w:val="000A2E51"/>
    <w:rsid w:val="000A60CF"/>
    <w:rsid w:val="000B0015"/>
    <w:rsid w:val="000C638D"/>
    <w:rsid w:val="000C64A6"/>
    <w:rsid w:val="000C7866"/>
    <w:rsid w:val="000D3080"/>
    <w:rsid w:val="000D54B3"/>
    <w:rsid w:val="000E62C8"/>
    <w:rsid w:val="000E7B69"/>
    <w:rsid w:val="00100A4C"/>
    <w:rsid w:val="00105B87"/>
    <w:rsid w:val="00106D48"/>
    <w:rsid w:val="00116A24"/>
    <w:rsid w:val="00121165"/>
    <w:rsid w:val="00131C5A"/>
    <w:rsid w:val="00137F99"/>
    <w:rsid w:val="001456D2"/>
    <w:rsid w:val="001458D1"/>
    <w:rsid w:val="00147B9E"/>
    <w:rsid w:val="0015615F"/>
    <w:rsid w:val="00162B4E"/>
    <w:rsid w:val="001674B1"/>
    <w:rsid w:val="00173EE9"/>
    <w:rsid w:val="001826FB"/>
    <w:rsid w:val="00186B95"/>
    <w:rsid w:val="00191C43"/>
    <w:rsid w:val="001A73CD"/>
    <w:rsid w:val="001A7548"/>
    <w:rsid w:val="001B3E8D"/>
    <w:rsid w:val="001B42CB"/>
    <w:rsid w:val="001B4E29"/>
    <w:rsid w:val="001B63AB"/>
    <w:rsid w:val="001B7C47"/>
    <w:rsid w:val="001C0EAC"/>
    <w:rsid w:val="001C2122"/>
    <w:rsid w:val="001C3D38"/>
    <w:rsid w:val="001F1E3E"/>
    <w:rsid w:val="001F4239"/>
    <w:rsid w:val="00201A16"/>
    <w:rsid w:val="002071DD"/>
    <w:rsid w:val="00207F04"/>
    <w:rsid w:val="00212C61"/>
    <w:rsid w:val="00213B5A"/>
    <w:rsid w:val="00214411"/>
    <w:rsid w:val="00216FE3"/>
    <w:rsid w:val="00220964"/>
    <w:rsid w:val="00222524"/>
    <w:rsid w:val="00223738"/>
    <w:rsid w:val="00237DB4"/>
    <w:rsid w:val="00241599"/>
    <w:rsid w:val="00243801"/>
    <w:rsid w:val="00245A2B"/>
    <w:rsid w:val="00250BDB"/>
    <w:rsid w:val="00252CDC"/>
    <w:rsid w:val="00256DDD"/>
    <w:rsid w:val="0025727E"/>
    <w:rsid w:val="002573C1"/>
    <w:rsid w:val="00260476"/>
    <w:rsid w:val="00261845"/>
    <w:rsid w:val="0026337A"/>
    <w:rsid w:val="00276ECA"/>
    <w:rsid w:val="00292206"/>
    <w:rsid w:val="00297D46"/>
    <w:rsid w:val="002A199B"/>
    <w:rsid w:val="002A291B"/>
    <w:rsid w:val="002B1F50"/>
    <w:rsid w:val="002B2678"/>
    <w:rsid w:val="002B2F48"/>
    <w:rsid w:val="002C01F7"/>
    <w:rsid w:val="002C299D"/>
    <w:rsid w:val="002C29EC"/>
    <w:rsid w:val="002C4D75"/>
    <w:rsid w:val="002D25A0"/>
    <w:rsid w:val="002D6A0B"/>
    <w:rsid w:val="002E18C7"/>
    <w:rsid w:val="002F316E"/>
    <w:rsid w:val="003006D6"/>
    <w:rsid w:val="0032462F"/>
    <w:rsid w:val="0032682A"/>
    <w:rsid w:val="003304F7"/>
    <w:rsid w:val="00346817"/>
    <w:rsid w:val="00350645"/>
    <w:rsid w:val="00365F72"/>
    <w:rsid w:val="003702A4"/>
    <w:rsid w:val="00373A2D"/>
    <w:rsid w:val="003855CC"/>
    <w:rsid w:val="00385FB5"/>
    <w:rsid w:val="003870FD"/>
    <w:rsid w:val="003938C0"/>
    <w:rsid w:val="00393C02"/>
    <w:rsid w:val="00393F72"/>
    <w:rsid w:val="00394808"/>
    <w:rsid w:val="003A2DB9"/>
    <w:rsid w:val="003A53FB"/>
    <w:rsid w:val="003B47FB"/>
    <w:rsid w:val="003B53E2"/>
    <w:rsid w:val="003B5CB6"/>
    <w:rsid w:val="003B72BF"/>
    <w:rsid w:val="003D4E1E"/>
    <w:rsid w:val="003D7B38"/>
    <w:rsid w:val="003E7232"/>
    <w:rsid w:val="003F01DB"/>
    <w:rsid w:val="00406512"/>
    <w:rsid w:val="004249E6"/>
    <w:rsid w:val="00426EF6"/>
    <w:rsid w:val="0043255F"/>
    <w:rsid w:val="00432C51"/>
    <w:rsid w:val="00434E0A"/>
    <w:rsid w:val="00442ED0"/>
    <w:rsid w:val="004443AA"/>
    <w:rsid w:val="00446073"/>
    <w:rsid w:val="00451ED0"/>
    <w:rsid w:val="00454E72"/>
    <w:rsid w:val="0046157D"/>
    <w:rsid w:val="00471855"/>
    <w:rsid w:val="00472749"/>
    <w:rsid w:val="004727D9"/>
    <w:rsid w:val="00473BDB"/>
    <w:rsid w:val="0048764F"/>
    <w:rsid w:val="004970AE"/>
    <w:rsid w:val="004A0BD9"/>
    <w:rsid w:val="004A339D"/>
    <w:rsid w:val="004C61D8"/>
    <w:rsid w:val="004D2799"/>
    <w:rsid w:val="004D331F"/>
    <w:rsid w:val="004D4647"/>
    <w:rsid w:val="004E7F62"/>
    <w:rsid w:val="004F363A"/>
    <w:rsid w:val="00503838"/>
    <w:rsid w:val="00503AE4"/>
    <w:rsid w:val="005058ED"/>
    <w:rsid w:val="00521AA8"/>
    <w:rsid w:val="0052671F"/>
    <w:rsid w:val="00530F6E"/>
    <w:rsid w:val="005401BD"/>
    <w:rsid w:val="00540652"/>
    <w:rsid w:val="005408C2"/>
    <w:rsid w:val="00547FB7"/>
    <w:rsid w:val="00550060"/>
    <w:rsid w:val="005603E7"/>
    <w:rsid w:val="0056480D"/>
    <w:rsid w:val="00570C5A"/>
    <w:rsid w:val="00570CF6"/>
    <w:rsid w:val="005768A8"/>
    <w:rsid w:val="00590C07"/>
    <w:rsid w:val="00591F23"/>
    <w:rsid w:val="00594FDE"/>
    <w:rsid w:val="005A2CAF"/>
    <w:rsid w:val="005C0F11"/>
    <w:rsid w:val="005C174E"/>
    <w:rsid w:val="005D2122"/>
    <w:rsid w:val="005E294C"/>
    <w:rsid w:val="005E4345"/>
    <w:rsid w:val="005E4B89"/>
    <w:rsid w:val="0060209C"/>
    <w:rsid w:val="00613511"/>
    <w:rsid w:val="0061680C"/>
    <w:rsid w:val="0063298C"/>
    <w:rsid w:val="006436B8"/>
    <w:rsid w:val="00654DCA"/>
    <w:rsid w:val="00655483"/>
    <w:rsid w:val="006563F2"/>
    <w:rsid w:val="00657CDB"/>
    <w:rsid w:val="0066103D"/>
    <w:rsid w:val="00663F1B"/>
    <w:rsid w:val="0066660C"/>
    <w:rsid w:val="00667BE1"/>
    <w:rsid w:val="00681D18"/>
    <w:rsid w:val="00687DE5"/>
    <w:rsid w:val="006902AC"/>
    <w:rsid w:val="006A340A"/>
    <w:rsid w:val="006B28DE"/>
    <w:rsid w:val="006C0D53"/>
    <w:rsid w:val="006E3A58"/>
    <w:rsid w:val="006E4970"/>
    <w:rsid w:val="00701D38"/>
    <w:rsid w:val="00701FDD"/>
    <w:rsid w:val="0070489A"/>
    <w:rsid w:val="00715C73"/>
    <w:rsid w:val="00722826"/>
    <w:rsid w:val="00735C1C"/>
    <w:rsid w:val="007431C3"/>
    <w:rsid w:val="00753118"/>
    <w:rsid w:val="00753FA4"/>
    <w:rsid w:val="00765018"/>
    <w:rsid w:val="00767A67"/>
    <w:rsid w:val="00767CF5"/>
    <w:rsid w:val="0077237A"/>
    <w:rsid w:val="007731E5"/>
    <w:rsid w:val="00774F9D"/>
    <w:rsid w:val="00774FE7"/>
    <w:rsid w:val="007754D7"/>
    <w:rsid w:val="007760A2"/>
    <w:rsid w:val="00784A51"/>
    <w:rsid w:val="007A3FF5"/>
    <w:rsid w:val="007B296B"/>
    <w:rsid w:val="007C3635"/>
    <w:rsid w:val="007C7E18"/>
    <w:rsid w:val="007D0AC4"/>
    <w:rsid w:val="007D1E3D"/>
    <w:rsid w:val="007E1151"/>
    <w:rsid w:val="007E4286"/>
    <w:rsid w:val="007E69B5"/>
    <w:rsid w:val="007F17F9"/>
    <w:rsid w:val="007F188A"/>
    <w:rsid w:val="007F3AB6"/>
    <w:rsid w:val="007F663F"/>
    <w:rsid w:val="00800920"/>
    <w:rsid w:val="00805124"/>
    <w:rsid w:val="0082521A"/>
    <w:rsid w:val="00825F74"/>
    <w:rsid w:val="0085135D"/>
    <w:rsid w:val="00862F1A"/>
    <w:rsid w:val="00865450"/>
    <w:rsid w:val="00876160"/>
    <w:rsid w:val="00877377"/>
    <w:rsid w:val="008817A6"/>
    <w:rsid w:val="00881DEA"/>
    <w:rsid w:val="008822B1"/>
    <w:rsid w:val="0088242A"/>
    <w:rsid w:val="008977AE"/>
    <w:rsid w:val="008A2DE1"/>
    <w:rsid w:val="008B7468"/>
    <w:rsid w:val="008C07B0"/>
    <w:rsid w:val="008D1D23"/>
    <w:rsid w:val="008D274B"/>
    <w:rsid w:val="008D2A4E"/>
    <w:rsid w:val="008F380E"/>
    <w:rsid w:val="00912343"/>
    <w:rsid w:val="009124F0"/>
    <w:rsid w:val="009150D8"/>
    <w:rsid w:val="0091680C"/>
    <w:rsid w:val="00916E61"/>
    <w:rsid w:val="00922127"/>
    <w:rsid w:val="009253D1"/>
    <w:rsid w:val="009307EF"/>
    <w:rsid w:val="009316F7"/>
    <w:rsid w:val="009357B8"/>
    <w:rsid w:val="009375D9"/>
    <w:rsid w:val="009475E5"/>
    <w:rsid w:val="00951401"/>
    <w:rsid w:val="0095308F"/>
    <w:rsid w:val="00953224"/>
    <w:rsid w:val="009704AB"/>
    <w:rsid w:val="009732FD"/>
    <w:rsid w:val="00975729"/>
    <w:rsid w:val="00987D23"/>
    <w:rsid w:val="0099092A"/>
    <w:rsid w:val="00994339"/>
    <w:rsid w:val="0099486E"/>
    <w:rsid w:val="009A693E"/>
    <w:rsid w:val="009A695A"/>
    <w:rsid w:val="009A7FE3"/>
    <w:rsid w:val="009B7326"/>
    <w:rsid w:val="009C2675"/>
    <w:rsid w:val="009D6D81"/>
    <w:rsid w:val="009E5688"/>
    <w:rsid w:val="009F3E96"/>
    <w:rsid w:val="00A003D4"/>
    <w:rsid w:val="00A0244F"/>
    <w:rsid w:val="00A16409"/>
    <w:rsid w:val="00A2199A"/>
    <w:rsid w:val="00A22BE7"/>
    <w:rsid w:val="00A26D13"/>
    <w:rsid w:val="00A41C93"/>
    <w:rsid w:val="00A424BE"/>
    <w:rsid w:val="00A56539"/>
    <w:rsid w:val="00A65B4A"/>
    <w:rsid w:val="00A66A34"/>
    <w:rsid w:val="00A66EDD"/>
    <w:rsid w:val="00A7046E"/>
    <w:rsid w:val="00A75D05"/>
    <w:rsid w:val="00A82C55"/>
    <w:rsid w:val="00A87ACC"/>
    <w:rsid w:val="00A94E4B"/>
    <w:rsid w:val="00A952BF"/>
    <w:rsid w:val="00A969B5"/>
    <w:rsid w:val="00AA6C59"/>
    <w:rsid w:val="00AB2383"/>
    <w:rsid w:val="00AC2D50"/>
    <w:rsid w:val="00AC4B5C"/>
    <w:rsid w:val="00AC5DDC"/>
    <w:rsid w:val="00AC71DF"/>
    <w:rsid w:val="00AC7697"/>
    <w:rsid w:val="00AD21CA"/>
    <w:rsid w:val="00AD34BC"/>
    <w:rsid w:val="00AE0970"/>
    <w:rsid w:val="00AE46DF"/>
    <w:rsid w:val="00AE5115"/>
    <w:rsid w:val="00AF4B08"/>
    <w:rsid w:val="00B13017"/>
    <w:rsid w:val="00B143DB"/>
    <w:rsid w:val="00B2141E"/>
    <w:rsid w:val="00B253CE"/>
    <w:rsid w:val="00B30FCD"/>
    <w:rsid w:val="00B31439"/>
    <w:rsid w:val="00B355BF"/>
    <w:rsid w:val="00B35ADF"/>
    <w:rsid w:val="00B54DE6"/>
    <w:rsid w:val="00B57EA1"/>
    <w:rsid w:val="00B61B26"/>
    <w:rsid w:val="00B63003"/>
    <w:rsid w:val="00B654AE"/>
    <w:rsid w:val="00B65BF0"/>
    <w:rsid w:val="00B66FE3"/>
    <w:rsid w:val="00B71B14"/>
    <w:rsid w:val="00B72157"/>
    <w:rsid w:val="00B732F8"/>
    <w:rsid w:val="00B770D6"/>
    <w:rsid w:val="00B82705"/>
    <w:rsid w:val="00B83837"/>
    <w:rsid w:val="00B904F1"/>
    <w:rsid w:val="00B91ADE"/>
    <w:rsid w:val="00B958ED"/>
    <w:rsid w:val="00B95E4B"/>
    <w:rsid w:val="00BA10D3"/>
    <w:rsid w:val="00BB2F0F"/>
    <w:rsid w:val="00BB455B"/>
    <w:rsid w:val="00BC1950"/>
    <w:rsid w:val="00BC5110"/>
    <w:rsid w:val="00BD4C3E"/>
    <w:rsid w:val="00BD5C33"/>
    <w:rsid w:val="00BD64C4"/>
    <w:rsid w:val="00BD7B63"/>
    <w:rsid w:val="00BE237C"/>
    <w:rsid w:val="00BE4196"/>
    <w:rsid w:val="00BE60A3"/>
    <w:rsid w:val="00BF6920"/>
    <w:rsid w:val="00C10790"/>
    <w:rsid w:val="00C16624"/>
    <w:rsid w:val="00C17890"/>
    <w:rsid w:val="00C233F8"/>
    <w:rsid w:val="00C30DC1"/>
    <w:rsid w:val="00C30E32"/>
    <w:rsid w:val="00C33B35"/>
    <w:rsid w:val="00C524F8"/>
    <w:rsid w:val="00C670FC"/>
    <w:rsid w:val="00C7269A"/>
    <w:rsid w:val="00C728BB"/>
    <w:rsid w:val="00C73CB8"/>
    <w:rsid w:val="00C84471"/>
    <w:rsid w:val="00C917D1"/>
    <w:rsid w:val="00C93AF7"/>
    <w:rsid w:val="00C95C2F"/>
    <w:rsid w:val="00C971A5"/>
    <w:rsid w:val="00CB2516"/>
    <w:rsid w:val="00CB3AF3"/>
    <w:rsid w:val="00CB4595"/>
    <w:rsid w:val="00CB47E1"/>
    <w:rsid w:val="00CB78CE"/>
    <w:rsid w:val="00CE4594"/>
    <w:rsid w:val="00CE4DE3"/>
    <w:rsid w:val="00CF4DA4"/>
    <w:rsid w:val="00CF7B93"/>
    <w:rsid w:val="00D11B3C"/>
    <w:rsid w:val="00D34EDF"/>
    <w:rsid w:val="00D361F8"/>
    <w:rsid w:val="00D44BEA"/>
    <w:rsid w:val="00D64BB5"/>
    <w:rsid w:val="00D84281"/>
    <w:rsid w:val="00D87223"/>
    <w:rsid w:val="00D87F64"/>
    <w:rsid w:val="00DA0F44"/>
    <w:rsid w:val="00DA3033"/>
    <w:rsid w:val="00DA3142"/>
    <w:rsid w:val="00DA50A7"/>
    <w:rsid w:val="00DA74D7"/>
    <w:rsid w:val="00DA752C"/>
    <w:rsid w:val="00DB0D8B"/>
    <w:rsid w:val="00DB4141"/>
    <w:rsid w:val="00DE7D49"/>
    <w:rsid w:val="00DF032F"/>
    <w:rsid w:val="00DF1614"/>
    <w:rsid w:val="00DF4020"/>
    <w:rsid w:val="00E03F61"/>
    <w:rsid w:val="00E10119"/>
    <w:rsid w:val="00E10663"/>
    <w:rsid w:val="00E1357F"/>
    <w:rsid w:val="00E13DCB"/>
    <w:rsid w:val="00E219F6"/>
    <w:rsid w:val="00E51DD4"/>
    <w:rsid w:val="00E53857"/>
    <w:rsid w:val="00E54E2A"/>
    <w:rsid w:val="00E63912"/>
    <w:rsid w:val="00E70F89"/>
    <w:rsid w:val="00E7787C"/>
    <w:rsid w:val="00E86A28"/>
    <w:rsid w:val="00E932C1"/>
    <w:rsid w:val="00E94624"/>
    <w:rsid w:val="00E973E0"/>
    <w:rsid w:val="00EA1881"/>
    <w:rsid w:val="00EA1D85"/>
    <w:rsid w:val="00EA1ED0"/>
    <w:rsid w:val="00EA7C1F"/>
    <w:rsid w:val="00EB0486"/>
    <w:rsid w:val="00EB4B99"/>
    <w:rsid w:val="00EC0F4D"/>
    <w:rsid w:val="00EC387D"/>
    <w:rsid w:val="00EC6715"/>
    <w:rsid w:val="00ED0729"/>
    <w:rsid w:val="00ED2342"/>
    <w:rsid w:val="00ED5E1B"/>
    <w:rsid w:val="00EE48DF"/>
    <w:rsid w:val="00EE6F41"/>
    <w:rsid w:val="00F13AD5"/>
    <w:rsid w:val="00F362E0"/>
    <w:rsid w:val="00F373D1"/>
    <w:rsid w:val="00F4428D"/>
    <w:rsid w:val="00F477CB"/>
    <w:rsid w:val="00F502FB"/>
    <w:rsid w:val="00F51D90"/>
    <w:rsid w:val="00F55FDC"/>
    <w:rsid w:val="00F5729A"/>
    <w:rsid w:val="00F60249"/>
    <w:rsid w:val="00F61052"/>
    <w:rsid w:val="00F621E9"/>
    <w:rsid w:val="00F6233C"/>
    <w:rsid w:val="00F67ECF"/>
    <w:rsid w:val="00F76645"/>
    <w:rsid w:val="00F83652"/>
    <w:rsid w:val="00F85BB8"/>
    <w:rsid w:val="00F927E2"/>
    <w:rsid w:val="00F94B42"/>
    <w:rsid w:val="00FA0049"/>
    <w:rsid w:val="00FB2E14"/>
    <w:rsid w:val="00FB40C9"/>
    <w:rsid w:val="00FC3AFD"/>
    <w:rsid w:val="00FD5B39"/>
    <w:rsid w:val="00FE5AB0"/>
    <w:rsid w:val="00FF0C47"/>
    <w:rsid w:val="00FF1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82F0DA-9193-48E2-BC51-13F8243E6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11B3C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18"/>
      <w:szCs w:val="18"/>
      <w:lang w:eastAsia="it-IT"/>
    </w:rPr>
  </w:style>
  <w:style w:type="paragraph" w:styleId="Titolo4">
    <w:name w:val="heading 4"/>
    <w:basedOn w:val="Normale"/>
    <w:link w:val="Titolo4Carattere"/>
    <w:uiPriority w:val="9"/>
    <w:qFormat/>
    <w:rsid w:val="001B3E8D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01FDD"/>
    <w:pPr>
      <w:autoSpaceDE w:val="0"/>
      <w:autoSpaceDN w:val="0"/>
      <w:adjustRightInd w:val="0"/>
      <w:spacing w:after="0" w:line="240" w:lineRule="auto"/>
    </w:pPr>
    <w:rPr>
      <w:rFonts w:ascii="Cambria" w:eastAsiaTheme="minorEastAsia" w:hAnsi="Cambria" w:cs="Cambria"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701FDD"/>
    <w:pPr>
      <w:spacing w:after="0" w:line="240" w:lineRule="auto"/>
    </w:pPr>
    <w:rPr>
      <w:rFonts w:eastAsiaTheme="minorEastAsia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01FD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701FDD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95E4B"/>
    <w:rPr>
      <w:color w:val="800080" w:themeColor="followedHyperlink"/>
      <w:u w:val="single"/>
    </w:rPr>
  </w:style>
  <w:style w:type="character" w:customStyle="1" w:styleId="Titolo4Carattere">
    <w:name w:val="Titolo 4 Carattere"/>
    <w:basedOn w:val="Carpredefinitoparagrafo"/>
    <w:link w:val="Titolo4"/>
    <w:uiPriority w:val="9"/>
    <w:rsid w:val="001B3E8D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1B3E8D"/>
    <w:rPr>
      <w:b/>
      <w:bCs/>
    </w:rPr>
  </w:style>
  <w:style w:type="character" w:customStyle="1" w:styleId="apple-converted-space">
    <w:name w:val="apple-converted-space"/>
    <w:basedOn w:val="Carpredefinitoparagrafo"/>
    <w:rsid w:val="001B3E8D"/>
  </w:style>
  <w:style w:type="paragraph" w:styleId="NormaleWeb">
    <w:name w:val="Normal (Web)"/>
    <w:basedOn w:val="Normale"/>
    <w:uiPriority w:val="99"/>
    <w:unhideWhenUsed/>
    <w:rsid w:val="001B3E8D"/>
    <w:pPr>
      <w:spacing w:before="100" w:beforeAutospacing="1" w:after="100" w:afterAutospacing="1"/>
    </w:pPr>
    <w:rPr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1B3E8D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316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316E"/>
    <w:rPr>
      <w:rFonts w:ascii="Tahoma" w:eastAsiaTheme="minorEastAsia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2415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41599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415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41599"/>
    <w:rPr>
      <w:rFonts w:eastAsiaTheme="minorEastAsia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0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0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2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5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660137">
          <w:marLeft w:val="300"/>
          <w:marRight w:val="0"/>
          <w:marTop w:val="360"/>
          <w:marBottom w:val="10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008455">
              <w:marLeft w:val="-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33918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single" w:sz="6" w:space="0" w:color="EFEFEF"/>
                    <w:right w:val="none" w:sz="0" w:space="0" w:color="auto"/>
                  </w:divBdr>
                  <w:divsChild>
                    <w:div w:id="167661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900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176810">
              <w:marLeft w:val="0"/>
              <w:marRight w:val="0"/>
              <w:marTop w:val="0"/>
              <w:marBottom w:val="0"/>
              <w:divBdr>
                <w:top w:val="single" w:sz="2" w:space="0" w:color="DDDDDD"/>
                <w:left w:val="single" w:sz="2" w:space="0" w:color="DDDDDD"/>
                <w:bottom w:val="single" w:sz="2" w:space="0" w:color="DDDDDD"/>
                <w:right w:val="single" w:sz="2" w:space="0" w:color="DDDDDD"/>
              </w:divBdr>
            </w:div>
          </w:divsChild>
        </w:div>
      </w:divsChild>
    </w:div>
    <w:div w:id="16809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lindo.com/index.php/ls-downloads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4DCA2D-5B69-4A83-9725-86B6DDD3B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1647</Words>
  <Characters>9388</Characters>
  <Application>Microsoft Office Word</Application>
  <DocSecurity>0</DocSecurity>
  <Lines>78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 Caiazza</dc:creator>
  <cp:lastModifiedBy>Andrea Scozzari</cp:lastModifiedBy>
  <cp:revision>9</cp:revision>
  <cp:lastPrinted>2017-05-23T14:20:00Z</cp:lastPrinted>
  <dcterms:created xsi:type="dcterms:W3CDTF">2021-07-14T08:54:00Z</dcterms:created>
  <dcterms:modified xsi:type="dcterms:W3CDTF">2021-07-14T09:03:00Z</dcterms:modified>
</cp:coreProperties>
</file>