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19" w:rsidRPr="0049148E" w:rsidRDefault="00073719" w:rsidP="00073719">
      <w:pPr>
        <w:jc w:val="center"/>
      </w:pPr>
      <w:r w:rsidRPr="0049148E">
        <w:rPr>
          <w:rFonts w:eastAsia="MS Mincho"/>
          <w:noProof/>
        </w:rPr>
        <w:drawing>
          <wp:inline distT="0" distB="0" distL="0" distR="0" wp14:anchorId="6057FD2D" wp14:editId="2A9897E4">
            <wp:extent cx="4600575" cy="1314450"/>
            <wp:effectExtent l="19050" t="0" r="9525" b="0"/>
            <wp:docPr id="31" name="Immagine 3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5"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198" w:type="dxa"/>
        <w:tblCellSpacing w:w="15" w:type="dxa"/>
        <w:tblCellMar>
          <w:left w:w="0" w:type="dxa"/>
          <w:right w:w="0" w:type="dxa"/>
        </w:tblCellMar>
        <w:tblLook w:val="04A0" w:firstRow="1" w:lastRow="0" w:firstColumn="1" w:lastColumn="0" w:noHBand="0" w:noVBand="1"/>
      </w:tblPr>
      <w:tblGrid>
        <w:gridCol w:w="2020"/>
        <w:gridCol w:w="8178"/>
      </w:tblGrid>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b/>
                <w:bCs/>
                <w:sz w:val="18"/>
              </w:rPr>
            </w:pPr>
            <w:r w:rsidRPr="00AA1750">
              <w:rPr>
                <w:b/>
                <w:bCs/>
                <w:sz w:val="18"/>
              </w:rPr>
              <w:t>Insegnamento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FB1953" w:rsidP="00252D1D">
            <w:pPr>
              <w:jc w:val="both"/>
              <w:rPr>
                <w:bCs/>
                <w:sz w:val="18"/>
              </w:rPr>
            </w:pPr>
            <w:r>
              <w:rPr>
                <w:sz w:val="18"/>
                <w:szCs w:val="18"/>
              </w:rPr>
              <w:t xml:space="preserve">Information </w:t>
            </w:r>
            <w:proofErr w:type="spellStart"/>
            <w:r>
              <w:rPr>
                <w:sz w:val="18"/>
                <w:szCs w:val="18"/>
              </w:rPr>
              <w:t>Disorder</w:t>
            </w:r>
            <w:proofErr w:type="spellEnd"/>
            <w:r>
              <w:rPr>
                <w:sz w:val="18"/>
                <w:szCs w:val="18"/>
              </w:rPr>
              <w:t xml:space="preserve"> and </w:t>
            </w:r>
            <w:proofErr w:type="spellStart"/>
            <w:r>
              <w:rPr>
                <w:sz w:val="18"/>
                <w:szCs w:val="18"/>
              </w:rPr>
              <w:t>F</w:t>
            </w:r>
            <w:r w:rsidR="00326269">
              <w:rPr>
                <w:sz w:val="18"/>
                <w:szCs w:val="18"/>
              </w:rPr>
              <w:t>ake</w:t>
            </w:r>
            <w:proofErr w:type="spellEnd"/>
            <w:r w:rsidR="00326269">
              <w:rPr>
                <w:sz w:val="18"/>
                <w:szCs w:val="18"/>
              </w:rPr>
              <w:t xml:space="preserve"> news</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b/>
                <w:bCs/>
                <w:sz w:val="18"/>
              </w:rPr>
            </w:pPr>
            <w:r w:rsidRPr="00AA1750">
              <w:rPr>
                <w:b/>
                <w:bCs/>
                <w:sz w:val="18"/>
              </w:rPr>
              <w:t>Livello e corso di studio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jc w:val="both"/>
              <w:rPr>
                <w:sz w:val="18"/>
                <w:szCs w:val="18"/>
              </w:rPr>
            </w:pPr>
            <w:r w:rsidRPr="00AA1750">
              <w:rPr>
                <w:sz w:val="18"/>
                <w:szCs w:val="18"/>
              </w:rPr>
              <w:t xml:space="preserve">Corso di Laurea Magistrale in Digital </w:t>
            </w:r>
            <w:proofErr w:type="spellStart"/>
            <w:r w:rsidRPr="00AA1750">
              <w:rPr>
                <w:sz w:val="18"/>
                <w:szCs w:val="18"/>
              </w:rPr>
              <w:t>Communication</w:t>
            </w:r>
            <w:proofErr w:type="spellEnd"/>
            <w:r w:rsidRPr="00AA1750">
              <w:rPr>
                <w:sz w:val="18"/>
                <w:szCs w:val="18"/>
              </w:rPr>
              <w:t xml:space="preserve"> ( classe LM-19)</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rPr>
              <w:t>Settore scientifico disciplinare (SSD)</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jc w:val="both"/>
              <w:rPr>
                <w:sz w:val="18"/>
                <w:szCs w:val="18"/>
              </w:rPr>
            </w:pPr>
            <w:r w:rsidRPr="00AA1750">
              <w:rPr>
                <w:sz w:val="18"/>
                <w:szCs w:val="18"/>
              </w:rPr>
              <w:t>SPS/08</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rPr>
              <w:t>Anno di corso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jc w:val="both"/>
              <w:rPr>
                <w:sz w:val="18"/>
                <w:szCs w:val="18"/>
              </w:rPr>
            </w:pPr>
            <w:r w:rsidRPr="00AA1750">
              <w:rPr>
                <w:sz w:val="18"/>
                <w:szCs w:val="18"/>
              </w:rPr>
              <w:t>2</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73719" w:rsidRPr="00AA1750" w:rsidRDefault="00073719" w:rsidP="00252D1D">
            <w:pPr>
              <w:rPr>
                <w:b/>
                <w:bCs/>
                <w:sz w:val="18"/>
              </w:rPr>
            </w:pPr>
            <w:r w:rsidRPr="00AA1750">
              <w:rPr>
                <w:b/>
                <w:bCs/>
                <w:sz w:val="18"/>
              </w:rPr>
              <w:t>Anno Accademico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73719" w:rsidRPr="00AA1750" w:rsidRDefault="0027711A" w:rsidP="00252D1D">
            <w:pPr>
              <w:jc w:val="both"/>
              <w:rPr>
                <w:sz w:val="18"/>
                <w:szCs w:val="18"/>
              </w:rPr>
            </w:pPr>
            <w:r>
              <w:rPr>
                <w:sz w:val="18"/>
                <w:szCs w:val="18"/>
              </w:rPr>
              <w:t>2021-2022</w:t>
            </w:r>
            <w:bookmarkStart w:id="0" w:name="_GoBack"/>
            <w:bookmarkEnd w:id="0"/>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rPr>
              <w:t>Numero totale di crediti</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7C6B3B" w:rsidP="00252D1D">
            <w:pPr>
              <w:jc w:val="both"/>
              <w:rPr>
                <w:sz w:val="18"/>
                <w:szCs w:val="18"/>
              </w:rPr>
            </w:pPr>
            <w:r>
              <w:rPr>
                <w:sz w:val="18"/>
                <w:szCs w:val="18"/>
              </w:rPr>
              <w:t>9</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rPr>
              <w:t>Propedeuticità</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jc w:val="both"/>
              <w:rPr>
                <w:b/>
                <w:bCs/>
                <w:sz w:val="18"/>
              </w:rPr>
            </w:pPr>
            <w:r w:rsidRPr="00AA1750">
              <w:rPr>
                <w:b/>
                <w:bCs/>
                <w:sz w:val="18"/>
              </w:rPr>
              <w:t>-</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rPr>
              <w:t>Docente</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214E55" w:rsidP="00252D1D">
            <w:pPr>
              <w:jc w:val="both"/>
              <w:rPr>
                <w:sz w:val="18"/>
                <w:szCs w:val="18"/>
              </w:rPr>
            </w:pPr>
            <w:r>
              <w:rPr>
                <w:sz w:val="18"/>
                <w:szCs w:val="18"/>
              </w:rPr>
              <w:t xml:space="preserve">Giuseppe </w:t>
            </w:r>
            <w:proofErr w:type="spellStart"/>
            <w:r>
              <w:rPr>
                <w:sz w:val="18"/>
                <w:szCs w:val="18"/>
              </w:rPr>
              <w:t>Caporaso</w:t>
            </w:r>
            <w:proofErr w:type="spellEnd"/>
            <w:r w:rsidR="00326269">
              <w:rPr>
                <w:sz w:val="18"/>
                <w:szCs w:val="18"/>
              </w:rPr>
              <w:t xml:space="preserve"> Andrea </w:t>
            </w:r>
            <w:proofErr w:type="spellStart"/>
            <w:r w:rsidR="00326269">
              <w:rPr>
                <w:sz w:val="18"/>
                <w:szCs w:val="18"/>
              </w:rPr>
              <w:t>Pranovi</w:t>
            </w:r>
            <w:proofErr w:type="spellEnd"/>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73719" w:rsidRPr="00AA1750" w:rsidRDefault="00073719" w:rsidP="00252D1D">
            <w:pPr>
              <w:rPr>
                <w:b/>
                <w:bCs/>
                <w:sz w:val="18"/>
              </w:rPr>
            </w:pPr>
            <w:r w:rsidRPr="00AA1750">
              <w:rPr>
                <w:b/>
                <w:bCs/>
                <w:sz w:val="18"/>
              </w:rPr>
              <w:t>Presentazione</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73719" w:rsidRPr="00AA1750" w:rsidRDefault="00073719" w:rsidP="003643F2">
            <w:pPr>
              <w:jc w:val="both"/>
              <w:rPr>
                <w:sz w:val="18"/>
                <w:szCs w:val="18"/>
              </w:rPr>
            </w:pPr>
            <w:r w:rsidRPr="00AA1750">
              <w:rPr>
                <w:sz w:val="18"/>
                <w:szCs w:val="18"/>
              </w:rPr>
              <w:t xml:space="preserve">L’obiettivo del corso </w:t>
            </w:r>
            <w:r w:rsidR="00326269">
              <w:rPr>
                <w:sz w:val="18"/>
                <w:szCs w:val="18"/>
              </w:rPr>
              <w:t xml:space="preserve">di Information </w:t>
            </w:r>
            <w:proofErr w:type="spellStart"/>
            <w:r w:rsidR="00326269">
              <w:rPr>
                <w:sz w:val="18"/>
                <w:szCs w:val="18"/>
              </w:rPr>
              <w:t>Disorder</w:t>
            </w:r>
            <w:proofErr w:type="spellEnd"/>
            <w:r w:rsidR="00326269">
              <w:rPr>
                <w:sz w:val="18"/>
                <w:szCs w:val="18"/>
              </w:rPr>
              <w:t xml:space="preserve"> and </w:t>
            </w:r>
            <w:proofErr w:type="spellStart"/>
            <w:r w:rsidR="00326269">
              <w:rPr>
                <w:sz w:val="18"/>
                <w:szCs w:val="18"/>
              </w:rPr>
              <w:t>fake</w:t>
            </w:r>
            <w:proofErr w:type="spellEnd"/>
            <w:r w:rsidR="00326269">
              <w:rPr>
                <w:sz w:val="18"/>
                <w:szCs w:val="18"/>
              </w:rPr>
              <w:t xml:space="preserve"> news</w:t>
            </w:r>
            <w:r w:rsidRPr="00AA1750">
              <w:rPr>
                <w:sz w:val="18"/>
                <w:szCs w:val="18"/>
              </w:rPr>
              <w:t xml:space="preserve"> è</w:t>
            </w:r>
            <w:r w:rsidR="00326269">
              <w:rPr>
                <w:sz w:val="18"/>
                <w:szCs w:val="18"/>
              </w:rPr>
              <w:t xml:space="preserve"> di tracciare un percorso in grado di compr</w:t>
            </w:r>
            <w:r w:rsidR="00474D2E">
              <w:rPr>
                <w:sz w:val="18"/>
                <w:szCs w:val="18"/>
              </w:rPr>
              <w:t>endere il disordine esistente su</w:t>
            </w:r>
            <w:r w:rsidR="00326269">
              <w:rPr>
                <w:sz w:val="18"/>
                <w:szCs w:val="18"/>
              </w:rPr>
              <w:t>llo scacchiere della comunicazione e dell’informazione</w:t>
            </w:r>
            <w:r w:rsidR="00474D2E">
              <w:rPr>
                <w:sz w:val="18"/>
                <w:szCs w:val="18"/>
              </w:rPr>
              <w:t xml:space="preserve"> nel nostro Paese e nel mondo. </w:t>
            </w:r>
            <w:r w:rsidR="00326269">
              <w:rPr>
                <w:sz w:val="18"/>
                <w:szCs w:val="18"/>
              </w:rPr>
              <w:t>Una fotografia della realtà attuale</w:t>
            </w:r>
            <w:r w:rsidR="00474D2E">
              <w:rPr>
                <w:sz w:val="18"/>
                <w:szCs w:val="18"/>
              </w:rPr>
              <w:t>,</w:t>
            </w:r>
            <w:r w:rsidR="00326269">
              <w:rPr>
                <w:sz w:val="18"/>
                <w:szCs w:val="18"/>
              </w:rPr>
              <w:t xml:space="preserve"> ma anche uno studio della storia dei singoli strumenti mediatici per poter affrontare le sfide future analizzando </w:t>
            </w:r>
            <w:r w:rsidR="00474D2E">
              <w:rPr>
                <w:sz w:val="18"/>
                <w:szCs w:val="18"/>
              </w:rPr>
              <w:t>i cambiamenti e i passaggi avvenuti in passato. Il ruolo centrale del giornalista e i mutamenti in atto in questa professione restano centrali all’interno del corso</w:t>
            </w:r>
            <w:r w:rsidR="003643F2">
              <w:rPr>
                <w:sz w:val="18"/>
                <w:szCs w:val="18"/>
              </w:rPr>
              <w:t>. I cambiamenti</w:t>
            </w:r>
            <w:r w:rsidR="00474D2E">
              <w:rPr>
                <w:sz w:val="18"/>
                <w:szCs w:val="18"/>
              </w:rPr>
              <w:t xml:space="preserve"> sono veloci e repentini, in questo ambito, soprattutto quelli </w:t>
            </w:r>
            <w:r w:rsidR="003643F2">
              <w:rPr>
                <w:sz w:val="18"/>
                <w:szCs w:val="18"/>
              </w:rPr>
              <w:t>di tipo tecnologico</w:t>
            </w:r>
            <w:r w:rsidR="00331313">
              <w:rPr>
                <w:sz w:val="18"/>
                <w:szCs w:val="18"/>
              </w:rPr>
              <w:t>, ma resistono</w:t>
            </w:r>
            <w:r w:rsidR="00474D2E">
              <w:rPr>
                <w:sz w:val="18"/>
                <w:szCs w:val="18"/>
              </w:rPr>
              <w:t xml:space="preserve"> dei cardini fondamentali che vanno considerati e rispettati: dalla </w:t>
            </w:r>
            <w:r w:rsidR="003643F2">
              <w:rPr>
                <w:sz w:val="18"/>
                <w:szCs w:val="18"/>
              </w:rPr>
              <w:t>ricerca della notizia alle fonti, dalla deontologia</w:t>
            </w:r>
            <w:r w:rsidR="00474D2E">
              <w:rPr>
                <w:sz w:val="18"/>
                <w:szCs w:val="18"/>
              </w:rPr>
              <w:t xml:space="preserve"> alle strutture di tutela del giornalista fino al contratto nazionale di lavoro. In un meccanismo sempre più disordinato</w:t>
            </w:r>
            <w:r w:rsidR="003643F2">
              <w:rPr>
                <w:sz w:val="18"/>
                <w:szCs w:val="18"/>
              </w:rPr>
              <w:t>, quello dell’informazione,</w:t>
            </w:r>
            <w:r w:rsidR="00474D2E">
              <w:rPr>
                <w:sz w:val="18"/>
                <w:szCs w:val="18"/>
              </w:rPr>
              <w:t xml:space="preserve"> cercheremo d</w:t>
            </w:r>
            <w:r w:rsidR="003643F2">
              <w:rPr>
                <w:sz w:val="18"/>
                <w:szCs w:val="18"/>
              </w:rPr>
              <w:t>i delineare</w:t>
            </w:r>
            <w:r w:rsidR="00474D2E">
              <w:rPr>
                <w:sz w:val="18"/>
                <w:szCs w:val="18"/>
              </w:rPr>
              <w:t xml:space="preserve"> un ruolo e un peso ad ogni strumento mediatico con uno sguardo attento all’organizzazione delle redazioni, al ruolo</w:t>
            </w:r>
            <w:r w:rsidR="00331313">
              <w:rPr>
                <w:sz w:val="18"/>
                <w:szCs w:val="18"/>
              </w:rPr>
              <w:t xml:space="preserve"> ancora centrale</w:t>
            </w:r>
            <w:r w:rsidR="00474D2E">
              <w:rPr>
                <w:sz w:val="18"/>
                <w:szCs w:val="18"/>
              </w:rPr>
              <w:t xml:space="preserve"> del di</w:t>
            </w:r>
            <w:r w:rsidR="00331313">
              <w:rPr>
                <w:sz w:val="18"/>
                <w:szCs w:val="18"/>
              </w:rPr>
              <w:t>rettore ed ai mutamenti avvenuti</w:t>
            </w:r>
            <w:r w:rsidR="00474D2E">
              <w:rPr>
                <w:sz w:val="18"/>
                <w:szCs w:val="18"/>
              </w:rPr>
              <w:t xml:space="preserve"> con l’arrivo della pandemia anche nel mondo dell’informazione. Dallo </w:t>
            </w:r>
            <w:proofErr w:type="spellStart"/>
            <w:r w:rsidR="00474D2E">
              <w:rPr>
                <w:sz w:val="18"/>
                <w:szCs w:val="18"/>
              </w:rPr>
              <w:t>smart</w:t>
            </w:r>
            <w:proofErr w:type="spellEnd"/>
            <w:r w:rsidR="00474D2E">
              <w:rPr>
                <w:sz w:val="18"/>
                <w:szCs w:val="18"/>
              </w:rPr>
              <w:t xml:space="preserve"> </w:t>
            </w:r>
            <w:proofErr w:type="spellStart"/>
            <w:r w:rsidR="00474D2E">
              <w:rPr>
                <w:sz w:val="18"/>
                <w:szCs w:val="18"/>
              </w:rPr>
              <w:t>working</w:t>
            </w:r>
            <w:proofErr w:type="spellEnd"/>
            <w:r w:rsidR="00474D2E">
              <w:rPr>
                <w:sz w:val="18"/>
                <w:szCs w:val="18"/>
              </w:rPr>
              <w:t xml:space="preserve"> all’</w:t>
            </w:r>
            <w:r w:rsidR="003643F2">
              <w:rPr>
                <w:sz w:val="18"/>
                <w:szCs w:val="18"/>
              </w:rPr>
              <w:t>accelerazione nell’</w:t>
            </w:r>
            <w:r w:rsidR="00474D2E">
              <w:rPr>
                <w:sz w:val="18"/>
                <w:szCs w:val="18"/>
              </w:rPr>
              <w:t xml:space="preserve">utilizzo di nuovi strumenti per svolgere il proprio lavoro in sicurezza. Ampio spazio ci sarà per l’analisi e lo studio delle </w:t>
            </w:r>
            <w:proofErr w:type="spellStart"/>
            <w:r w:rsidR="00474D2E">
              <w:rPr>
                <w:sz w:val="18"/>
                <w:szCs w:val="18"/>
              </w:rPr>
              <w:t>fake</w:t>
            </w:r>
            <w:proofErr w:type="spellEnd"/>
            <w:r w:rsidR="00474D2E">
              <w:rPr>
                <w:sz w:val="18"/>
                <w:szCs w:val="18"/>
              </w:rPr>
              <w:t xml:space="preserve"> news</w:t>
            </w:r>
            <w:r w:rsidR="003643F2">
              <w:rPr>
                <w:sz w:val="18"/>
                <w:szCs w:val="18"/>
              </w:rPr>
              <w:t>, un fenomeno antico, ma sempre più presente</w:t>
            </w:r>
            <w:r w:rsidR="00331313">
              <w:rPr>
                <w:sz w:val="18"/>
                <w:szCs w:val="18"/>
              </w:rPr>
              <w:t>, capillare e inquietante</w:t>
            </w:r>
            <w:r w:rsidR="00474D2E">
              <w:rPr>
                <w:sz w:val="18"/>
                <w:szCs w:val="18"/>
              </w:rPr>
              <w:t xml:space="preserve"> nel mondo dell’informaz</w:t>
            </w:r>
            <w:r w:rsidR="00331313">
              <w:rPr>
                <w:sz w:val="18"/>
                <w:szCs w:val="18"/>
              </w:rPr>
              <w:t xml:space="preserve">ione. Verranno analizzati i </w:t>
            </w:r>
            <w:r w:rsidR="003643F2">
              <w:rPr>
                <w:sz w:val="18"/>
                <w:szCs w:val="18"/>
              </w:rPr>
              <w:t>rischi, la provenienza</w:t>
            </w:r>
            <w:r w:rsidR="00331313">
              <w:rPr>
                <w:sz w:val="18"/>
                <w:szCs w:val="18"/>
              </w:rPr>
              <w:t xml:space="preserve"> delle false notizie</w:t>
            </w:r>
            <w:r w:rsidR="003643F2">
              <w:rPr>
                <w:sz w:val="18"/>
                <w:szCs w:val="18"/>
              </w:rPr>
              <w:t>, gli strumenti a disposizione dei cittadini per evitare di ca</w:t>
            </w:r>
            <w:r w:rsidR="00331313">
              <w:rPr>
                <w:sz w:val="18"/>
                <w:szCs w:val="18"/>
              </w:rPr>
              <w:t xml:space="preserve">dere in tranelli e </w:t>
            </w:r>
            <w:proofErr w:type="spellStart"/>
            <w:r w:rsidR="00331313">
              <w:rPr>
                <w:sz w:val="18"/>
                <w:szCs w:val="18"/>
              </w:rPr>
              <w:t>fake</w:t>
            </w:r>
            <w:proofErr w:type="spellEnd"/>
            <w:r w:rsidR="00331313">
              <w:rPr>
                <w:sz w:val="18"/>
                <w:szCs w:val="18"/>
              </w:rPr>
              <w:t xml:space="preserve"> news. Un</w:t>
            </w:r>
            <w:r w:rsidR="003643F2">
              <w:rPr>
                <w:sz w:val="18"/>
                <w:szCs w:val="18"/>
              </w:rPr>
              <w:t xml:space="preserve"> ruolo</w:t>
            </w:r>
            <w:r w:rsidR="00331313">
              <w:rPr>
                <w:sz w:val="18"/>
                <w:szCs w:val="18"/>
              </w:rPr>
              <w:t xml:space="preserve"> strategico in questa fase che punta alla cosiddetta disintermediazione lo possono svolgere paradossalmente proprio coloro che lavorano con professionalità nella</w:t>
            </w:r>
            <w:r w:rsidR="003643F2">
              <w:rPr>
                <w:sz w:val="18"/>
                <w:szCs w:val="18"/>
              </w:rPr>
              <w:t xml:space="preserve"> comunicazione e in particola</w:t>
            </w:r>
            <w:r w:rsidR="00331313">
              <w:rPr>
                <w:sz w:val="18"/>
                <w:szCs w:val="18"/>
              </w:rPr>
              <w:t>r modo i giorn</w:t>
            </w:r>
            <w:r w:rsidR="00FB1A27">
              <w:rPr>
                <w:sz w:val="18"/>
                <w:szCs w:val="18"/>
              </w:rPr>
              <w:t>alisti. Non mancherà l’attenzione</w:t>
            </w:r>
            <w:r w:rsidR="003643F2">
              <w:rPr>
                <w:sz w:val="18"/>
                <w:szCs w:val="18"/>
              </w:rPr>
              <w:t xml:space="preserve"> agli interventi normativi e alla necessità di regole indispensabili per frenare il proliferare di </w:t>
            </w:r>
            <w:proofErr w:type="spellStart"/>
            <w:r w:rsidR="003643F2">
              <w:rPr>
                <w:sz w:val="18"/>
                <w:szCs w:val="18"/>
              </w:rPr>
              <w:t>fake</w:t>
            </w:r>
            <w:proofErr w:type="spellEnd"/>
            <w:r w:rsidR="003643F2">
              <w:rPr>
                <w:sz w:val="18"/>
                <w:szCs w:val="18"/>
              </w:rPr>
              <w:t xml:space="preserve"> news. Ci saranno esempi concreti di </w:t>
            </w:r>
            <w:proofErr w:type="spellStart"/>
            <w:r w:rsidR="003643F2">
              <w:rPr>
                <w:sz w:val="18"/>
                <w:szCs w:val="18"/>
              </w:rPr>
              <w:t>fake</w:t>
            </w:r>
            <w:proofErr w:type="spellEnd"/>
            <w:r w:rsidR="003643F2">
              <w:rPr>
                <w:sz w:val="18"/>
                <w:szCs w:val="18"/>
              </w:rPr>
              <w:t xml:space="preserve"> news e le analisi degli esperti per tutelare i cittadini</w:t>
            </w:r>
            <w:r w:rsidR="00474D2E">
              <w:rPr>
                <w:sz w:val="18"/>
                <w:szCs w:val="18"/>
              </w:rPr>
              <w:t xml:space="preserve">  </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rPr>
              <w:t>Obiettivi formativi</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spacing w:after="120"/>
              <w:jc w:val="both"/>
              <w:rPr>
                <w:sz w:val="18"/>
                <w:szCs w:val="18"/>
              </w:rPr>
            </w:pPr>
            <w:r w:rsidRPr="00AA1750">
              <w:rPr>
                <w:sz w:val="18"/>
                <w:szCs w:val="18"/>
              </w:rPr>
              <w:t>Gli obiettivi formativi dell’insegnamento di “</w:t>
            </w:r>
            <w:proofErr w:type="spellStart"/>
            <w:r w:rsidRPr="00AA1750">
              <w:rPr>
                <w:sz w:val="18"/>
                <w:szCs w:val="18"/>
              </w:rPr>
              <w:t>Television</w:t>
            </w:r>
            <w:proofErr w:type="spellEnd"/>
            <w:r w:rsidRPr="00AA1750">
              <w:rPr>
                <w:sz w:val="18"/>
                <w:szCs w:val="18"/>
              </w:rPr>
              <w:t xml:space="preserve"> </w:t>
            </w:r>
            <w:proofErr w:type="spellStart"/>
            <w:r w:rsidRPr="00AA1750">
              <w:rPr>
                <w:sz w:val="18"/>
                <w:szCs w:val="18"/>
              </w:rPr>
              <w:t>Studies</w:t>
            </w:r>
            <w:proofErr w:type="spellEnd"/>
            <w:r w:rsidRPr="00AA1750">
              <w:rPr>
                <w:sz w:val="18"/>
                <w:szCs w:val="18"/>
              </w:rPr>
              <w:t>” sono:</w:t>
            </w:r>
          </w:p>
          <w:p w:rsidR="00073719" w:rsidRDefault="00073719" w:rsidP="00252D1D">
            <w:pPr>
              <w:pStyle w:val="Paragrafoelenco"/>
              <w:numPr>
                <w:ilvl w:val="0"/>
                <w:numId w:val="3"/>
              </w:numPr>
              <w:spacing w:after="0" w:line="240" w:lineRule="auto"/>
              <w:jc w:val="both"/>
              <w:rPr>
                <w:rFonts w:eastAsia="Times New Roman"/>
                <w:sz w:val="18"/>
                <w:szCs w:val="18"/>
              </w:rPr>
            </w:pPr>
            <w:r w:rsidRPr="00AA1750">
              <w:rPr>
                <w:sz w:val="18"/>
                <w:szCs w:val="18"/>
              </w:rPr>
              <w:t>analizzare l’e</w:t>
            </w:r>
            <w:r w:rsidR="00326269">
              <w:rPr>
                <w:sz w:val="18"/>
                <w:szCs w:val="18"/>
              </w:rPr>
              <w:t>voluzione del sistema dell’informazione</w:t>
            </w:r>
            <w:r w:rsidRPr="00AA1750">
              <w:rPr>
                <w:sz w:val="18"/>
                <w:szCs w:val="18"/>
              </w:rPr>
              <w:t xml:space="preserve"> sia in ambito nazionale che internazionale</w:t>
            </w:r>
            <w:r w:rsidRPr="00AA1750">
              <w:rPr>
                <w:rFonts w:eastAsia="Times New Roman"/>
                <w:sz w:val="18"/>
                <w:szCs w:val="18"/>
              </w:rPr>
              <w:t>;</w:t>
            </w:r>
          </w:p>
          <w:p w:rsidR="007D37CC" w:rsidRPr="00AA1750" w:rsidRDefault="00EF7E44" w:rsidP="00252D1D">
            <w:pPr>
              <w:pStyle w:val="Paragrafoelenco"/>
              <w:numPr>
                <w:ilvl w:val="0"/>
                <w:numId w:val="3"/>
              </w:numPr>
              <w:spacing w:after="0" w:line="240" w:lineRule="auto"/>
              <w:jc w:val="both"/>
              <w:rPr>
                <w:rFonts w:eastAsia="Times New Roman"/>
                <w:sz w:val="18"/>
                <w:szCs w:val="18"/>
              </w:rPr>
            </w:pPr>
            <w:r>
              <w:rPr>
                <w:rFonts w:eastAsia="Times New Roman"/>
                <w:sz w:val="18"/>
                <w:szCs w:val="18"/>
              </w:rPr>
              <w:t>ricostruire il perc</w:t>
            </w:r>
            <w:r w:rsidR="00326269">
              <w:rPr>
                <w:rFonts w:eastAsia="Times New Roman"/>
                <w:sz w:val="18"/>
                <w:szCs w:val="18"/>
              </w:rPr>
              <w:t xml:space="preserve">orso sociale e storico dei vari media </w:t>
            </w:r>
            <w:r>
              <w:rPr>
                <w:rFonts w:eastAsia="Times New Roman"/>
                <w:sz w:val="18"/>
                <w:szCs w:val="18"/>
              </w:rPr>
              <w:t>nel nostro Paese;</w:t>
            </w:r>
          </w:p>
          <w:p w:rsidR="00073719" w:rsidRPr="00AA1750" w:rsidRDefault="00073719" w:rsidP="00252D1D">
            <w:pPr>
              <w:pStyle w:val="Paragrafoelenco"/>
              <w:numPr>
                <w:ilvl w:val="0"/>
                <w:numId w:val="3"/>
              </w:numPr>
              <w:spacing w:after="0" w:line="240" w:lineRule="auto"/>
              <w:jc w:val="both"/>
              <w:rPr>
                <w:rFonts w:eastAsia="Times New Roman"/>
                <w:sz w:val="18"/>
                <w:szCs w:val="18"/>
              </w:rPr>
            </w:pPr>
            <w:r w:rsidRPr="00AA1750">
              <w:rPr>
                <w:rFonts w:eastAsia="Times New Roman"/>
                <w:sz w:val="18"/>
                <w:szCs w:val="18"/>
              </w:rPr>
              <w:t>presentare le principali caratt</w:t>
            </w:r>
            <w:r w:rsidR="00326269">
              <w:rPr>
                <w:rFonts w:eastAsia="Times New Roman"/>
                <w:sz w:val="18"/>
                <w:szCs w:val="18"/>
              </w:rPr>
              <w:t>eristiche del sistema dell’informazione</w:t>
            </w:r>
            <w:r w:rsidRPr="00AA1750">
              <w:rPr>
                <w:rFonts w:eastAsia="Times New Roman"/>
                <w:sz w:val="18"/>
                <w:szCs w:val="18"/>
              </w:rPr>
              <w:t xml:space="preserve"> al giorno d’oggi;</w:t>
            </w:r>
          </w:p>
          <w:p w:rsidR="00073719" w:rsidRDefault="00073719" w:rsidP="00252D1D">
            <w:pPr>
              <w:pStyle w:val="Paragrafoelenco"/>
              <w:numPr>
                <w:ilvl w:val="0"/>
                <w:numId w:val="3"/>
              </w:numPr>
              <w:spacing w:after="0" w:line="240" w:lineRule="auto"/>
              <w:jc w:val="both"/>
              <w:rPr>
                <w:rFonts w:eastAsia="Times New Roman"/>
                <w:sz w:val="18"/>
                <w:szCs w:val="18"/>
              </w:rPr>
            </w:pPr>
            <w:r w:rsidRPr="00AA1750">
              <w:rPr>
                <w:sz w:val="18"/>
                <w:szCs w:val="18"/>
              </w:rPr>
              <w:t>valutare l’impatto che l’introduzione delle nuove tecnologie ha</w:t>
            </w:r>
            <w:r w:rsidR="00326269">
              <w:rPr>
                <w:sz w:val="18"/>
                <w:szCs w:val="18"/>
              </w:rPr>
              <w:t>nno avuto sul mondo dell’informazione</w:t>
            </w:r>
            <w:r w:rsidRPr="00AA1750">
              <w:rPr>
                <w:rFonts w:eastAsia="Times New Roman"/>
                <w:sz w:val="18"/>
                <w:szCs w:val="18"/>
              </w:rPr>
              <w:t>;</w:t>
            </w:r>
          </w:p>
          <w:p w:rsidR="00EF7E44" w:rsidRPr="00AA1750" w:rsidRDefault="00EF7E44" w:rsidP="00252D1D">
            <w:pPr>
              <w:pStyle w:val="Paragrafoelenco"/>
              <w:numPr>
                <w:ilvl w:val="0"/>
                <w:numId w:val="3"/>
              </w:numPr>
              <w:spacing w:after="0" w:line="240" w:lineRule="auto"/>
              <w:jc w:val="both"/>
              <w:rPr>
                <w:rFonts w:eastAsia="Times New Roman"/>
                <w:sz w:val="18"/>
                <w:szCs w:val="18"/>
              </w:rPr>
            </w:pPr>
            <w:r>
              <w:rPr>
                <w:rFonts w:eastAsia="Times New Roman"/>
                <w:sz w:val="18"/>
                <w:szCs w:val="18"/>
              </w:rPr>
              <w:t>analizzare il ruolo</w:t>
            </w:r>
            <w:r w:rsidR="00326269">
              <w:rPr>
                <w:rFonts w:eastAsia="Times New Roman"/>
                <w:sz w:val="18"/>
                <w:szCs w:val="18"/>
              </w:rPr>
              <w:t xml:space="preserve"> e le opportunità</w:t>
            </w:r>
            <w:r>
              <w:rPr>
                <w:rFonts w:eastAsia="Times New Roman"/>
                <w:sz w:val="18"/>
                <w:szCs w:val="18"/>
              </w:rPr>
              <w:t xml:space="preserve"> del</w:t>
            </w:r>
            <w:r w:rsidR="00326269">
              <w:rPr>
                <w:rFonts w:eastAsia="Times New Roman"/>
                <w:sz w:val="18"/>
                <w:szCs w:val="18"/>
              </w:rPr>
              <w:t xml:space="preserve"> giornalista in un sistema che punta alla disintermediazione</w:t>
            </w:r>
            <w:r>
              <w:rPr>
                <w:rFonts w:eastAsia="Times New Roman"/>
                <w:sz w:val="18"/>
                <w:szCs w:val="18"/>
              </w:rPr>
              <w:t>;</w:t>
            </w:r>
          </w:p>
          <w:p w:rsidR="00073719" w:rsidRDefault="00326269" w:rsidP="00252D1D">
            <w:pPr>
              <w:pStyle w:val="Paragrafoelenco"/>
              <w:numPr>
                <w:ilvl w:val="0"/>
                <w:numId w:val="3"/>
              </w:numPr>
              <w:spacing w:after="0" w:line="240" w:lineRule="auto"/>
              <w:jc w:val="both"/>
              <w:rPr>
                <w:rFonts w:eastAsia="Times New Roman"/>
                <w:sz w:val="18"/>
                <w:szCs w:val="18"/>
              </w:rPr>
            </w:pPr>
            <w:r>
              <w:rPr>
                <w:rFonts w:eastAsia="Times New Roman"/>
                <w:sz w:val="18"/>
                <w:szCs w:val="18"/>
              </w:rPr>
              <w:t xml:space="preserve">analizzare il fenomeno crescente delle </w:t>
            </w:r>
            <w:proofErr w:type="spellStart"/>
            <w:r>
              <w:rPr>
                <w:rFonts w:eastAsia="Times New Roman"/>
                <w:sz w:val="18"/>
                <w:szCs w:val="18"/>
              </w:rPr>
              <w:t>fake</w:t>
            </w:r>
            <w:proofErr w:type="spellEnd"/>
            <w:r>
              <w:rPr>
                <w:rFonts w:eastAsia="Times New Roman"/>
                <w:sz w:val="18"/>
                <w:szCs w:val="18"/>
              </w:rPr>
              <w:t xml:space="preserve"> news ed evidenziare i modi per difendersi da parte dei cittadini ma anche le modalità di analisi e verifica da parte dei giornalisti</w:t>
            </w:r>
          </w:p>
          <w:p w:rsidR="00326269" w:rsidRPr="00AA1750" w:rsidRDefault="00747566" w:rsidP="00252D1D">
            <w:pPr>
              <w:pStyle w:val="Paragrafoelenco"/>
              <w:numPr>
                <w:ilvl w:val="0"/>
                <w:numId w:val="3"/>
              </w:numPr>
              <w:spacing w:after="0" w:line="240" w:lineRule="auto"/>
              <w:jc w:val="both"/>
              <w:rPr>
                <w:rFonts w:eastAsia="Times New Roman"/>
                <w:sz w:val="18"/>
                <w:szCs w:val="18"/>
              </w:rPr>
            </w:pPr>
            <w:r>
              <w:rPr>
                <w:rFonts w:eastAsia="Times New Roman"/>
                <w:sz w:val="18"/>
                <w:szCs w:val="18"/>
              </w:rPr>
              <w:t xml:space="preserve">verificare i </w:t>
            </w:r>
            <w:r w:rsidR="00326269">
              <w:rPr>
                <w:rFonts w:eastAsia="Times New Roman"/>
                <w:sz w:val="18"/>
                <w:szCs w:val="18"/>
              </w:rPr>
              <w:t xml:space="preserve"> rischi</w:t>
            </w:r>
            <w:r>
              <w:rPr>
                <w:rFonts w:eastAsia="Times New Roman"/>
                <w:sz w:val="18"/>
                <w:szCs w:val="18"/>
              </w:rPr>
              <w:t xml:space="preserve"> e i pericoli</w:t>
            </w:r>
            <w:r w:rsidR="003643F2">
              <w:rPr>
                <w:rFonts w:eastAsia="Times New Roman"/>
                <w:sz w:val="18"/>
                <w:szCs w:val="18"/>
              </w:rPr>
              <w:t xml:space="preserve"> derivanti</w:t>
            </w:r>
            <w:r w:rsidR="00326269">
              <w:rPr>
                <w:rFonts w:eastAsia="Times New Roman"/>
                <w:sz w:val="18"/>
                <w:szCs w:val="18"/>
              </w:rPr>
              <w:t xml:space="preserve"> delle </w:t>
            </w:r>
            <w:proofErr w:type="spellStart"/>
            <w:r w:rsidR="00326269">
              <w:rPr>
                <w:rFonts w:eastAsia="Times New Roman"/>
                <w:sz w:val="18"/>
                <w:szCs w:val="18"/>
              </w:rPr>
              <w:t>fake</w:t>
            </w:r>
            <w:proofErr w:type="spellEnd"/>
            <w:r w:rsidR="00326269">
              <w:rPr>
                <w:rFonts w:eastAsia="Times New Roman"/>
                <w:sz w:val="18"/>
                <w:szCs w:val="18"/>
              </w:rPr>
              <w:t xml:space="preserve"> news</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73719" w:rsidRPr="00AA1750" w:rsidRDefault="00073719" w:rsidP="00252D1D">
            <w:pPr>
              <w:rPr>
                <w:b/>
                <w:bCs/>
                <w:sz w:val="18"/>
              </w:rPr>
            </w:pPr>
            <w:r w:rsidRPr="00AA1750">
              <w:rPr>
                <w:b/>
                <w:bCs/>
                <w:sz w:val="18"/>
              </w:rPr>
              <w:t>Risultati di apprendimento attesi</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73719" w:rsidRPr="00AA1750" w:rsidRDefault="00073719" w:rsidP="00252D1D">
            <w:pPr>
              <w:spacing w:after="120"/>
              <w:jc w:val="both"/>
              <w:textAlignment w:val="baseline"/>
              <w:rPr>
                <w:sz w:val="18"/>
                <w:szCs w:val="18"/>
              </w:rPr>
            </w:pPr>
            <w:r w:rsidRPr="00AA1750">
              <w:rPr>
                <w:sz w:val="18"/>
                <w:szCs w:val="18"/>
              </w:rPr>
              <w:t xml:space="preserve">In sintesi, i risultati di apprendimento attesi sono: </w:t>
            </w:r>
          </w:p>
          <w:p w:rsidR="00073719" w:rsidRPr="00AA1750" w:rsidRDefault="00073719" w:rsidP="00252D1D">
            <w:pPr>
              <w:spacing w:after="120"/>
              <w:jc w:val="both"/>
              <w:textAlignment w:val="baseline"/>
              <w:rPr>
                <w:sz w:val="18"/>
                <w:szCs w:val="18"/>
              </w:rPr>
            </w:pPr>
            <w:r w:rsidRPr="00AA1750">
              <w:rPr>
                <w:smallCaps/>
                <w:sz w:val="18"/>
                <w:szCs w:val="18"/>
              </w:rPr>
              <w:t xml:space="preserve">Conoscenza e Capacità di Comprensione (Knowledge and </w:t>
            </w:r>
            <w:proofErr w:type="spellStart"/>
            <w:r w:rsidRPr="00AA1750">
              <w:rPr>
                <w:smallCaps/>
                <w:sz w:val="18"/>
                <w:szCs w:val="18"/>
              </w:rPr>
              <w:t>Understanding</w:t>
            </w:r>
            <w:proofErr w:type="spellEnd"/>
            <w:r w:rsidRPr="00AA1750">
              <w:rPr>
                <w:smallCaps/>
                <w:sz w:val="18"/>
                <w:szCs w:val="18"/>
              </w:rPr>
              <w:t xml:space="preserve">): </w:t>
            </w:r>
            <w:r w:rsidRPr="00AA1750">
              <w:rPr>
                <w:sz w:val="18"/>
                <w:szCs w:val="18"/>
              </w:rPr>
              <w:t>lo studente avrà acquisito la capacità di comprendere l’evoluzion</w:t>
            </w:r>
            <w:r w:rsidR="00747566">
              <w:rPr>
                <w:sz w:val="18"/>
                <w:szCs w:val="18"/>
              </w:rPr>
              <w:t>e storica del sistema dell’informazione</w:t>
            </w:r>
            <w:r w:rsidRPr="00AA1750">
              <w:rPr>
                <w:sz w:val="18"/>
                <w:szCs w:val="18"/>
              </w:rPr>
              <w:t xml:space="preserve"> sia in ambito nazionale che internazionale.</w:t>
            </w:r>
          </w:p>
          <w:p w:rsidR="00073719" w:rsidRPr="00AA1750" w:rsidRDefault="00073719" w:rsidP="00252D1D">
            <w:pPr>
              <w:spacing w:after="120"/>
              <w:jc w:val="both"/>
              <w:textAlignment w:val="baseline"/>
              <w:rPr>
                <w:sz w:val="18"/>
                <w:szCs w:val="18"/>
              </w:rPr>
            </w:pPr>
            <w:r w:rsidRPr="00AA1750">
              <w:rPr>
                <w:smallCaps/>
                <w:sz w:val="18"/>
                <w:szCs w:val="18"/>
              </w:rPr>
              <w:t>Applicazione della Conoscenza e della Comprensione (</w:t>
            </w:r>
            <w:proofErr w:type="spellStart"/>
            <w:r w:rsidRPr="00AA1750">
              <w:rPr>
                <w:smallCaps/>
                <w:sz w:val="18"/>
                <w:szCs w:val="18"/>
              </w:rPr>
              <w:t>Applying</w:t>
            </w:r>
            <w:proofErr w:type="spellEnd"/>
            <w:r w:rsidRPr="00AA1750">
              <w:rPr>
                <w:smallCaps/>
                <w:sz w:val="18"/>
                <w:szCs w:val="18"/>
              </w:rPr>
              <w:t xml:space="preserve"> Knowledge and </w:t>
            </w:r>
            <w:proofErr w:type="spellStart"/>
            <w:r w:rsidRPr="00AA1750">
              <w:rPr>
                <w:smallCaps/>
                <w:sz w:val="18"/>
                <w:szCs w:val="18"/>
              </w:rPr>
              <w:t>Understanding</w:t>
            </w:r>
            <w:proofErr w:type="spellEnd"/>
            <w:r w:rsidRPr="00AA1750">
              <w:rPr>
                <w:smallCaps/>
                <w:sz w:val="18"/>
                <w:szCs w:val="18"/>
              </w:rPr>
              <w:t>):</w:t>
            </w:r>
            <w:r w:rsidRPr="00AA1750">
              <w:rPr>
                <w:sz w:val="18"/>
                <w:szCs w:val="18"/>
              </w:rPr>
              <w:t xml:space="preserve"> lo studente sarà in grado di applicare le teorie apprese sul funz</w:t>
            </w:r>
            <w:r w:rsidR="00747566">
              <w:rPr>
                <w:sz w:val="18"/>
                <w:szCs w:val="18"/>
              </w:rPr>
              <w:t>ionamento del sistema mediatico e dell’informazione in un periodo di grande disordine nell’ambito della comunicazione</w:t>
            </w:r>
            <w:r w:rsidRPr="00AA1750">
              <w:rPr>
                <w:sz w:val="18"/>
                <w:szCs w:val="18"/>
              </w:rPr>
              <w:t>.</w:t>
            </w:r>
          </w:p>
          <w:p w:rsidR="00073719" w:rsidRPr="00AA1750" w:rsidRDefault="00073719" w:rsidP="00252D1D">
            <w:pPr>
              <w:spacing w:after="120"/>
              <w:jc w:val="both"/>
              <w:textAlignment w:val="baseline"/>
              <w:rPr>
                <w:sz w:val="18"/>
                <w:szCs w:val="18"/>
              </w:rPr>
            </w:pPr>
            <w:r w:rsidRPr="00AA1750">
              <w:rPr>
                <w:smallCaps/>
                <w:sz w:val="18"/>
                <w:szCs w:val="18"/>
              </w:rPr>
              <w:lastRenderedPageBreak/>
              <w:t>Autonomia di Giudizio (</w:t>
            </w:r>
            <w:proofErr w:type="spellStart"/>
            <w:r w:rsidRPr="00AA1750">
              <w:rPr>
                <w:smallCaps/>
                <w:sz w:val="18"/>
                <w:szCs w:val="18"/>
              </w:rPr>
              <w:t>Making</w:t>
            </w:r>
            <w:proofErr w:type="spellEnd"/>
            <w:r w:rsidRPr="00AA1750">
              <w:rPr>
                <w:smallCaps/>
                <w:sz w:val="18"/>
                <w:szCs w:val="18"/>
              </w:rPr>
              <w:t xml:space="preserve"> </w:t>
            </w:r>
            <w:proofErr w:type="spellStart"/>
            <w:r w:rsidRPr="00AA1750">
              <w:rPr>
                <w:smallCaps/>
                <w:sz w:val="18"/>
                <w:szCs w:val="18"/>
              </w:rPr>
              <w:t>Judgements</w:t>
            </w:r>
            <w:proofErr w:type="spellEnd"/>
            <w:r w:rsidRPr="00AA1750">
              <w:rPr>
                <w:smallCaps/>
                <w:sz w:val="18"/>
                <w:szCs w:val="18"/>
              </w:rPr>
              <w:t>):</w:t>
            </w:r>
            <w:r w:rsidRPr="00AA1750">
              <w:rPr>
                <w:sz w:val="18"/>
                <w:szCs w:val="18"/>
              </w:rPr>
              <w:t xml:space="preserve"> lo studente sarà in g</w:t>
            </w:r>
            <w:r w:rsidR="00747566">
              <w:rPr>
                <w:sz w:val="18"/>
                <w:szCs w:val="18"/>
              </w:rPr>
              <w:t xml:space="preserve">rado di interpretare i rischi e i pericoli legati alla diffusione delle </w:t>
            </w:r>
            <w:proofErr w:type="spellStart"/>
            <w:r w:rsidR="00747566">
              <w:rPr>
                <w:sz w:val="18"/>
                <w:szCs w:val="18"/>
              </w:rPr>
              <w:t>fake</w:t>
            </w:r>
            <w:proofErr w:type="spellEnd"/>
            <w:r w:rsidR="00747566">
              <w:rPr>
                <w:sz w:val="18"/>
                <w:szCs w:val="18"/>
              </w:rPr>
              <w:t xml:space="preserve"> </w:t>
            </w:r>
            <w:proofErr w:type="gramStart"/>
            <w:r w:rsidR="00747566">
              <w:rPr>
                <w:sz w:val="18"/>
                <w:szCs w:val="18"/>
              </w:rPr>
              <w:t xml:space="preserve">news </w:t>
            </w:r>
            <w:r w:rsidRPr="00AA1750">
              <w:rPr>
                <w:sz w:val="18"/>
                <w:szCs w:val="18"/>
              </w:rPr>
              <w:t>.</w:t>
            </w:r>
            <w:proofErr w:type="gramEnd"/>
          </w:p>
          <w:p w:rsidR="00073719" w:rsidRPr="00AA1750" w:rsidRDefault="00073719" w:rsidP="00252D1D">
            <w:pPr>
              <w:spacing w:after="120"/>
              <w:jc w:val="both"/>
              <w:textAlignment w:val="baseline"/>
              <w:rPr>
                <w:sz w:val="18"/>
                <w:szCs w:val="18"/>
              </w:rPr>
            </w:pPr>
            <w:r w:rsidRPr="00AA1750">
              <w:rPr>
                <w:smallCaps/>
                <w:sz w:val="18"/>
                <w:szCs w:val="18"/>
              </w:rPr>
              <w:t>Abilità Comunicative (</w:t>
            </w:r>
            <w:proofErr w:type="spellStart"/>
            <w:r w:rsidRPr="00AA1750">
              <w:rPr>
                <w:smallCaps/>
                <w:sz w:val="18"/>
                <w:szCs w:val="18"/>
              </w:rPr>
              <w:t>Communication</w:t>
            </w:r>
            <w:proofErr w:type="spellEnd"/>
            <w:r w:rsidRPr="00AA1750">
              <w:rPr>
                <w:smallCaps/>
                <w:sz w:val="18"/>
                <w:szCs w:val="18"/>
              </w:rPr>
              <w:t xml:space="preserve"> </w:t>
            </w:r>
            <w:proofErr w:type="spellStart"/>
            <w:r w:rsidRPr="00AA1750">
              <w:rPr>
                <w:smallCaps/>
                <w:sz w:val="18"/>
                <w:szCs w:val="18"/>
              </w:rPr>
              <w:t>Skills</w:t>
            </w:r>
            <w:proofErr w:type="spellEnd"/>
            <w:r w:rsidRPr="00AA1750">
              <w:rPr>
                <w:smallCaps/>
                <w:sz w:val="18"/>
                <w:szCs w:val="18"/>
              </w:rPr>
              <w:t>):</w:t>
            </w:r>
            <w:r w:rsidRPr="00AA1750">
              <w:rPr>
                <w:sz w:val="18"/>
                <w:szCs w:val="18"/>
              </w:rPr>
              <w:t xml:space="preserve"> lo studente avrà un linguaggio tecnico-scientifico appropriato che permetta di esprimere in modo chiaro e privo di ambiguità le conoscenze tecniche acquisite nell’ambito degli argomenti proposti ed analizzati.</w:t>
            </w:r>
          </w:p>
          <w:p w:rsidR="00073719" w:rsidRPr="00AA1750" w:rsidRDefault="00073719" w:rsidP="00252D1D">
            <w:pPr>
              <w:spacing w:after="120"/>
              <w:jc w:val="both"/>
              <w:textAlignment w:val="baseline"/>
              <w:rPr>
                <w:sz w:val="18"/>
                <w:szCs w:val="18"/>
              </w:rPr>
            </w:pPr>
            <w:r w:rsidRPr="00AA1750">
              <w:rPr>
                <w:smallCaps/>
                <w:sz w:val="18"/>
                <w:szCs w:val="18"/>
              </w:rPr>
              <w:t xml:space="preserve">Capacità di Apprendere (Learning </w:t>
            </w:r>
            <w:proofErr w:type="spellStart"/>
            <w:r w:rsidRPr="00AA1750">
              <w:rPr>
                <w:smallCaps/>
                <w:sz w:val="18"/>
                <w:szCs w:val="18"/>
              </w:rPr>
              <w:t>Skills</w:t>
            </w:r>
            <w:proofErr w:type="spellEnd"/>
            <w:r w:rsidRPr="00AA1750">
              <w:rPr>
                <w:smallCaps/>
                <w:sz w:val="18"/>
                <w:szCs w:val="18"/>
              </w:rPr>
              <w:t>):</w:t>
            </w:r>
            <w:r w:rsidRPr="00AA1750">
              <w:rPr>
                <w:sz w:val="18"/>
                <w:szCs w:val="18"/>
              </w:rPr>
              <w:t xml:space="preserve"> lo studente sarà in grado di utilizzare sapientemente le conoscenze acquisite per lo studio e </w:t>
            </w:r>
            <w:r w:rsidR="00747566">
              <w:rPr>
                <w:sz w:val="18"/>
                <w:szCs w:val="18"/>
              </w:rPr>
              <w:t>l’analisi di ciò che avviene nel mondo dell’informazione e del giornalismo</w:t>
            </w:r>
            <w:r w:rsidRPr="00AA1750">
              <w:rPr>
                <w:sz w:val="18"/>
                <w:szCs w:val="18"/>
              </w:rPr>
              <w:t>.</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73719" w:rsidRPr="00AA1750" w:rsidRDefault="00073719" w:rsidP="00252D1D">
            <w:pPr>
              <w:rPr>
                <w:b/>
                <w:bCs/>
                <w:sz w:val="18"/>
              </w:rPr>
            </w:pPr>
            <w:r w:rsidRPr="00AA1750">
              <w:rPr>
                <w:b/>
                <w:bCs/>
                <w:sz w:val="18"/>
              </w:rPr>
              <w:lastRenderedPageBreak/>
              <w:t>Contenuti dell’insegnamento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73719" w:rsidRPr="00AA1750" w:rsidRDefault="00073719" w:rsidP="00252D1D">
            <w:pPr>
              <w:widowControl w:val="0"/>
              <w:autoSpaceDE w:val="0"/>
              <w:autoSpaceDN w:val="0"/>
              <w:adjustRightInd w:val="0"/>
              <w:spacing w:after="120"/>
              <w:jc w:val="both"/>
              <w:rPr>
                <w:color w:val="000009"/>
                <w:sz w:val="18"/>
                <w:szCs w:val="18"/>
              </w:rPr>
            </w:pPr>
            <w:r w:rsidRPr="00AA1750">
              <w:rPr>
                <w:color w:val="000009"/>
                <w:sz w:val="18"/>
                <w:szCs w:val="18"/>
              </w:rPr>
              <w:t>Il programma si</w:t>
            </w:r>
            <w:r w:rsidR="00747566">
              <w:rPr>
                <w:color w:val="000009"/>
                <w:sz w:val="18"/>
                <w:szCs w:val="18"/>
              </w:rPr>
              <w:t xml:space="preserve"> divide in nove</w:t>
            </w:r>
            <w:r w:rsidRPr="00AA1750">
              <w:rPr>
                <w:color w:val="000009"/>
                <w:sz w:val="18"/>
                <w:szCs w:val="18"/>
              </w:rPr>
              <w:t xml:space="preserve"> moduli composti da lezioni corredate dal proprio materiale di supporto (</w:t>
            </w:r>
            <w:proofErr w:type="spellStart"/>
            <w:r w:rsidRPr="00AA1750">
              <w:rPr>
                <w:color w:val="000009"/>
                <w:sz w:val="18"/>
                <w:szCs w:val="18"/>
              </w:rPr>
              <w:t>slides</w:t>
            </w:r>
            <w:proofErr w:type="spellEnd"/>
            <w:r w:rsidRPr="00AA1750">
              <w:rPr>
                <w:color w:val="000009"/>
                <w:sz w:val="18"/>
                <w:szCs w:val="18"/>
              </w:rPr>
              <w:t xml:space="preserve"> e appunti della lezione). </w:t>
            </w:r>
          </w:p>
          <w:p w:rsidR="00073719" w:rsidRPr="00AA1750" w:rsidRDefault="00073719" w:rsidP="00252D1D">
            <w:pPr>
              <w:widowControl w:val="0"/>
              <w:autoSpaceDE w:val="0"/>
              <w:autoSpaceDN w:val="0"/>
              <w:adjustRightInd w:val="0"/>
              <w:spacing w:after="120"/>
              <w:jc w:val="both"/>
              <w:rPr>
                <w:color w:val="000009"/>
                <w:sz w:val="18"/>
                <w:szCs w:val="18"/>
              </w:rPr>
            </w:pPr>
            <w:r w:rsidRPr="00AA1750">
              <w:rPr>
                <w:color w:val="000009"/>
                <w:sz w:val="18"/>
                <w:szCs w:val="18"/>
              </w:rPr>
              <w:t xml:space="preserve">Di seguito, il dettaglio degli argomenti trattati: </w:t>
            </w:r>
          </w:p>
          <w:p w:rsidR="00073719" w:rsidRPr="00AA1750" w:rsidRDefault="00073719" w:rsidP="00073719">
            <w:pPr>
              <w:numPr>
                <w:ilvl w:val="0"/>
                <w:numId w:val="4"/>
              </w:numPr>
              <w:spacing w:before="100" w:beforeAutospacing="1" w:after="100" w:afterAutospacing="1"/>
              <w:rPr>
                <w:color w:val="000009"/>
                <w:sz w:val="18"/>
                <w:szCs w:val="18"/>
              </w:rPr>
            </w:pPr>
            <w:r w:rsidRPr="00AA1750">
              <w:rPr>
                <w:color w:val="000009"/>
                <w:sz w:val="18"/>
                <w:szCs w:val="18"/>
              </w:rPr>
              <w:t>Modulo 1</w:t>
            </w:r>
            <w:r w:rsidR="006F1164">
              <w:rPr>
                <w:color w:val="000009"/>
                <w:sz w:val="18"/>
                <w:szCs w:val="18"/>
              </w:rPr>
              <w:t>: Visione d’insieme</w:t>
            </w:r>
            <w:r w:rsidR="00747566">
              <w:rPr>
                <w:color w:val="000009"/>
                <w:sz w:val="18"/>
                <w:szCs w:val="18"/>
              </w:rPr>
              <w:t xml:space="preserve"> e bibliografia del corso</w:t>
            </w:r>
          </w:p>
          <w:p w:rsidR="00073719" w:rsidRPr="00AA1750" w:rsidRDefault="006F1164" w:rsidP="00073719">
            <w:pPr>
              <w:numPr>
                <w:ilvl w:val="0"/>
                <w:numId w:val="4"/>
              </w:numPr>
              <w:spacing w:before="100" w:beforeAutospacing="1" w:after="100" w:afterAutospacing="1"/>
              <w:rPr>
                <w:color w:val="000009"/>
                <w:sz w:val="18"/>
                <w:szCs w:val="18"/>
              </w:rPr>
            </w:pPr>
            <w:r>
              <w:rPr>
                <w:color w:val="000009"/>
                <w:sz w:val="18"/>
                <w:szCs w:val="18"/>
              </w:rPr>
              <w:t>Mo</w:t>
            </w:r>
            <w:r w:rsidR="00747566">
              <w:rPr>
                <w:color w:val="000009"/>
                <w:sz w:val="18"/>
                <w:szCs w:val="18"/>
              </w:rPr>
              <w:t>dulo 2: Informazione e società</w:t>
            </w:r>
          </w:p>
          <w:p w:rsidR="00073719" w:rsidRDefault="00747566" w:rsidP="00073719">
            <w:pPr>
              <w:numPr>
                <w:ilvl w:val="0"/>
                <w:numId w:val="4"/>
              </w:numPr>
              <w:spacing w:before="100" w:beforeAutospacing="1" w:after="100" w:afterAutospacing="1"/>
              <w:rPr>
                <w:color w:val="000009"/>
                <w:sz w:val="18"/>
                <w:szCs w:val="18"/>
              </w:rPr>
            </w:pPr>
            <w:r>
              <w:rPr>
                <w:color w:val="000009"/>
                <w:sz w:val="18"/>
                <w:szCs w:val="18"/>
              </w:rPr>
              <w:t>Modulo 3: Il giornalista: un mestiere che cambia</w:t>
            </w:r>
          </w:p>
          <w:p w:rsidR="007D37CC" w:rsidRPr="00AA1750" w:rsidRDefault="006F1164" w:rsidP="00073719">
            <w:pPr>
              <w:numPr>
                <w:ilvl w:val="0"/>
                <w:numId w:val="4"/>
              </w:numPr>
              <w:spacing w:before="100" w:beforeAutospacing="1" w:after="100" w:afterAutospacing="1"/>
              <w:rPr>
                <w:color w:val="000009"/>
                <w:sz w:val="18"/>
                <w:szCs w:val="18"/>
              </w:rPr>
            </w:pPr>
            <w:r>
              <w:rPr>
                <w:color w:val="000009"/>
                <w:sz w:val="18"/>
                <w:szCs w:val="18"/>
              </w:rPr>
              <w:t>Modul</w:t>
            </w:r>
            <w:r w:rsidR="00F80ABE">
              <w:rPr>
                <w:color w:val="000009"/>
                <w:sz w:val="18"/>
                <w:szCs w:val="18"/>
              </w:rPr>
              <w:t xml:space="preserve">o 4: </w:t>
            </w:r>
            <w:proofErr w:type="gramStart"/>
            <w:r w:rsidR="00F80ABE">
              <w:rPr>
                <w:color w:val="000009"/>
                <w:sz w:val="18"/>
                <w:szCs w:val="18"/>
              </w:rPr>
              <w:t xml:space="preserve">Lo  </w:t>
            </w:r>
            <w:proofErr w:type="spellStart"/>
            <w:r w:rsidR="00F80ABE">
              <w:rPr>
                <w:color w:val="000009"/>
                <w:sz w:val="18"/>
                <w:szCs w:val="18"/>
              </w:rPr>
              <w:t>smart</w:t>
            </w:r>
            <w:proofErr w:type="spellEnd"/>
            <w:proofErr w:type="gramEnd"/>
            <w:r w:rsidR="00F80ABE">
              <w:rPr>
                <w:color w:val="000009"/>
                <w:sz w:val="18"/>
                <w:szCs w:val="18"/>
              </w:rPr>
              <w:t xml:space="preserve"> </w:t>
            </w:r>
            <w:proofErr w:type="spellStart"/>
            <w:r w:rsidR="00F80ABE">
              <w:rPr>
                <w:color w:val="000009"/>
                <w:sz w:val="18"/>
                <w:szCs w:val="18"/>
              </w:rPr>
              <w:t>working</w:t>
            </w:r>
            <w:proofErr w:type="spellEnd"/>
            <w:r w:rsidR="00F80ABE">
              <w:rPr>
                <w:color w:val="000009"/>
                <w:sz w:val="18"/>
                <w:szCs w:val="18"/>
              </w:rPr>
              <w:t xml:space="preserve"> e i tanti mutamenti</w:t>
            </w:r>
          </w:p>
          <w:p w:rsidR="00073719" w:rsidRDefault="00073719" w:rsidP="00073719">
            <w:pPr>
              <w:numPr>
                <w:ilvl w:val="0"/>
                <w:numId w:val="4"/>
              </w:numPr>
              <w:spacing w:before="100" w:beforeAutospacing="1" w:after="100" w:afterAutospacing="1"/>
              <w:rPr>
                <w:color w:val="000009"/>
                <w:sz w:val="18"/>
                <w:szCs w:val="18"/>
              </w:rPr>
            </w:pPr>
            <w:r w:rsidRPr="00AA1750">
              <w:rPr>
                <w:color w:val="000009"/>
                <w:sz w:val="18"/>
                <w:szCs w:val="18"/>
              </w:rPr>
              <w:t>M</w:t>
            </w:r>
            <w:r w:rsidR="00747566">
              <w:rPr>
                <w:color w:val="000009"/>
                <w:sz w:val="18"/>
                <w:szCs w:val="18"/>
              </w:rPr>
              <w:t>odulo 5: L’analisi delle false notizie in alcuni settori</w:t>
            </w:r>
          </w:p>
          <w:p w:rsidR="006F1164" w:rsidRDefault="00747566" w:rsidP="00073719">
            <w:pPr>
              <w:numPr>
                <w:ilvl w:val="0"/>
                <w:numId w:val="4"/>
              </w:numPr>
              <w:spacing w:before="100" w:beforeAutospacing="1" w:after="100" w:afterAutospacing="1"/>
              <w:rPr>
                <w:color w:val="000009"/>
                <w:sz w:val="18"/>
                <w:szCs w:val="18"/>
              </w:rPr>
            </w:pPr>
            <w:r>
              <w:rPr>
                <w:color w:val="000009"/>
                <w:sz w:val="18"/>
                <w:szCs w:val="18"/>
              </w:rPr>
              <w:t xml:space="preserve">Modulo 6: La post verità tra disinformazione e </w:t>
            </w:r>
            <w:proofErr w:type="spellStart"/>
            <w:r>
              <w:rPr>
                <w:color w:val="000009"/>
                <w:sz w:val="18"/>
                <w:szCs w:val="18"/>
              </w:rPr>
              <w:t>fake</w:t>
            </w:r>
            <w:proofErr w:type="spellEnd"/>
            <w:r>
              <w:rPr>
                <w:color w:val="000009"/>
                <w:sz w:val="18"/>
                <w:szCs w:val="18"/>
              </w:rPr>
              <w:t xml:space="preserve"> news</w:t>
            </w:r>
          </w:p>
          <w:p w:rsidR="00747566" w:rsidRDefault="00747566" w:rsidP="00073719">
            <w:pPr>
              <w:numPr>
                <w:ilvl w:val="0"/>
                <w:numId w:val="4"/>
              </w:numPr>
              <w:spacing w:before="100" w:beforeAutospacing="1" w:after="100" w:afterAutospacing="1"/>
              <w:rPr>
                <w:color w:val="000009"/>
                <w:sz w:val="18"/>
                <w:szCs w:val="18"/>
              </w:rPr>
            </w:pPr>
            <w:r>
              <w:rPr>
                <w:color w:val="000009"/>
                <w:sz w:val="18"/>
                <w:szCs w:val="18"/>
              </w:rPr>
              <w:t xml:space="preserve">Modulo 7: Le </w:t>
            </w:r>
            <w:proofErr w:type="spellStart"/>
            <w:r>
              <w:rPr>
                <w:color w:val="000009"/>
                <w:sz w:val="18"/>
                <w:szCs w:val="18"/>
              </w:rPr>
              <w:t>fake</w:t>
            </w:r>
            <w:proofErr w:type="spellEnd"/>
            <w:r>
              <w:rPr>
                <w:color w:val="000009"/>
                <w:sz w:val="18"/>
                <w:szCs w:val="18"/>
              </w:rPr>
              <w:t xml:space="preserve"> news dall’antichità ai social network</w:t>
            </w:r>
          </w:p>
          <w:p w:rsidR="00747566" w:rsidRDefault="00747566" w:rsidP="00073719">
            <w:pPr>
              <w:numPr>
                <w:ilvl w:val="0"/>
                <w:numId w:val="4"/>
              </w:numPr>
              <w:spacing w:before="100" w:beforeAutospacing="1" w:after="100" w:afterAutospacing="1"/>
              <w:rPr>
                <w:color w:val="000009"/>
                <w:sz w:val="18"/>
                <w:szCs w:val="18"/>
              </w:rPr>
            </w:pPr>
            <w:r>
              <w:rPr>
                <w:color w:val="000009"/>
                <w:sz w:val="18"/>
                <w:szCs w:val="18"/>
              </w:rPr>
              <w:t xml:space="preserve">Modulo 8: Come si diffondono le </w:t>
            </w:r>
            <w:proofErr w:type="spellStart"/>
            <w:r>
              <w:rPr>
                <w:color w:val="000009"/>
                <w:sz w:val="18"/>
                <w:szCs w:val="18"/>
              </w:rPr>
              <w:t>fake</w:t>
            </w:r>
            <w:proofErr w:type="spellEnd"/>
            <w:r>
              <w:rPr>
                <w:color w:val="000009"/>
                <w:sz w:val="18"/>
                <w:szCs w:val="18"/>
              </w:rPr>
              <w:t xml:space="preserve"> news</w:t>
            </w:r>
          </w:p>
          <w:p w:rsidR="00747566" w:rsidRPr="00AA1750" w:rsidRDefault="00747566" w:rsidP="00073719">
            <w:pPr>
              <w:numPr>
                <w:ilvl w:val="0"/>
                <w:numId w:val="4"/>
              </w:numPr>
              <w:spacing w:before="100" w:beforeAutospacing="1" w:after="100" w:afterAutospacing="1"/>
              <w:rPr>
                <w:color w:val="000009"/>
                <w:sz w:val="18"/>
                <w:szCs w:val="18"/>
              </w:rPr>
            </w:pPr>
            <w:r>
              <w:rPr>
                <w:color w:val="000009"/>
                <w:sz w:val="18"/>
                <w:szCs w:val="18"/>
              </w:rPr>
              <w:t xml:space="preserve">Modulo 9: L’Italia ai tempi dell’information </w:t>
            </w:r>
            <w:proofErr w:type="spellStart"/>
            <w:r>
              <w:rPr>
                <w:color w:val="000009"/>
                <w:sz w:val="18"/>
                <w:szCs w:val="18"/>
              </w:rPr>
              <w:t>disorder</w:t>
            </w:r>
            <w:proofErr w:type="spellEnd"/>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szCs w:val="22"/>
              </w:rPr>
              <w:t>Metodi didattici</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1145BB" w:rsidRDefault="00073719" w:rsidP="00252D1D">
            <w:pPr>
              <w:spacing w:after="120"/>
              <w:jc w:val="both"/>
              <w:textAlignment w:val="baseline"/>
              <w:rPr>
                <w:sz w:val="18"/>
                <w:szCs w:val="18"/>
              </w:rPr>
            </w:pPr>
            <w:r w:rsidRPr="00AA1750">
              <w:rPr>
                <w:color w:val="000009"/>
                <w:sz w:val="18"/>
                <w:szCs w:val="18"/>
              </w:rPr>
              <w:t>L’insegnamento di “</w:t>
            </w:r>
            <w:r w:rsidR="00F136EC">
              <w:rPr>
                <w:sz w:val="18"/>
                <w:szCs w:val="18"/>
              </w:rPr>
              <w:t xml:space="preserve">Information </w:t>
            </w:r>
            <w:proofErr w:type="spellStart"/>
            <w:r w:rsidR="00F136EC">
              <w:rPr>
                <w:sz w:val="18"/>
                <w:szCs w:val="18"/>
              </w:rPr>
              <w:t>Disorder</w:t>
            </w:r>
            <w:proofErr w:type="spellEnd"/>
            <w:r w:rsidR="00F136EC">
              <w:rPr>
                <w:sz w:val="18"/>
                <w:szCs w:val="18"/>
              </w:rPr>
              <w:t xml:space="preserve"> and </w:t>
            </w:r>
            <w:proofErr w:type="spellStart"/>
            <w:r w:rsidR="00F136EC">
              <w:rPr>
                <w:sz w:val="18"/>
                <w:szCs w:val="18"/>
              </w:rPr>
              <w:t>fake</w:t>
            </w:r>
            <w:proofErr w:type="spellEnd"/>
            <w:r w:rsidR="00F136EC">
              <w:rPr>
                <w:sz w:val="18"/>
                <w:szCs w:val="18"/>
              </w:rPr>
              <w:t xml:space="preserve"> news</w:t>
            </w:r>
            <w:r w:rsidR="00F136EC">
              <w:rPr>
                <w:color w:val="000009"/>
                <w:sz w:val="18"/>
                <w:szCs w:val="18"/>
              </w:rPr>
              <w:t>” prevede 9</w:t>
            </w:r>
            <w:r w:rsidRPr="00AA1750">
              <w:rPr>
                <w:color w:val="000009"/>
                <w:sz w:val="18"/>
                <w:szCs w:val="18"/>
              </w:rPr>
              <w:t xml:space="preserve"> CFU, che corrispondono a un carico di studio di almeno </w:t>
            </w:r>
            <w:r w:rsidR="00F512F3">
              <w:rPr>
                <w:color w:val="000009"/>
                <w:sz w:val="18"/>
                <w:szCs w:val="18"/>
              </w:rPr>
              <w:t>225</w:t>
            </w:r>
            <w:r w:rsidRPr="00AA1750">
              <w:rPr>
                <w:color w:val="000009"/>
                <w:sz w:val="18"/>
                <w:szCs w:val="18"/>
              </w:rPr>
              <w:t xml:space="preserve"> ore da parte dello studente, ed è sviluppato attraverso </w:t>
            </w:r>
            <w:r w:rsidRPr="00AA1750">
              <w:rPr>
                <w:b/>
                <w:bCs/>
                <w:color w:val="000009"/>
                <w:sz w:val="18"/>
                <w:szCs w:val="18"/>
              </w:rPr>
              <w:t>lezioni preregistrate audio-video</w:t>
            </w:r>
            <w:r w:rsidRPr="00AA1750">
              <w:rPr>
                <w:color w:val="000009"/>
                <w:sz w:val="18"/>
                <w:szCs w:val="18"/>
              </w:rPr>
              <w:t xml:space="preserve">, </w:t>
            </w:r>
            <w:r w:rsidRPr="00AA1750">
              <w:rPr>
                <w:b/>
                <w:color w:val="000009"/>
                <w:sz w:val="18"/>
                <w:szCs w:val="18"/>
              </w:rPr>
              <w:t>slide</w:t>
            </w:r>
            <w:r w:rsidRPr="00AA1750">
              <w:rPr>
                <w:color w:val="000009"/>
                <w:sz w:val="18"/>
                <w:szCs w:val="18"/>
              </w:rPr>
              <w:t xml:space="preserve">, </w:t>
            </w:r>
            <w:r w:rsidRPr="00AA1750">
              <w:rPr>
                <w:b/>
                <w:bCs/>
                <w:color w:val="000009"/>
                <w:sz w:val="18"/>
                <w:szCs w:val="18"/>
              </w:rPr>
              <w:t xml:space="preserve">appunti delle lezioni </w:t>
            </w:r>
            <w:r w:rsidRPr="00AA1750">
              <w:rPr>
                <w:color w:val="000009"/>
                <w:sz w:val="18"/>
                <w:szCs w:val="18"/>
              </w:rPr>
              <w:t xml:space="preserve">e altre risorse didattiche di supporto. I materiali di studio, che sono disponibili in piattaforma, </w:t>
            </w:r>
            <w:r w:rsidRPr="001145BB">
              <w:rPr>
                <w:sz w:val="18"/>
                <w:szCs w:val="18"/>
              </w:rPr>
              <w:t>contengono tutti gli elementi necessari per affrontare lo studio della materia</w:t>
            </w:r>
            <w:r w:rsidRPr="001145BB">
              <w:rPr>
                <w:color w:val="000009"/>
                <w:sz w:val="18"/>
                <w:szCs w:val="18"/>
              </w:rPr>
              <w:t xml:space="preserve">. </w:t>
            </w:r>
          </w:p>
          <w:p w:rsidR="00073719" w:rsidRPr="001145BB" w:rsidRDefault="00073719" w:rsidP="00252D1D">
            <w:pPr>
              <w:widowControl w:val="0"/>
              <w:autoSpaceDE w:val="0"/>
              <w:autoSpaceDN w:val="0"/>
              <w:adjustRightInd w:val="0"/>
              <w:spacing w:after="120"/>
              <w:jc w:val="both"/>
              <w:rPr>
                <w:color w:val="000009"/>
                <w:sz w:val="18"/>
                <w:szCs w:val="18"/>
              </w:rPr>
            </w:pPr>
            <w:r w:rsidRPr="001145BB">
              <w:rPr>
                <w:color w:val="000009"/>
                <w:sz w:val="18"/>
                <w:szCs w:val="18"/>
              </w:rPr>
              <w:t xml:space="preserve">Il carico di studio comprende almeno le seguenti componenti: </w:t>
            </w:r>
          </w:p>
          <w:p w:rsidR="00073719" w:rsidRPr="001145BB" w:rsidRDefault="00331313" w:rsidP="00252D1D">
            <w:pPr>
              <w:pStyle w:val="Paragrafoelenco"/>
              <w:widowControl w:val="0"/>
              <w:numPr>
                <w:ilvl w:val="0"/>
                <w:numId w:val="1"/>
              </w:numPr>
              <w:autoSpaceDE w:val="0"/>
              <w:autoSpaceDN w:val="0"/>
              <w:adjustRightInd w:val="0"/>
              <w:spacing w:after="120" w:line="240" w:lineRule="auto"/>
              <w:ind w:left="714" w:hanging="357"/>
              <w:contextualSpacing w:val="0"/>
              <w:jc w:val="both"/>
              <w:rPr>
                <w:rFonts w:eastAsiaTheme="minorHAnsi"/>
                <w:color w:val="000009"/>
                <w:sz w:val="18"/>
                <w:szCs w:val="18"/>
                <w:lang w:eastAsia="en-US"/>
              </w:rPr>
            </w:pPr>
            <w:r>
              <w:rPr>
                <w:rFonts w:eastAsiaTheme="minorHAnsi"/>
                <w:b/>
                <w:color w:val="000009"/>
                <w:sz w:val="18"/>
                <w:szCs w:val="18"/>
                <w:lang w:eastAsia="en-US"/>
              </w:rPr>
              <w:t>175</w:t>
            </w:r>
            <w:r w:rsidR="00073719" w:rsidRPr="001145BB">
              <w:rPr>
                <w:rFonts w:eastAsiaTheme="minorHAnsi"/>
                <w:b/>
                <w:bCs/>
                <w:color w:val="000009"/>
                <w:sz w:val="18"/>
                <w:szCs w:val="18"/>
                <w:lang w:eastAsia="en-US"/>
              </w:rPr>
              <w:t xml:space="preserve"> </w:t>
            </w:r>
            <w:r w:rsidR="00073719" w:rsidRPr="001145BB">
              <w:rPr>
                <w:rFonts w:eastAsiaTheme="minorHAnsi"/>
                <w:b/>
                <w:color w:val="000009"/>
                <w:sz w:val="18"/>
                <w:szCs w:val="18"/>
                <w:lang w:eastAsia="en-US"/>
              </w:rPr>
              <w:t>ore</w:t>
            </w:r>
            <w:r w:rsidR="00073719" w:rsidRPr="001145BB">
              <w:rPr>
                <w:rFonts w:eastAsiaTheme="minorHAnsi"/>
                <w:color w:val="000009"/>
                <w:sz w:val="18"/>
                <w:szCs w:val="18"/>
                <w:lang w:eastAsia="en-US"/>
              </w:rPr>
              <w:t xml:space="preserve"> di</w:t>
            </w:r>
            <w:r w:rsidR="00073719" w:rsidRPr="001145BB">
              <w:rPr>
                <w:rFonts w:eastAsiaTheme="minorHAnsi"/>
                <w:b/>
                <w:color w:val="000009"/>
                <w:sz w:val="18"/>
                <w:szCs w:val="18"/>
                <w:lang w:eastAsia="en-US"/>
              </w:rPr>
              <w:t xml:space="preserve"> didattica </w:t>
            </w:r>
            <w:proofErr w:type="spellStart"/>
            <w:r w:rsidR="00073719" w:rsidRPr="001145BB">
              <w:rPr>
                <w:rFonts w:eastAsiaTheme="minorHAnsi"/>
                <w:b/>
                <w:color w:val="000009"/>
                <w:sz w:val="18"/>
                <w:szCs w:val="18"/>
                <w:lang w:eastAsia="en-US"/>
              </w:rPr>
              <w:t>erogativa</w:t>
            </w:r>
            <w:proofErr w:type="spellEnd"/>
            <w:r w:rsidR="00073719" w:rsidRPr="001145BB">
              <w:rPr>
                <w:rFonts w:eastAsiaTheme="minorHAnsi"/>
                <w:color w:val="000009"/>
                <w:sz w:val="18"/>
                <w:szCs w:val="18"/>
                <w:lang w:eastAsia="en-US"/>
              </w:rPr>
              <w:t xml:space="preserve"> per la visualizzazione e lo studio delle </w:t>
            </w:r>
            <w:r w:rsidR="00073719" w:rsidRPr="001145BB">
              <w:rPr>
                <w:rFonts w:eastAsiaTheme="minorHAnsi"/>
                <w:b/>
                <w:color w:val="000009"/>
                <w:sz w:val="18"/>
                <w:szCs w:val="18"/>
                <w:lang w:eastAsia="en-US"/>
              </w:rPr>
              <w:t xml:space="preserve">lezioni preregistrate </w:t>
            </w:r>
            <w:r w:rsidR="00073719" w:rsidRPr="001145BB">
              <w:rPr>
                <w:rFonts w:eastAsiaTheme="minorHAnsi"/>
                <w:color w:val="000009"/>
                <w:sz w:val="18"/>
                <w:szCs w:val="18"/>
                <w:lang w:eastAsia="en-US"/>
              </w:rPr>
              <w:t>(7 ore di studio per 1 ora di lezione videoregistrata, di cui 2 ore per ascoltare la lezione e 5 di autoapprendimento per assimilare i contenuti della lezione, per un total</w:t>
            </w:r>
            <w:r w:rsidR="00F136EC">
              <w:rPr>
                <w:rFonts w:eastAsiaTheme="minorHAnsi"/>
                <w:color w:val="000009"/>
                <w:sz w:val="18"/>
                <w:szCs w:val="18"/>
                <w:lang w:eastAsia="en-US"/>
              </w:rPr>
              <w:t>e di 27</w:t>
            </w:r>
            <w:r w:rsidR="00073719" w:rsidRPr="001145BB">
              <w:rPr>
                <w:rFonts w:eastAsiaTheme="minorHAnsi"/>
                <w:color w:val="000009"/>
                <w:sz w:val="18"/>
                <w:szCs w:val="18"/>
                <w:lang w:eastAsia="en-US"/>
              </w:rPr>
              <w:t xml:space="preserve"> ore di lezioni videoregistrate); </w:t>
            </w:r>
          </w:p>
          <w:p w:rsidR="00073719" w:rsidRPr="001145BB" w:rsidRDefault="00331313" w:rsidP="00252D1D">
            <w:pPr>
              <w:pStyle w:val="Paragrafoelenco"/>
              <w:widowControl w:val="0"/>
              <w:numPr>
                <w:ilvl w:val="0"/>
                <w:numId w:val="1"/>
              </w:numPr>
              <w:autoSpaceDE w:val="0"/>
              <w:autoSpaceDN w:val="0"/>
              <w:adjustRightInd w:val="0"/>
              <w:spacing w:after="120" w:line="240" w:lineRule="auto"/>
              <w:contextualSpacing w:val="0"/>
              <w:jc w:val="both"/>
              <w:rPr>
                <w:rFonts w:eastAsiaTheme="minorHAnsi"/>
                <w:color w:val="000009"/>
                <w:sz w:val="18"/>
                <w:szCs w:val="18"/>
                <w:lang w:eastAsia="en-US"/>
              </w:rPr>
            </w:pPr>
            <w:r>
              <w:rPr>
                <w:rFonts w:eastAsiaTheme="minorHAnsi"/>
                <w:b/>
                <w:color w:val="000009"/>
                <w:sz w:val="18"/>
                <w:szCs w:val="18"/>
                <w:lang w:eastAsia="en-US"/>
              </w:rPr>
              <w:t>50</w:t>
            </w:r>
            <w:r w:rsidR="00073719" w:rsidRPr="001145BB">
              <w:rPr>
                <w:rFonts w:eastAsiaTheme="minorHAnsi"/>
                <w:b/>
                <w:bCs/>
                <w:color w:val="000009"/>
                <w:sz w:val="18"/>
                <w:szCs w:val="18"/>
                <w:lang w:eastAsia="en-US"/>
              </w:rPr>
              <w:t xml:space="preserve"> </w:t>
            </w:r>
            <w:r w:rsidR="00073719" w:rsidRPr="001145BB">
              <w:rPr>
                <w:rFonts w:eastAsiaTheme="minorHAnsi"/>
                <w:b/>
                <w:color w:val="000009"/>
                <w:sz w:val="18"/>
                <w:szCs w:val="18"/>
                <w:lang w:eastAsia="en-US"/>
              </w:rPr>
              <w:t xml:space="preserve">ore </w:t>
            </w:r>
            <w:r w:rsidR="00073719" w:rsidRPr="001145BB">
              <w:rPr>
                <w:rFonts w:eastAsiaTheme="minorHAnsi"/>
                <w:color w:val="000009"/>
                <w:sz w:val="18"/>
                <w:szCs w:val="18"/>
                <w:lang w:eastAsia="en-US"/>
              </w:rPr>
              <w:t xml:space="preserve">di </w:t>
            </w:r>
            <w:r w:rsidR="00073719" w:rsidRPr="001145BB">
              <w:rPr>
                <w:rFonts w:eastAsiaTheme="minorHAnsi"/>
                <w:b/>
                <w:color w:val="000009"/>
                <w:sz w:val="18"/>
                <w:szCs w:val="18"/>
                <w:lang w:eastAsia="en-US"/>
              </w:rPr>
              <w:t>didattica interattiva</w:t>
            </w:r>
            <w:r w:rsidR="00073719" w:rsidRPr="001145BB">
              <w:rPr>
                <w:rFonts w:eastAsiaTheme="minorHAnsi"/>
                <w:color w:val="000009"/>
                <w:sz w:val="18"/>
                <w:szCs w:val="18"/>
                <w:lang w:eastAsia="en-US"/>
              </w:rPr>
              <w:t xml:space="preserve"> sul </w:t>
            </w:r>
            <w:r w:rsidR="00073719" w:rsidRPr="001145BB">
              <w:rPr>
                <w:rFonts w:eastAsiaTheme="minorHAnsi"/>
                <w:b/>
                <w:color w:val="000009"/>
                <w:sz w:val="18"/>
                <w:szCs w:val="18"/>
                <w:lang w:eastAsia="en-US"/>
              </w:rPr>
              <w:t>forum (aula virtuale)</w:t>
            </w:r>
            <w:r w:rsidR="00073719" w:rsidRPr="001145BB">
              <w:rPr>
                <w:rFonts w:eastAsiaTheme="minorHAnsi"/>
                <w:color w:val="000009"/>
                <w:sz w:val="18"/>
                <w:szCs w:val="18"/>
                <w:lang w:eastAsia="en-US"/>
              </w:rPr>
              <w:t xml:space="preserve"> mirata allo svolgimento di esercitazioni ed esercizi proposti dalla docente, denominate </w:t>
            </w:r>
            <w:r w:rsidR="00073719" w:rsidRPr="001145BB">
              <w:rPr>
                <w:rFonts w:eastAsiaTheme="minorHAnsi"/>
                <w:b/>
                <w:color w:val="000009"/>
                <w:sz w:val="18"/>
                <w:szCs w:val="18"/>
                <w:lang w:eastAsia="en-US"/>
              </w:rPr>
              <w:t>e-</w:t>
            </w:r>
            <w:proofErr w:type="spellStart"/>
            <w:r w:rsidR="00073719" w:rsidRPr="001145BB">
              <w:rPr>
                <w:rFonts w:eastAsiaTheme="minorHAnsi"/>
                <w:b/>
                <w:color w:val="000009"/>
                <w:sz w:val="18"/>
                <w:szCs w:val="18"/>
                <w:lang w:eastAsia="en-US"/>
              </w:rPr>
              <w:t>tivity</w:t>
            </w:r>
            <w:proofErr w:type="spellEnd"/>
            <w:r w:rsidR="00073719" w:rsidRPr="001145BB">
              <w:rPr>
                <w:rFonts w:eastAsiaTheme="minorHAnsi"/>
                <w:color w:val="000009"/>
                <w:sz w:val="18"/>
                <w:szCs w:val="18"/>
                <w:lang w:eastAsia="en-US"/>
              </w:rPr>
              <w:t xml:space="preserve">. Si tratta di esercizi su specifiche parti del programma che preparano lo studente a sostenere l’esame finale. </w:t>
            </w:r>
          </w:p>
          <w:p w:rsidR="00073719" w:rsidRPr="00AA1750" w:rsidRDefault="00073719" w:rsidP="00252D1D">
            <w:pPr>
              <w:widowControl w:val="0"/>
              <w:autoSpaceDE w:val="0"/>
              <w:autoSpaceDN w:val="0"/>
              <w:adjustRightInd w:val="0"/>
              <w:spacing w:after="120"/>
              <w:jc w:val="both"/>
              <w:rPr>
                <w:color w:val="000009"/>
                <w:sz w:val="18"/>
                <w:szCs w:val="18"/>
              </w:rPr>
            </w:pPr>
            <w:r w:rsidRPr="00AA1750">
              <w:rPr>
                <w:color w:val="000009"/>
                <w:sz w:val="18"/>
                <w:szCs w:val="18"/>
              </w:rPr>
              <w:t xml:space="preserve">È importante tenere presente che le esercitazioni e gli esercizi proposti dal/la docente sia finali che transitori (attività interattive) mirano a far acquisire allo studente le capacità analitiche per l’analisi qualitativa dei dati sociali con la dovuta proprietà di linguaggio tecnico nonché la capacità di applicare gli strumenti teorici idonei. Quindi le attività sopraelencate sono </w:t>
            </w:r>
            <w:r w:rsidRPr="00AA1750">
              <w:rPr>
                <w:b/>
                <w:bCs/>
                <w:color w:val="000009"/>
                <w:sz w:val="18"/>
                <w:szCs w:val="18"/>
              </w:rPr>
              <w:t xml:space="preserve">obbligatorie </w:t>
            </w:r>
            <w:r w:rsidRPr="00AA1750">
              <w:rPr>
                <w:color w:val="000009"/>
                <w:sz w:val="18"/>
                <w:szCs w:val="18"/>
              </w:rPr>
              <w:t xml:space="preserve">al fine di poter </w:t>
            </w:r>
            <w:r w:rsidRPr="00AA1750">
              <w:rPr>
                <w:b/>
                <w:bCs/>
                <w:color w:val="000009"/>
                <w:sz w:val="18"/>
                <w:szCs w:val="18"/>
              </w:rPr>
              <w:t xml:space="preserve">sostenere in maniera proficua </w:t>
            </w:r>
            <w:r w:rsidRPr="00AA1750">
              <w:rPr>
                <w:color w:val="000009"/>
                <w:sz w:val="18"/>
                <w:szCs w:val="18"/>
              </w:rPr>
              <w:t xml:space="preserve">l’esame. </w:t>
            </w:r>
          </w:p>
          <w:p w:rsidR="00073719" w:rsidRPr="00AA1750" w:rsidRDefault="00073719" w:rsidP="00252D1D">
            <w:pPr>
              <w:autoSpaceDE w:val="0"/>
              <w:autoSpaceDN w:val="0"/>
              <w:adjustRightInd w:val="0"/>
              <w:spacing w:after="120"/>
              <w:jc w:val="both"/>
              <w:rPr>
                <w:color w:val="000009"/>
                <w:sz w:val="18"/>
                <w:szCs w:val="18"/>
              </w:rPr>
            </w:pPr>
            <w:r w:rsidRPr="00AA1750">
              <w:rPr>
                <w:sz w:val="18"/>
                <w:szCs w:val="18"/>
              </w:rPr>
              <w:t xml:space="preserve">Sono poi proposti dei </w:t>
            </w:r>
            <w:r w:rsidRPr="00AA1750">
              <w:rPr>
                <w:b/>
                <w:sz w:val="18"/>
                <w:szCs w:val="18"/>
              </w:rPr>
              <w:t>test di autovalutazione</w:t>
            </w:r>
            <w:r w:rsidRPr="00AA1750">
              <w:rPr>
                <w:sz w:val="18"/>
                <w:szCs w:val="18"/>
              </w:rPr>
              <w:t xml:space="preserve">, di tipo asincrono, che corredano le lezioni preregistrate e consentono agli studenti di accertare sia la comprensione, sia il grado di conoscenza acquisita dei contenuti di ognuna delle lezioni, </w:t>
            </w:r>
            <w:r w:rsidRPr="00AA1750">
              <w:rPr>
                <w:color w:val="000009"/>
                <w:sz w:val="18"/>
                <w:szCs w:val="18"/>
              </w:rPr>
              <w:t xml:space="preserve">e degli </w:t>
            </w:r>
            <w:r w:rsidRPr="00AA1750">
              <w:rPr>
                <w:b/>
                <w:bCs/>
                <w:color w:val="000009"/>
                <w:sz w:val="18"/>
                <w:szCs w:val="18"/>
              </w:rPr>
              <w:t>esercizi finali di autovalutazione</w:t>
            </w:r>
            <w:r w:rsidRPr="00AA1750">
              <w:rPr>
                <w:color w:val="000009"/>
                <w:sz w:val="18"/>
                <w:szCs w:val="18"/>
              </w:rPr>
              <w:t xml:space="preserve">, di tipo asincrono, che consistono in tracce di esame mirate ad aiutare lo studente a capire il livello di preparazione raggiunto. Anche questa attività, che si avvale degli strumenti forniti in piattaforma, è interattiva e richiede ulteriori ore di studio a discrezione dello studente. </w:t>
            </w:r>
          </w:p>
          <w:p w:rsidR="00073719" w:rsidRPr="00AA1750" w:rsidRDefault="00073719" w:rsidP="00252D1D">
            <w:pPr>
              <w:autoSpaceDE w:val="0"/>
              <w:autoSpaceDN w:val="0"/>
              <w:adjustRightInd w:val="0"/>
              <w:spacing w:after="120"/>
              <w:jc w:val="both"/>
              <w:rPr>
                <w:sz w:val="18"/>
                <w:szCs w:val="18"/>
              </w:rPr>
            </w:pPr>
            <w:r w:rsidRPr="00AA1750">
              <w:rPr>
                <w:color w:val="000009"/>
                <w:sz w:val="18"/>
                <w:szCs w:val="18"/>
              </w:rPr>
              <w:t xml:space="preserve">Infine, la didattica si avvale di strumenti sincroni come il </w:t>
            </w:r>
            <w:r w:rsidRPr="00AA1750">
              <w:rPr>
                <w:b/>
                <w:bCs/>
                <w:color w:val="000009"/>
                <w:sz w:val="18"/>
                <w:szCs w:val="18"/>
              </w:rPr>
              <w:t xml:space="preserve">ricevimento in web-conference </w:t>
            </w:r>
            <w:r w:rsidRPr="00AA1750">
              <w:rPr>
                <w:color w:val="000009"/>
                <w:sz w:val="18"/>
                <w:szCs w:val="18"/>
              </w:rPr>
              <w:t xml:space="preserve">e </w:t>
            </w:r>
            <w:r w:rsidRPr="00AA1750">
              <w:rPr>
                <w:b/>
                <w:bCs/>
                <w:color w:val="000009"/>
                <w:sz w:val="18"/>
                <w:szCs w:val="18"/>
              </w:rPr>
              <w:t xml:space="preserve">chat </w:t>
            </w:r>
            <w:r w:rsidRPr="00AA1750">
              <w:rPr>
                <w:color w:val="000009"/>
                <w:sz w:val="18"/>
                <w:szCs w:val="18"/>
              </w:rPr>
              <w:t xml:space="preserve">disponibili in piattaforma che consentono un’interazione in tempo reale con gli studenti iscritti. </w:t>
            </w:r>
          </w:p>
          <w:p w:rsidR="00073719" w:rsidRPr="00AA1750" w:rsidRDefault="00073719" w:rsidP="00252D1D">
            <w:pPr>
              <w:spacing w:after="120"/>
              <w:jc w:val="both"/>
              <w:textAlignment w:val="baseline"/>
              <w:rPr>
                <w:b/>
                <w:sz w:val="18"/>
                <w:szCs w:val="18"/>
              </w:rPr>
            </w:pPr>
            <w:r w:rsidRPr="00AA1750">
              <w:rPr>
                <w:color w:val="000009"/>
                <w:sz w:val="18"/>
                <w:szCs w:val="18"/>
              </w:rPr>
              <w:t xml:space="preserve">Si consiglia allo studente di distribuire lo studio della materia uniformemente in un periodo di 11 settimane dedicando allo studio almeno 20 ore a settimana. </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rPr>
              <w:t>Materiali di studio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pStyle w:val="Paragrafoelenco"/>
              <w:widowControl w:val="0"/>
              <w:numPr>
                <w:ilvl w:val="0"/>
                <w:numId w:val="2"/>
              </w:numPr>
              <w:autoSpaceDE w:val="0"/>
              <w:autoSpaceDN w:val="0"/>
              <w:adjustRightInd w:val="0"/>
              <w:spacing w:after="240" w:line="240" w:lineRule="auto"/>
              <w:ind w:left="714" w:hanging="357"/>
              <w:contextualSpacing w:val="0"/>
              <w:jc w:val="both"/>
              <w:rPr>
                <w:rFonts w:eastAsiaTheme="minorHAnsi"/>
                <w:color w:val="000009"/>
                <w:sz w:val="18"/>
                <w:szCs w:val="18"/>
                <w:lang w:eastAsia="en-US"/>
              </w:rPr>
            </w:pPr>
            <w:proofErr w:type="spellStart"/>
            <w:r w:rsidRPr="00AA1750">
              <w:rPr>
                <w:rFonts w:eastAsiaTheme="minorHAnsi"/>
                <w:b/>
                <w:bCs/>
                <w:color w:val="000009"/>
                <w:sz w:val="18"/>
                <w:szCs w:val="18"/>
                <w:lang w:eastAsia="en-US"/>
              </w:rPr>
              <w:t>Videolezioni</w:t>
            </w:r>
            <w:proofErr w:type="spellEnd"/>
            <w:r w:rsidRPr="00AA1750">
              <w:rPr>
                <w:rFonts w:eastAsiaTheme="minorHAnsi"/>
                <w:b/>
                <w:bCs/>
                <w:color w:val="000009"/>
                <w:sz w:val="18"/>
                <w:szCs w:val="18"/>
                <w:lang w:eastAsia="en-US"/>
              </w:rPr>
              <w:t xml:space="preserve"> preregistrate a cura del docente suddivise in moduli</w:t>
            </w:r>
          </w:p>
          <w:p w:rsidR="00073719" w:rsidRPr="00AA1750" w:rsidRDefault="00073719" w:rsidP="00252D1D">
            <w:pPr>
              <w:pStyle w:val="Paragrafoelenco"/>
              <w:numPr>
                <w:ilvl w:val="0"/>
                <w:numId w:val="2"/>
              </w:numPr>
              <w:spacing w:after="240"/>
              <w:ind w:left="714" w:hanging="357"/>
              <w:contextualSpacing w:val="0"/>
              <w:jc w:val="both"/>
              <w:rPr>
                <w:rFonts w:eastAsiaTheme="minorHAnsi"/>
                <w:b/>
                <w:bCs/>
                <w:color w:val="000009"/>
                <w:sz w:val="18"/>
                <w:szCs w:val="18"/>
                <w:lang w:eastAsia="en-US"/>
              </w:rPr>
            </w:pPr>
            <w:r w:rsidRPr="00AA1750">
              <w:rPr>
                <w:rFonts w:eastAsiaTheme="minorHAnsi"/>
                <w:b/>
                <w:bCs/>
                <w:color w:val="000009"/>
                <w:sz w:val="18"/>
                <w:szCs w:val="18"/>
                <w:lang w:eastAsia="en-US"/>
              </w:rPr>
              <w:t xml:space="preserve">Materiali didattici di supporto a cura del docente (appunti delle lezioni, slide e altro) </w:t>
            </w:r>
          </w:p>
          <w:p w:rsidR="00073719" w:rsidRPr="00AA1750" w:rsidRDefault="00073719" w:rsidP="00252D1D">
            <w:pPr>
              <w:pStyle w:val="Paragrafoelenco"/>
              <w:numPr>
                <w:ilvl w:val="0"/>
                <w:numId w:val="2"/>
              </w:numPr>
              <w:spacing w:after="120" w:line="240" w:lineRule="auto"/>
              <w:ind w:left="714" w:hanging="357"/>
              <w:contextualSpacing w:val="0"/>
              <w:jc w:val="both"/>
              <w:textAlignment w:val="baseline"/>
              <w:rPr>
                <w:rFonts w:eastAsia="Times New Roman"/>
                <w:b/>
                <w:sz w:val="18"/>
                <w:szCs w:val="18"/>
              </w:rPr>
            </w:pPr>
            <w:r w:rsidRPr="00AA1750">
              <w:rPr>
                <w:rFonts w:eastAsia="Times New Roman"/>
                <w:b/>
                <w:sz w:val="18"/>
                <w:szCs w:val="18"/>
              </w:rPr>
              <w:t>Testi consigliati dal/la docente</w:t>
            </w:r>
          </w:p>
        </w:tc>
      </w:tr>
      <w:tr w:rsidR="00073719" w:rsidRPr="00AA1750"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rPr>
              <w:t xml:space="preserve">Modalità di verifica </w:t>
            </w:r>
            <w:r w:rsidRPr="00AA1750">
              <w:rPr>
                <w:b/>
                <w:bCs/>
                <w:sz w:val="18"/>
              </w:rPr>
              <w:lastRenderedPageBreak/>
              <w:t>dell’apprendimento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spacing w:after="120"/>
              <w:jc w:val="both"/>
              <w:textAlignment w:val="baseline"/>
              <w:rPr>
                <w:bCs/>
                <w:sz w:val="18"/>
                <w:szCs w:val="18"/>
              </w:rPr>
            </w:pPr>
            <w:r w:rsidRPr="00AA1750">
              <w:rPr>
                <w:bCs/>
                <w:sz w:val="18"/>
                <w:szCs w:val="18"/>
              </w:rPr>
              <w:lastRenderedPageBreak/>
              <w:t xml:space="preserve">L’esame consisterà di norma nello svolgimento di una </w:t>
            </w:r>
            <w:r w:rsidRPr="00AA1750">
              <w:rPr>
                <w:b/>
                <w:bCs/>
                <w:sz w:val="18"/>
                <w:szCs w:val="18"/>
              </w:rPr>
              <w:t>prova scritta</w:t>
            </w:r>
            <w:r w:rsidRPr="00AA1750">
              <w:rPr>
                <w:bCs/>
                <w:sz w:val="18"/>
                <w:szCs w:val="18"/>
              </w:rPr>
              <w:t xml:space="preserve"> o nel sostenimento di una </w:t>
            </w:r>
            <w:r w:rsidRPr="00AA1750">
              <w:rPr>
                <w:b/>
                <w:bCs/>
                <w:sz w:val="18"/>
                <w:szCs w:val="18"/>
              </w:rPr>
              <w:t>prova</w:t>
            </w:r>
            <w:r w:rsidRPr="00AA1750">
              <w:rPr>
                <w:bCs/>
                <w:sz w:val="18"/>
                <w:szCs w:val="18"/>
              </w:rPr>
              <w:t xml:space="preserve"> </w:t>
            </w:r>
            <w:r w:rsidRPr="00AA1750">
              <w:rPr>
                <w:b/>
                <w:bCs/>
                <w:sz w:val="18"/>
                <w:szCs w:val="18"/>
              </w:rPr>
              <w:t>orale</w:t>
            </w:r>
            <w:r w:rsidRPr="00AA1750">
              <w:rPr>
                <w:bCs/>
                <w:sz w:val="18"/>
                <w:szCs w:val="18"/>
              </w:rPr>
              <w:t xml:space="preserve"> </w:t>
            </w:r>
            <w:r w:rsidRPr="00AA1750">
              <w:rPr>
                <w:bCs/>
                <w:sz w:val="18"/>
                <w:szCs w:val="18"/>
              </w:rPr>
              <w:lastRenderedPageBreak/>
              <w:t xml:space="preserve">tendente ad accertare le capacità di analisi, </w:t>
            </w:r>
            <w:r w:rsidRPr="00AA1750">
              <w:rPr>
                <w:color w:val="000009"/>
                <w:sz w:val="18"/>
                <w:szCs w:val="18"/>
              </w:rPr>
              <w:t xml:space="preserve">la proprietà di linguaggio e </w:t>
            </w:r>
            <w:r w:rsidRPr="00AA1750">
              <w:rPr>
                <w:bCs/>
                <w:sz w:val="18"/>
                <w:szCs w:val="18"/>
              </w:rPr>
              <w:t xml:space="preserve">la capacità di applicazione dei concetti acquisiti. </w:t>
            </w:r>
          </w:p>
          <w:p w:rsidR="00073719" w:rsidRPr="00AA1750" w:rsidRDefault="00073719" w:rsidP="00252D1D">
            <w:pPr>
              <w:spacing w:after="120"/>
              <w:jc w:val="both"/>
              <w:textAlignment w:val="baseline"/>
              <w:rPr>
                <w:sz w:val="18"/>
                <w:szCs w:val="18"/>
              </w:rPr>
            </w:pPr>
            <w:r w:rsidRPr="00AA1750">
              <w:rPr>
                <w:sz w:val="18"/>
                <w:szCs w:val="18"/>
              </w:rPr>
              <w:t xml:space="preserve">La prova scritta prevede </w:t>
            </w:r>
            <w:r w:rsidRPr="00AA1750">
              <w:rPr>
                <w:b/>
                <w:sz w:val="18"/>
                <w:szCs w:val="18"/>
              </w:rPr>
              <w:t>3</w:t>
            </w:r>
            <w:r w:rsidR="004E60BC">
              <w:rPr>
                <w:b/>
                <w:sz w:val="18"/>
                <w:szCs w:val="18"/>
              </w:rPr>
              <w:t>0 domande in 30 minuti</w:t>
            </w:r>
            <w:r w:rsidRPr="00AA1750">
              <w:rPr>
                <w:b/>
                <w:sz w:val="18"/>
                <w:szCs w:val="18"/>
              </w:rPr>
              <w:t xml:space="preserve"> </w:t>
            </w:r>
            <w:r w:rsidRPr="00AA1750">
              <w:rPr>
                <w:color w:val="000009"/>
                <w:sz w:val="18"/>
                <w:szCs w:val="18"/>
              </w:rPr>
              <w:t>che riguardano l’intero programma dell’insegnamento</w:t>
            </w:r>
            <w:r w:rsidRPr="00AA1750">
              <w:rPr>
                <w:sz w:val="18"/>
                <w:szCs w:val="18"/>
              </w:rPr>
              <w:t xml:space="preserve">. </w:t>
            </w:r>
            <w:r w:rsidR="004E60BC">
              <w:rPr>
                <w:sz w:val="18"/>
                <w:szCs w:val="18"/>
              </w:rPr>
              <w:t>Alle domande con risposta corretta viene assegnato un punto</w:t>
            </w:r>
            <w:r w:rsidRPr="00AA1750">
              <w:rPr>
                <w:sz w:val="18"/>
                <w:szCs w:val="18"/>
              </w:rPr>
              <w:t xml:space="preserve">. </w:t>
            </w:r>
          </w:p>
          <w:p w:rsidR="00073719" w:rsidRPr="00AA1750" w:rsidRDefault="00073719" w:rsidP="00252D1D">
            <w:pPr>
              <w:spacing w:after="120"/>
              <w:jc w:val="both"/>
              <w:textAlignment w:val="baseline"/>
              <w:rPr>
                <w:color w:val="000009"/>
                <w:sz w:val="18"/>
                <w:szCs w:val="18"/>
              </w:rPr>
            </w:pPr>
            <w:r w:rsidRPr="00AA1750">
              <w:rPr>
                <w:sz w:val="18"/>
                <w:szCs w:val="18"/>
              </w:rPr>
              <w:t xml:space="preserve">La prova orale consiste in un </w:t>
            </w:r>
            <w:r w:rsidRPr="00AA1750">
              <w:rPr>
                <w:b/>
                <w:sz w:val="18"/>
                <w:szCs w:val="18"/>
              </w:rPr>
              <w:t>colloquio</w:t>
            </w:r>
            <w:r w:rsidRPr="00AA1750">
              <w:rPr>
                <w:sz w:val="18"/>
                <w:szCs w:val="18"/>
              </w:rPr>
              <w:t xml:space="preserve"> teso ad accertare il livello di preparazione dello studente. Il colloquio </w:t>
            </w:r>
            <w:r w:rsidRPr="00AA1750">
              <w:rPr>
                <w:color w:val="000009"/>
                <w:sz w:val="18"/>
                <w:szCs w:val="18"/>
              </w:rPr>
              <w:t xml:space="preserve">si compone di </w:t>
            </w:r>
            <w:r w:rsidRPr="00AA1750">
              <w:rPr>
                <w:b/>
                <w:bCs/>
                <w:color w:val="000009"/>
                <w:sz w:val="18"/>
                <w:szCs w:val="18"/>
              </w:rPr>
              <w:t xml:space="preserve">3 domande </w:t>
            </w:r>
            <w:r w:rsidRPr="00AA1750">
              <w:rPr>
                <w:color w:val="000009"/>
                <w:sz w:val="18"/>
                <w:szCs w:val="18"/>
              </w:rPr>
              <w:t xml:space="preserve">che riguardano l’intero programma dell’insegnamento, ogni domanda ha uguale dignità e pertanto un massimo voto pari a 10. </w:t>
            </w:r>
          </w:p>
          <w:p w:rsidR="00073719" w:rsidRPr="00AA1750" w:rsidRDefault="00073719" w:rsidP="00252D1D">
            <w:pPr>
              <w:spacing w:after="120"/>
              <w:jc w:val="both"/>
              <w:textAlignment w:val="baseline"/>
              <w:rPr>
                <w:color w:val="000009"/>
                <w:sz w:val="18"/>
                <w:szCs w:val="18"/>
              </w:rPr>
            </w:pPr>
            <w:r w:rsidRPr="00AA1750">
              <w:rPr>
                <w:color w:val="000009"/>
                <w:sz w:val="18"/>
                <w:szCs w:val="18"/>
              </w:rPr>
              <w:t xml:space="preserve">Sia nella prova scritta che nella prova orale particolare attenzione nella valutazione delle risposte viene data alla capacità dello studente di rielaborare, applicare e presentare con proprietà di linguaggio il materiale presente in piattaforma. </w:t>
            </w:r>
          </w:p>
          <w:p w:rsidR="00073719" w:rsidRPr="00AA1750" w:rsidRDefault="00073719" w:rsidP="00252D1D">
            <w:pPr>
              <w:spacing w:after="120"/>
              <w:jc w:val="both"/>
              <w:textAlignment w:val="baseline"/>
              <w:rPr>
                <w:color w:val="000009"/>
                <w:sz w:val="18"/>
                <w:szCs w:val="18"/>
              </w:rPr>
            </w:pPr>
            <w:r w:rsidRPr="00AA1750">
              <w:rPr>
                <w:color w:val="000009"/>
                <w:sz w:val="18"/>
                <w:szCs w:val="18"/>
              </w:rPr>
              <w:t xml:space="preserve">In sede di valutazione finale, si terrà conto anche della proficua partecipazione ai </w:t>
            </w:r>
            <w:r w:rsidRPr="00AA1750">
              <w:rPr>
                <w:b/>
                <w:color w:val="000009"/>
                <w:sz w:val="18"/>
                <w:szCs w:val="18"/>
              </w:rPr>
              <w:t>forum (aule virtuali)</w:t>
            </w:r>
            <w:r w:rsidRPr="00AA1750">
              <w:rPr>
                <w:color w:val="000009"/>
                <w:sz w:val="18"/>
                <w:szCs w:val="18"/>
              </w:rPr>
              <w:t xml:space="preserve"> e al corretto svolgimento delle </w:t>
            </w:r>
            <w:r w:rsidRPr="00AA1750">
              <w:rPr>
                <w:b/>
                <w:color w:val="000009"/>
                <w:sz w:val="18"/>
                <w:szCs w:val="18"/>
              </w:rPr>
              <w:t>e-</w:t>
            </w:r>
            <w:proofErr w:type="spellStart"/>
            <w:r w:rsidRPr="00AA1750">
              <w:rPr>
                <w:b/>
                <w:color w:val="000009"/>
                <w:sz w:val="18"/>
                <w:szCs w:val="18"/>
              </w:rPr>
              <w:t>tivity</w:t>
            </w:r>
            <w:proofErr w:type="spellEnd"/>
            <w:r w:rsidRPr="00AA1750">
              <w:rPr>
                <w:color w:val="000009"/>
                <w:sz w:val="18"/>
                <w:szCs w:val="18"/>
              </w:rPr>
              <w:t xml:space="preserve"> proposte.</w:t>
            </w:r>
          </w:p>
        </w:tc>
      </w:tr>
      <w:tr w:rsidR="00073719" w:rsidRPr="0049148E" w:rsidTr="00252D1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rPr>
                <w:sz w:val="18"/>
                <w:szCs w:val="18"/>
              </w:rPr>
            </w:pPr>
            <w:r w:rsidRPr="00AA1750">
              <w:rPr>
                <w:b/>
                <w:bCs/>
                <w:sz w:val="18"/>
              </w:rPr>
              <w:lastRenderedPageBreak/>
              <w:t>Criteri per l’assegnazione dell’elaborato finale</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73719" w:rsidRPr="00AA1750" w:rsidRDefault="00073719" w:rsidP="00252D1D">
            <w:pPr>
              <w:spacing w:after="120"/>
              <w:jc w:val="both"/>
              <w:rPr>
                <w:bCs/>
                <w:sz w:val="18"/>
                <w:szCs w:val="18"/>
              </w:rPr>
            </w:pPr>
            <w:r w:rsidRPr="00AA1750">
              <w:rPr>
                <w:bCs/>
                <w:sz w:val="18"/>
                <w:szCs w:val="18"/>
              </w:rPr>
              <w:t>L’assegnazione dell’</w:t>
            </w:r>
            <w:r w:rsidRPr="00AA1750">
              <w:rPr>
                <w:b/>
                <w:bCs/>
                <w:sz w:val="18"/>
                <w:szCs w:val="18"/>
              </w:rPr>
              <w:t>elaborato finale</w:t>
            </w:r>
            <w:r w:rsidRPr="00AA1750">
              <w:rPr>
                <w:bCs/>
                <w:sz w:val="18"/>
                <w:szCs w:val="18"/>
              </w:rPr>
              <w:t xml:space="preserve"> avverrà sulla base di un colloquio con il/la docente in cui lo studente manifesterà i propri specifici </w:t>
            </w:r>
            <w:r w:rsidRPr="00AA1750">
              <w:rPr>
                <w:b/>
                <w:bCs/>
                <w:sz w:val="18"/>
                <w:szCs w:val="18"/>
              </w:rPr>
              <w:t>interessi</w:t>
            </w:r>
            <w:r w:rsidRPr="00AA1750">
              <w:rPr>
                <w:bCs/>
                <w:sz w:val="18"/>
                <w:szCs w:val="18"/>
              </w:rPr>
              <w:t xml:space="preserve"> in relazione a qualche argomento che intende approfondire; non esistono </w:t>
            </w:r>
            <w:r w:rsidRPr="00AA1750">
              <w:rPr>
                <w:b/>
                <w:bCs/>
                <w:sz w:val="18"/>
                <w:szCs w:val="18"/>
              </w:rPr>
              <w:t>preclusioni</w:t>
            </w:r>
            <w:r w:rsidRPr="00AA1750">
              <w:rPr>
                <w:bCs/>
                <w:sz w:val="18"/>
                <w:szCs w:val="18"/>
              </w:rPr>
              <w:t xml:space="preserve"> alla richiesta di assegnazione della tesi e non è prevista una </w:t>
            </w:r>
            <w:r w:rsidRPr="00AA1750">
              <w:rPr>
                <w:b/>
                <w:bCs/>
                <w:sz w:val="18"/>
                <w:szCs w:val="18"/>
              </w:rPr>
              <w:t>media particolare</w:t>
            </w:r>
            <w:r w:rsidRPr="00AA1750">
              <w:rPr>
                <w:bCs/>
                <w:sz w:val="18"/>
                <w:szCs w:val="18"/>
              </w:rPr>
              <w:t xml:space="preserve"> per poterla richiedere.</w:t>
            </w:r>
          </w:p>
        </w:tc>
      </w:tr>
    </w:tbl>
    <w:p w:rsidR="00F238CA" w:rsidRDefault="0027711A"/>
    <w:sectPr w:rsidR="00F238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47EC2"/>
    <w:multiLevelType w:val="multilevel"/>
    <w:tmpl w:val="7F60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053FF"/>
    <w:multiLevelType w:val="hybridMultilevel"/>
    <w:tmpl w:val="3E409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990EB9"/>
    <w:multiLevelType w:val="hybridMultilevel"/>
    <w:tmpl w:val="EFD2E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C6537C"/>
    <w:multiLevelType w:val="hybridMultilevel"/>
    <w:tmpl w:val="ED5C9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19"/>
    <w:rsid w:val="00012268"/>
    <w:rsid w:val="00073719"/>
    <w:rsid w:val="00207A2C"/>
    <w:rsid w:val="00214E55"/>
    <w:rsid w:val="002753F0"/>
    <w:rsid w:val="0027711A"/>
    <w:rsid w:val="00326269"/>
    <w:rsid w:val="00331313"/>
    <w:rsid w:val="003643F2"/>
    <w:rsid w:val="003C00CF"/>
    <w:rsid w:val="00474D2E"/>
    <w:rsid w:val="004E60BC"/>
    <w:rsid w:val="006A038C"/>
    <w:rsid w:val="006F1164"/>
    <w:rsid w:val="00747566"/>
    <w:rsid w:val="00771DD1"/>
    <w:rsid w:val="007C6B3B"/>
    <w:rsid w:val="007D37CC"/>
    <w:rsid w:val="008621FB"/>
    <w:rsid w:val="009E6246"/>
    <w:rsid w:val="00AE4E97"/>
    <w:rsid w:val="00B30052"/>
    <w:rsid w:val="00C31D3C"/>
    <w:rsid w:val="00EF7E44"/>
    <w:rsid w:val="00F136EC"/>
    <w:rsid w:val="00F512F3"/>
    <w:rsid w:val="00F80ABE"/>
    <w:rsid w:val="00FB1953"/>
    <w:rsid w:val="00FB1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9590"/>
  <w15:docId w15:val="{B38984A4-5A5F-4E4E-950B-30DF1452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371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3719"/>
    <w:pPr>
      <w:spacing w:after="200" w:line="276" w:lineRule="auto"/>
      <w:ind w:left="720"/>
      <w:contextualSpacing/>
    </w:pPr>
    <w:rPr>
      <w:rFonts w:eastAsiaTheme="minorEastAsia"/>
      <w:sz w:val="22"/>
      <w:szCs w:val="22"/>
    </w:rPr>
  </w:style>
  <w:style w:type="paragraph" w:styleId="Testofumetto">
    <w:name w:val="Balloon Text"/>
    <w:basedOn w:val="Normale"/>
    <w:link w:val="TestofumettoCarattere"/>
    <w:uiPriority w:val="99"/>
    <w:semiHidden/>
    <w:unhideWhenUsed/>
    <w:rsid w:val="003C00C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00C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Risso</dc:creator>
  <cp:lastModifiedBy>Aula 21</cp:lastModifiedBy>
  <cp:revision>2</cp:revision>
  <cp:lastPrinted>2020-12-17T10:56:00Z</cp:lastPrinted>
  <dcterms:created xsi:type="dcterms:W3CDTF">2021-10-26T15:55:00Z</dcterms:created>
  <dcterms:modified xsi:type="dcterms:W3CDTF">2021-10-26T15:55:00Z</dcterms:modified>
</cp:coreProperties>
</file>