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3916"/>
        <w:tblW w:w="10074" w:type="dxa"/>
        <w:tblInd w:w="0" w:type="dxa"/>
        <w:tblLayout w:type="fixed"/>
        <w:tblCellMar>
          <w:left w:w="9" w:type="dxa"/>
          <w:right w:w="3" w:type="dxa"/>
        </w:tblCellMar>
        <w:tblLook w:val="01E0" w:firstRow="1" w:lastRow="1" w:firstColumn="1" w:lastColumn="1" w:noHBand="0" w:noVBand="0"/>
      </w:tblPr>
      <w:tblGrid>
        <w:gridCol w:w="1973"/>
        <w:gridCol w:w="8101"/>
      </w:tblGrid>
      <w:tr w:rsidR="003B0485" w:rsidRPr="000328B8" w14:paraId="3AAB810D" w14:textId="77777777">
        <w:trPr>
          <w:trHeight w:hRule="exact" w:val="442"/>
        </w:trPr>
        <w:tc>
          <w:tcPr>
            <w:tcW w:w="1973" w:type="dxa"/>
            <w:tcBorders>
              <w:top w:val="single" w:sz="6" w:space="0" w:color="DBDBDB"/>
              <w:left w:val="single" w:sz="6" w:space="0" w:color="DBDBDB"/>
              <w:bottom w:val="single" w:sz="2" w:space="0" w:color="DBDBDB"/>
              <w:right w:val="single" w:sz="2" w:space="0" w:color="DBDBDB"/>
            </w:tcBorders>
          </w:tcPr>
          <w:p w14:paraId="629A8828" w14:textId="77777777" w:rsidR="003B0485" w:rsidRPr="000328B8" w:rsidRDefault="00AE38DD">
            <w:pPr>
              <w:pStyle w:val="TableParagraph"/>
              <w:spacing w:before="70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se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gna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0"/>
                <w:szCs w:val="20"/>
                <w:lang w:val="it-IT"/>
              </w:rPr>
              <w:t>m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to</w:t>
            </w:r>
          </w:p>
        </w:tc>
        <w:tc>
          <w:tcPr>
            <w:tcW w:w="8100" w:type="dxa"/>
            <w:tcBorders>
              <w:top w:val="single" w:sz="6" w:space="0" w:color="DBDBDB"/>
              <w:left w:val="single" w:sz="2" w:space="0" w:color="DBDBDB"/>
              <w:bottom w:val="single" w:sz="2" w:space="0" w:color="DBDBDB"/>
              <w:right w:val="single" w:sz="6" w:space="0" w:color="DBDBDB"/>
            </w:tcBorders>
          </w:tcPr>
          <w:p w14:paraId="5D665A85" w14:textId="77777777" w:rsidR="003B0485" w:rsidRPr="000328B8" w:rsidRDefault="00AE38DD">
            <w:pPr>
              <w:pStyle w:val="TableParagraph"/>
              <w:spacing w:before="7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Psicologia dell’emergenza: sostegno al bambino, alla famiglia e alla scuola</w:t>
            </w:r>
          </w:p>
        </w:tc>
      </w:tr>
      <w:tr w:rsidR="003B0485" w:rsidRPr="000328B8" w14:paraId="315AB10A" w14:textId="77777777" w:rsidTr="003665F4">
        <w:trPr>
          <w:trHeight w:hRule="exact" w:val="552"/>
        </w:trPr>
        <w:tc>
          <w:tcPr>
            <w:tcW w:w="1973" w:type="dxa"/>
            <w:tcBorders>
              <w:top w:val="single" w:sz="2" w:space="0" w:color="DBDBDB"/>
              <w:left w:val="single" w:sz="6" w:space="0" w:color="DBDBDB"/>
              <w:bottom w:val="single" w:sz="2" w:space="0" w:color="DBDBDB"/>
              <w:right w:val="single" w:sz="2" w:space="0" w:color="DBDBDB"/>
            </w:tcBorders>
          </w:tcPr>
          <w:p w14:paraId="6082964E" w14:textId="77777777" w:rsidR="003B0485" w:rsidRPr="000328B8" w:rsidRDefault="00AE38DD">
            <w:pPr>
              <w:pStyle w:val="TableParagraph"/>
              <w:spacing w:before="70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ve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llo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cor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so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st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ud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io</w:t>
            </w:r>
          </w:p>
        </w:tc>
        <w:tc>
          <w:tcPr>
            <w:tcW w:w="8100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6" w:space="0" w:color="DBDBDB"/>
            </w:tcBorders>
          </w:tcPr>
          <w:p w14:paraId="0CCD0C39" w14:textId="77777777" w:rsidR="003B0485" w:rsidRPr="000328B8" w:rsidRDefault="00AE38DD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Lau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>M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ag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istr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le</w:t>
            </w:r>
            <w:r w:rsidRPr="000328B8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in</w:t>
            </w:r>
            <w:r w:rsidRPr="000328B8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og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ia</w:t>
            </w:r>
            <w:r w:rsidRPr="000328B8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(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>M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-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51)</w:t>
            </w:r>
          </w:p>
        </w:tc>
      </w:tr>
      <w:tr w:rsidR="003B0485" w:rsidRPr="000328B8" w14:paraId="4C0F8483" w14:textId="77777777">
        <w:trPr>
          <w:trHeight w:hRule="exact" w:val="557"/>
        </w:trPr>
        <w:tc>
          <w:tcPr>
            <w:tcW w:w="1973" w:type="dxa"/>
            <w:tcBorders>
              <w:top w:val="single" w:sz="2" w:space="0" w:color="DBDBDB"/>
              <w:left w:val="single" w:sz="6" w:space="0" w:color="DBDBDB"/>
              <w:bottom w:val="single" w:sz="2" w:space="0" w:color="DBDBDB"/>
              <w:right w:val="single" w:sz="2" w:space="0" w:color="DBDBDB"/>
            </w:tcBorders>
          </w:tcPr>
          <w:p w14:paraId="7F46874C" w14:textId="77777777" w:rsidR="003B0485" w:rsidRPr="000328B8" w:rsidRDefault="00AE38DD">
            <w:pPr>
              <w:pStyle w:val="TableParagraph"/>
              <w:spacing w:before="66" w:line="259" w:lineRule="auto"/>
              <w:ind w:left="63" w:right="51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Se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tt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or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sc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en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tifi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c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sc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li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nar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(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SSD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)</w:t>
            </w:r>
          </w:p>
        </w:tc>
        <w:tc>
          <w:tcPr>
            <w:tcW w:w="8100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6" w:space="0" w:color="DBDBDB"/>
            </w:tcBorders>
          </w:tcPr>
          <w:p w14:paraId="4FC1776E" w14:textId="77777777" w:rsidR="003B0485" w:rsidRPr="000328B8" w:rsidRDefault="00AE38DD">
            <w:pPr>
              <w:pStyle w:val="TableParagraph"/>
              <w:spacing w:before="61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>M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-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I/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06</w:t>
            </w:r>
          </w:p>
        </w:tc>
      </w:tr>
      <w:tr w:rsidR="003B0485" w:rsidRPr="000328B8" w14:paraId="53AED659" w14:textId="77777777">
        <w:trPr>
          <w:trHeight w:hRule="exact" w:val="345"/>
        </w:trPr>
        <w:tc>
          <w:tcPr>
            <w:tcW w:w="1973" w:type="dxa"/>
            <w:tcBorders>
              <w:top w:val="single" w:sz="2" w:space="0" w:color="DBDBDB"/>
              <w:left w:val="single" w:sz="6" w:space="0" w:color="DBDBDB"/>
              <w:bottom w:val="single" w:sz="2" w:space="0" w:color="DBDBDB"/>
              <w:right w:val="single" w:sz="2" w:space="0" w:color="DBDBDB"/>
            </w:tcBorders>
          </w:tcPr>
          <w:p w14:paraId="0A5B6F5C" w14:textId="77777777" w:rsidR="003B0485" w:rsidRPr="000328B8" w:rsidRDefault="00AE38DD">
            <w:pPr>
              <w:pStyle w:val="TableParagraph"/>
              <w:spacing w:before="70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Ann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cors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o</w:t>
            </w:r>
          </w:p>
        </w:tc>
        <w:tc>
          <w:tcPr>
            <w:tcW w:w="8100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6" w:space="0" w:color="DBDBDB"/>
            </w:tcBorders>
          </w:tcPr>
          <w:p w14:paraId="70CBC0C2" w14:textId="77777777" w:rsidR="003B0485" w:rsidRPr="000328B8" w:rsidRDefault="00AE38DD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2</w:t>
            </w:r>
          </w:p>
        </w:tc>
      </w:tr>
      <w:tr w:rsidR="003B0485" w:rsidRPr="000328B8" w14:paraId="7C34A315" w14:textId="77777777" w:rsidTr="003665F4">
        <w:trPr>
          <w:trHeight w:hRule="exact" w:val="658"/>
        </w:trPr>
        <w:tc>
          <w:tcPr>
            <w:tcW w:w="1973" w:type="dxa"/>
            <w:tcBorders>
              <w:top w:val="single" w:sz="2" w:space="0" w:color="DBDBDB"/>
              <w:left w:val="single" w:sz="6" w:space="0" w:color="DBDBDB"/>
              <w:bottom w:val="single" w:sz="2" w:space="0" w:color="DBDBDB"/>
              <w:right w:val="single" w:sz="2" w:space="0" w:color="DBDBDB"/>
            </w:tcBorders>
          </w:tcPr>
          <w:p w14:paraId="7562088B" w14:textId="77777777" w:rsidR="003B0485" w:rsidRPr="000328B8" w:rsidRDefault="00AE38DD">
            <w:pPr>
              <w:pStyle w:val="TableParagraph"/>
              <w:spacing w:before="66" w:line="259" w:lineRule="auto"/>
              <w:ind w:left="63" w:right="60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Numer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le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cred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iti</w:t>
            </w:r>
          </w:p>
        </w:tc>
        <w:tc>
          <w:tcPr>
            <w:tcW w:w="8100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6" w:space="0" w:color="DBDBDB"/>
            </w:tcBorders>
          </w:tcPr>
          <w:p w14:paraId="4CEEB222" w14:textId="77777777" w:rsidR="003B0485" w:rsidRPr="000328B8" w:rsidRDefault="00AE38DD">
            <w:pPr>
              <w:pStyle w:val="TableParagraph"/>
              <w:spacing w:before="61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9</w:t>
            </w:r>
          </w:p>
        </w:tc>
      </w:tr>
      <w:tr w:rsidR="003B0485" w:rsidRPr="000328B8" w14:paraId="151022F5" w14:textId="77777777">
        <w:trPr>
          <w:trHeight w:hRule="exact" w:val="341"/>
        </w:trPr>
        <w:tc>
          <w:tcPr>
            <w:tcW w:w="1973" w:type="dxa"/>
            <w:tcBorders>
              <w:top w:val="single" w:sz="2" w:space="0" w:color="DBDBDB"/>
              <w:left w:val="single" w:sz="6" w:space="0" w:color="DBDBDB"/>
              <w:bottom w:val="single" w:sz="2" w:space="0" w:color="DBDBDB"/>
              <w:right w:val="single" w:sz="2" w:space="0" w:color="DBDBDB"/>
            </w:tcBorders>
          </w:tcPr>
          <w:p w14:paraId="0A614994" w14:textId="77777777" w:rsidR="003B0485" w:rsidRPr="000328B8" w:rsidRDefault="00AE38DD">
            <w:pPr>
              <w:pStyle w:val="TableParagraph"/>
              <w:spacing w:before="70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Propedeu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ti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c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ità</w:t>
            </w:r>
          </w:p>
        </w:tc>
        <w:tc>
          <w:tcPr>
            <w:tcW w:w="8100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6" w:space="0" w:color="DBDBDB"/>
            </w:tcBorders>
          </w:tcPr>
          <w:p w14:paraId="51506A70" w14:textId="77777777" w:rsidR="003B0485" w:rsidRPr="000328B8" w:rsidRDefault="00AE38DD">
            <w:pPr>
              <w:pStyle w:val="TableParagraph"/>
              <w:spacing w:before="7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-----</w:t>
            </w:r>
          </w:p>
        </w:tc>
      </w:tr>
      <w:tr w:rsidR="003B0485" w:rsidRPr="000328B8" w14:paraId="2C3FFC97" w14:textId="77777777" w:rsidTr="003665F4">
        <w:trPr>
          <w:trHeight w:hRule="exact" w:val="2496"/>
        </w:trPr>
        <w:tc>
          <w:tcPr>
            <w:tcW w:w="1973" w:type="dxa"/>
            <w:tcBorders>
              <w:top w:val="single" w:sz="2" w:space="0" w:color="DBDBDB"/>
              <w:left w:val="single" w:sz="6" w:space="0" w:color="DBDBDB"/>
              <w:bottom w:val="single" w:sz="2" w:space="0" w:color="DBDBDB"/>
              <w:right w:val="single" w:sz="2" w:space="0" w:color="DBDBDB"/>
            </w:tcBorders>
          </w:tcPr>
          <w:p w14:paraId="2719C36F" w14:textId="77777777" w:rsidR="003B0485" w:rsidRPr="000328B8" w:rsidRDefault="00AE38D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Docen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te</w:t>
            </w:r>
          </w:p>
          <w:p w14:paraId="226B362B" w14:textId="77777777" w:rsidR="003B0485" w:rsidRPr="000328B8" w:rsidRDefault="003B048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</w:pPr>
          </w:p>
          <w:p w14:paraId="0609D5FC" w14:textId="77777777" w:rsidR="003B0485" w:rsidRPr="000328B8" w:rsidRDefault="003B048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</w:pPr>
          </w:p>
          <w:p w14:paraId="4262C72A" w14:textId="77777777" w:rsidR="003B0485" w:rsidRPr="000328B8" w:rsidRDefault="003B048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</w:pPr>
          </w:p>
          <w:p w14:paraId="627F6CF3" w14:textId="77777777" w:rsidR="003B0485" w:rsidRPr="000328B8" w:rsidRDefault="003B048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14:paraId="4D83862F" w14:textId="77777777" w:rsidR="003B0485" w:rsidRPr="000328B8" w:rsidRDefault="003B048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14:paraId="49BFA618" w14:textId="77777777" w:rsidR="003B0485" w:rsidRPr="000328B8" w:rsidRDefault="003B048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14:paraId="5853CB92" w14:textId="77777777" w:rsidR="003B0485" w:rsidRPr="000328B8" w:rsidRDefault="003B048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14:paraId="21B58C9D" w14:textId="77777777" w:rsidR="003B0485" w:rsidRPr="000328B8" w:rsidRDefault="00AE38D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Cultore della materia e Tutor</w:t>
            </w:r>
          </w:p>
        </w:tc>
        <w:tc>
          <w:tcPr>
            <w:tcW w:w="8100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6" w:space="0" w:color="DBDBDB"/>
            </w:tcBorders>
          </w:tcPr>
          <w:p w14:paraId="4CE01E14" w14:textId="77777777" w:rsidR="003B0485" w:rsidRPr="000328B8" w:rsidRDefault="00AE38DD">
            <w:pPr>
              <w:pStyle w:val="TableParagraph"/>
              <w:spacing w:before="66" w:line="252" w:lineRule="auto"/>
              <w:ind w:left="81" w:right="5882"/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  <w:lang w:val="it-IT"/>
              </w:rPr>
              <w:t>Andrea Ruzza</w:t>
            </w:r>
          </w:p>
          <w:p w14:paraId="4CEEC433" w14:textId="29E985F8" w:rsidR="003B0485" w:rsidRDefault="000F644B" w:rsidP="000F644B">
            <w:pPr>
              <w:pStyle w:val="TableParagraph"/>
              <w:spacing w:before="66" w:line="252" w:lineRule="auto"/>
              <w:ind w:right="5882"/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="00AE38DD"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Faco</w:t>
            </w:r>
            <w:r w:rsidR="00AE38DD"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ltà</w:t>
            </w:r>
            <w:r w:rsidR="00AE38DD" w:rsidRPr="000328B8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="00AE38DD"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="00AE38DD"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="00AE38DD" w:rsidRPr="000328B8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  <w:lang w:val="it-IT"/>
              </w:rPr>
              <w:t xml:space="preserve"> </w:t>
            </w:r>
            <w:r w:rsidR="00AE38DD"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="00AE38DD"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si</w:t>
            </w:r>
            <w:r w:rsidR="00AE38DD"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</w:t>
            </w:r>
            <w:r w:rsidR="00AE38DD"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</w:t>
            </w:r>
            <w:r w:rsidR="00AE38DD"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og</w:t>
            </w:r>
            <w:r w:rsidR="00AE38DD"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ia</w:t>
            </w:r>
            <w:r w:rsidR="00AE38DD" w:rsidRPr="000328B8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val="it-IT"/>
              </w:rPr>
              <w:t xml:space="preserve"> </w:t>
            </w:r>
          </w:p>
          <w:p w14:paraId="7EE9B7AF" w14:textId="7D837B2E" w:rsidR="003B0485" w:rsidRPr="000328B8" w:rsidRDefault="00AE38DD">
            <w:pPr>
              <w:pStyle w:val="TableParagraph"/>
              <w:spacing w:line="206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665F4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3665F4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Ema</w:t>
            </w:r>
            <w:r w:rsidRPr="003665F4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il:</w:t>
            </w:r>
            <w:r w:rsidRPr="000328B8">
              <w:rPr>
                <w:rFonts w:ascii="Times New Roman" w:eastAsia="Times New Roman" w:hAnsi="Times New Roman" w:cs="Times New Roman"/>
                <w:spacing w:val="-23"/>
                <w:w w:val="105"/>
                <w:sz w:val="20"/>
                <w:szCs w:val="20"/>
                <w:lang w:val="it-IT"/>
              </w:rPr>
              <w:t xml:space="preserve">  </w:t>
            </w:r>
            <w:r w:rsidRPr="000328B8">
              <w:rPr>
                <w:rStyle w:val="CollegamentoInternet"/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  <w:lang w:val="it-IT"/>
              </w:rPr>
              <w:t>andrea.ruzza@unicusano.it</w:t>
            </w:r>
            <w:proofErr w:type="gramEnd"/>
          </w:p>
          <w:p w14:paraId="03AA5CFF" w14:textId="1FD12D1F" w:rsidR="003B0485" w:rsidRPr="000328B8" w:rsidRDefault="00AE38DD">
            <w:pPr>
              <w:pStyle w:val="TableParagraph"/>
              <w:spacing w:before="11"/>
              <w:ind w:left="8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rio</w:t>
            </w:r>
            <w:r w:rsidRPr="000328B8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cev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men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:</w:t>
            </w:r>
            <w:r w:rsidRPr="000328B8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consultare il calendario alla pagina sul sito, verificando gli orari di Videoconferenza </w:t>
            </w:r>
          </w:p>
          <w:p w14:paraId="39BE45B4" w14:textId="77777777" w:rsidR="003B0485" w:rsidRPr="000328B8" w:rsidRDefault="003B0485">
            <w:pPr>
              <w:pStyle w:val="TableParagraph"/>
              <w:spacing w:before="11"/>
              <w:ind w:left="8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5384E487" w14:textId="77777777" w:rsidR="003B0485" w:rsidRPr="000328B8" w:rsidRDefault="00AE38DD">
            <w:pPr>
              <w:pStyle w:val="TableParagraph"/>
              <w:spacing w:before="11"/>
              <w:ind w:left="8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3B0485" w:rsidRPr="000328B8" w14:paraId="0ABCFF77" w14:textId="77777777" w:rsidTr="000328B8">
        <w:trPr>
          <w:trHeight w:hRule="exact" w:val="4115"/>
        </w:trPr>
        <w:tc>
          <w:tcPr>
            <w:tcW w:w="1973" w:type="dxa"/>
            <w:tcBorders>
              <w:top w:val="single" w:sz="2" w:space="0" w:color="DBDBDB"/>
              <w:left w:val="single" w:sz="6" w:space="0" w:color="DBDBDB"/>
              <w:bottom w:val="single" w:sz="2" w:space="0" w:color="DBDBDB"/>
              <w:right w:val="single" w:sz="2" w:space="0" w:color="DBDBDB"/>
            </w:tcBorders>
          </w:tcPr>
          <w:p w14:paraId="2DC9F5C3" w14:textId="77777777" w:rsidR="003B0485" w:rsidRPr="000328B8" w:rsidRDefault="00AE38DD">
            <w:pPr>
              <w:pStyle w:val="TableParagraph"/>
              <w:spacing w:before="70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Pre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en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az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one</w:t>
            </w:r>
          </w:p>
        </w:tc>
        <w:tc>
          <w:tcPr>
            <w:tcW w:w="8100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6" w:space="0" w:color="DBDBDB"/>
            </w:tcBorders>
          </w:tcPr>
          <w:p w14:paraId="37E60990" w14:textId="2DEC550A" w:rsidR="003B0485" w:rsidRPr="000328B8" w:rsidRDefault="00AE38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 corso discute: i principali modelli e costrutti teorici relativi alla psicologia dell’emergenza</w:t>
            </w:r>
            <w:r w:rsidR="009121FE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in un’ottica</w:t>
            </w: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orientata a porre al centro l’individuo in via di sviluppo, il bambino e l’adolescente, e le figure che ruotano attorno ad esso, sia nel microcosmo familiare che nei contesti allargati cui fa riferimento (società, scuola, servizi sociali e di salute).</w:t>
            </w:r>
          </w:p>
          <w:p w14:paraId="0F09BD58" w14:textId="25970C7B" w:rsidR="003B0485" w:rsidRPr="000328B8" w:rsidRDefault="00AE38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Si approfondiranno le manifestazioni psicologiche nei contesti emergenziali, le loro peculiarità e l’approccio teorico e tecnico </w:t>
            </w:r>
            <w:r w:rsidR="00517BE4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ai possibili disturbi ad essi correlati</w:t>
            </w: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. </w:t>
            </w:r>
          </w:p>
          <w:p w14:paraId="03B19F41" w14:textId="0DDD0061" w:rsidR="003B0485" w:rsidRPr="000328B8" w:rsidRDefault="00AE38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Particolare attenzione verrà rivolta al contesto pandemico legato alla COVID-19 ed alle implicazioni per gli individui sia a sviluppo tipico che atipico. Verranno descritte modalità di supporto </w:t>
            </w:r>
            <w:proofErr w:type="spellStart"/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evidence</w:t>
            </w:r>
            <w:r w:rsidR="004E2424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</w:t>
            </w: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based</w:t>
            </w:r>
            <w:proofErr w:type="spellEnd"/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ai contesti citati.</w:t>
            </w:r>
          </w:p>
          <w:p w14:paraId="503742A0" w14:textId="2D1EB4C2" w:rsidR="003B0485" w:rsidRPr="000328B8" w:rsidRDefault="00AE38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Integrando tali ambiti di discussione, il corso intende condividere e co-costruire competenze utili nella gestione dei contesti emergenziali con particolare riferimento all’individuo nelle primarie fasi di sviluppo; tale obiettivo appare particolarmente denso e rilevante nell’attuale contesto italiano ed internazionale, sia nei termini interni alla professione </w:t>
            </w:r>
            <w:r w:rsidR="00A74865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dello psicologo </w:t>
            </w: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sia nel campo più grande del mandato istituzionale di cui </w:t>
            </w:r>
            <w:r w:rsidR="00184673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tale figura</w:t>
            </w: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è investit</w:t>
            </w:r>
            <w:r w:rsidR="00184673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14:paraId="7303CEEF" w14:textId="77777777" w:rsidR="003B0485" w:rsidRPr="000328B8" w:rsidRDefault="00AE38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 supporti didattici del corso sono costituiti dalle video-lezioni, dalle relative slide e dispense create dal docente. Si suggerisce inoltre l’approfondimento della letteratura proposta all’interno della sezione “materiali didattici”.</w:t>
            </w:r>
          </w:p>
          <w:p w14:paraId="7426ACB8" w14:textId="77777777" w:rsidR="003B0485" w:rsidRPr="000328B8" w:rsidRDefault="003B04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14:paraId="0FA12C02" w14:textId="77777777" w:rsidR="003B0485" w:rsidRPr="000328B8" w:rsidRDefault="00AE38DD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0328B8">
        <w:rPr>
          <w:rFonts w:ascii="Times New Roman" w:hAnsi="Times New Roman" w:cs="Times New Roman"/>
          <w:sz w:val="20"/>
          <w:szCs w:val="20"/>
          <w:lang w:val="it-IT" w:eastAsia="it-IT"/>
        </w:rPr>
        <w:t xml:space="preserve">                                          </w:t>
      </w:r>
      <w:r w:rsidRPr="000328B8">
        <w:rPr>
          <w:rFonts w:ascii="Times New Roman" w:hAnsi="Times New Roman" w:cs="Times New Roman"/>
          <w:noProof/>
          <w:sz w:val="20"/>
          <w:szCs w:val="20"/>
          <w:lang w:val="it-IT"/>
        </w:rPr>
        <w:drawing>
          <wp:inline distT="0" distB="0" distL="0" distR="0" wp14:anchorId="49BA1858" wp14:editId="0344BC0B">
            <wp:extent cx="4286250" cy="11004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20FE9" w14:textId="77777777" w:rsidR="003B0485" w:rsidRPr="000328B8" w:rsidRDefault="003B0485">
      <w:pPr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9762" w:type="dxa"/>
        <w:tblInd w:w="11" w:type="dxa"/>
        <w:tblLayout w:type="fixed"/>
        <w:tblCellMar>
          <w:left w:w="9" w:type="dxa"/>
          <w:right w:w="3" w:type="dxa"/>
        </w:tblCellMar>
        <w:tblLook w:val="01E0" w:firstRow="1" w:lastRow="1" w:firstColumn="1" w:lastColumn="1" w:noHBand="0" w:noVBand="0"/>
      </w:tblPr>
      <w:tblGrid>
        <w:gridCol w:w="1824"/>
        <w:gridCol w:w="992"/>
        <w:gridCol w:w="6946"/>
      </w:tblGrid>
      <w:tr w:rsidR="003B0485" w:rsidRPr="000328B8" w14:paraId="7500BFD8" w14:textId="77777777" w:rsidTr="000328B8">
        <w:trPr>
          <w:trHeight w:hRule="exact" w:val="2459"/>
        </w:trPr>
        <w:tc>
          <w:tcPr>
            <w:tcW w:w="1824" w:type="dxa"/>
            <w:tcBorders>
              <w:top w:val="single" w:sz="2" w:space="0" w:color="DBDBDB"/>
              <w:left w:val="single" w:sz="6" w:space="0" w:color="DBDBDB"/>
              <w:bottom w:val="single" w:sz="2" w:space="0" w:color="DBDBDB"/>
              <w:right w:val="single" w:sz="2" w:space="0" w:color="DBDBDB"/>
            </w:tcBorders>
          </w:tcPr>
          <w:p w14:paraId="76C9268C" w14:textId="77777777" w:rsidR="003B0485" w:rsidRPr="000328B8" w:rsidRDefault="00AE38DD">
            <w:pPr>
              <w:pStyle w:val="TableParagraph"/>
              <w:spacing w:before="75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lastRenderedPageBreak/>
              <w:t>Ob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ietti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v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formativi</w:t>
            </w:r>
          </w:p>
        </w:tc>
        <w:tc>
          <w:tcPr>
            <w:tcW w:w="7938" w:type="dxa"/>
            <w:gridSpan w:val="2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6" w:space="0" w:color="DBDBDB"/>
            </w:tcBorders>
          </w:tcPr>
          <w:p w14:paraId="1DD8BEF3" w14:textId="77777777" w:rsidR="003B0485" w:rsidRPr="000328B8" w:rsidRDefault="00AE38DD">
            <w:pPr>
              <w:pStyle w:val="TableParagraph"/>
              <w:spacing w:before="6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Il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rso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h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 i s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eguen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ti 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ob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tti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v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i f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ma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ti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v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:</w:t>
            </w:r>
          </w:p>
          <w:p w14:paraId="1F222DF2" w14:textId="77777777" w:rsidR="003B0485" w:rsidRPr="000328B8" w:rsidRDefault="00AE38DD">
            <w:pPr>
              <w:tabs>
                <w:tab w:val="left" w:pos="341"/>
              </w:tabs>
              <w:spacing w:before="11" w:line="247" w:lineRule="auto"/>
              <w:ind w:right="68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1. Descrivere gli approcci teorici utili a comprendere le dinamiche emergenziali</w:t>
            </w:r>
          </w:p>
          <w:p w14:paraId="7D496332" w14:textId="77777777" w:rsidR="003B0485" w:rsidRPr="000328B8" w:rsidRDefault="00AE38DD">
            <w:pPr>
              <w:tabs>
                <w:tab w:val="left" w:pos="341"/>
              </w:tabs>
              <w:spacing w:before="11" w:line="247" w:lineRule="auto"/>
              <w:ind w:right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2. Fornire informazioni sulle manifestazioni psicologiche caratteristiche dei contesti emergenziali</w:t>
            </w:r>
          </w:p>
          <w:p w14:paraId="036F5D8B" w14:textId="1B4D8B36" w:rsidR="003B0485" w:rsidRPr="000328B8" w:rsidRDefault="00AE38DD">
            <w:pPr>
              <w:tabs>
                <w:tab w:val="left" w:pos="341"/>
              </w:tabs>
              <w:spacing w:before="2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3. Illustrare </w:t>
            </w:r>
            <w:r w:rsidR="00D41141"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tecniche di</w:t>
            </w:r>
            <w:r w:rsidR="00B34771"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valutazione</w:t>
            </w:r>
            <w:r w:rsidR="00D41141"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ed intervento psicologico specifiche di tali contesti</w:t>
            </w:r>
          </w:p>
          <w:p w14:paraId="62645205" w14:textId="52F81E01" w:rsidR="003B0485" w:rsidRPr="000328B8" w:rsidRDefault="00AE38DD">
            <w:pPr>
              <w:tabs>
                <w:tab w:val="left" w:pos="341"/>
              </w:tabs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4. Discutere delle implicazioni peculiari delle emergenze nelle traiettorie evolutive degli individui </w:t>
            </w:r>
            <w:r w:rsidR="009121FE"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 della reciproca interazione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nei contesti cui fanno riferimento (scuola, famiglia, organiz</w:t>
            </w:r>
            <w:r w:rsidR="009121FE"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z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azioni).</w:t>
            </w:r>
          </w:p>
          <w:p w14:paraId="3DAB7052" w14:textId="4E883921" w:rsidR="003B0485" w:rsidRPr="000328B8" w:rsidRDefault="00AE38DD">
            <w:pPr>
              <w:tabs>
                <w:tab w:val="left" w:pos="341"/>
              </w:tabs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5. Illustrare</w:t>
            </w:r>
            <w:r w:rsidR="00643D4E"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,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in termini ecologici</w:t>
            </w:r>
            <w:r w:rsidR="00643D4E"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,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il punto di vista degli individui all’interno delle situazioni emergenziali anche in relazione ad interventi di s</w:t>
            </w:r>
            <w:r w:rsidR="00643D4E"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ostegno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psicologico.</w:t>
            </w:r>
          </w:p>
        </w:tc>
      </w:tr>
      <w:tr w:rsidR="003B0485" w:rsidRPr="000328B8" w14:paraId="578D2FF4" w14:textId="77777777" w:rsidTr="00231240">
        <w:trPr>
          <w:trHeight w:hRule="exact" w:val="419"/>
        </w:trPr>
        <w:tc>
          <w:tcPr>
            <w:tcW w:w="1824" w:type="dxa"/>
            <w:tcBorders>
              <w:top w:val="single" w:sz="2" w:space="0" w:color="DBDBDB"/>
              <w:left w:val="single" w:sz="6" w:space="0" w:color="DBDBDB"/>
              <w:bottom w:val="single" w:sz="2" w:space="0" w:color="DBDBDB"/>
              <w:right w:val="single" w:sz="2" w:space="0" w:color="DBDBDB"/>
            </w:tcBorders>
          </w:tcPr>
          <w:p w14:paraId="38CCBB4E" w14:textId="77777777" w:rsidR="003B0485" w:rsidRPr="000328B8" w:rsidRDefault="00AE38DD">
            <w:pPr>
              <w:pStyle w:val="TableParagraph"/>
              <w:spacing w:before="75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Prerequ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isiti</w:t>
            </w:r>
          </w:p>
        </w:tc>
        <w:tc>
          <w:tcPr>
            <w:tcW w:w="7938" w:type="dxa"/>
            <w:gridSpan w:val="2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6" w:space="0" w:color="DBDBDB"/>
            </w:tcBorders>
          </w:tcPr>
          <w:p w14:paraId="213A604D" w14:textId="68E21F44" w:rsidR="003B0485" w:rsidRPr="000328B8" w:rsidRDefault="00FD6F8E">
            <w:pPr>
              <w:pStyle w:val="TableParagraph"/>
              <w:spacing w:before="70"/>
              <w:ind w:left="81"/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Psicologia dei processi cognitivi - </w:t>
            </w:r>
            <w:r w:rsidR="00835DC0"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Neuroscienze cognitive dello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sviluppo</w:t>
            </w:r>
            <w:r w:rsidR="002E470F"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</w:p>
        </w:tc>
      </w:tr>
      <w:tr w:rsidR="003B0485" w:rsidRPr="000328B8" w14:paraId="30247C95" w14:textId="77777777" w:rsidTr="00231240">
        <w:trPr>
          <w:trHeight w:hRule="exact" w:val="6244"/>
        </w:trPr>
        <w:tc>
          <w:tcPr>
            <w:tcW w:w="1824" w:type="dxa"/>
            <w:tcBorders>
              <w:top w:val="single" w:sz="2" w:space="0" w:color="DBDBDB"/>
              <w:left w:val="single" w:sz="6" w:space="0" w:color="DBDBDB"/>
              <w:bottom w:val="single" w:sz="2" w:space="0" w:color="DBDBDB"/>
              <w:right w:val="single" w:sz="2" w:space="0" w:color="DBDBDB"/>
            </w:tcBorders>
          </w:tcPr>
          <w:p w14:paraId="5E759681" w14:textId="77777777" w:rsidR="003B0485" w:rsidRPr="000328B8" w:rsidRDefault="00AE38DD">
            <w:pPr>
              <w:pStyle w:val="TableParagraph"/>
              <w:spacing w:before="75"/>
              <w:ind w:left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Risultati di apprendimento attesi</w:t>
            </w:r>
          </w:p>
        </w:tc>
        <w:tc>
          <w:tcPr>
            <w:tcW w:w="7938" w:type="dxa"/>
            <w:gridSpan w:val="2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6" w:space="0" w:color="DBDBDB"/>
            </w:tcBorders>
          </w:tcPr>
          <w:p w14:paraId="601BBE29" w14:textId="77777777" w:rsidR="003B0485" w:rsidRPr="000328B8" w:rsidRDefault="00AE38DD">
            <w:pPr>
              <w:pStyle w:val="TableParagraph"/>
              <w:spacing w:before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Conoscenz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 xml:space="preserve">a e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Comprens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on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e</w:t>
            </w:r>
          </w:p>
          <w:p w14:paraId="235B08EE" w14:textId="77777777" w:rsidR="003B0485" w:rsidRPr="000328B8" w:rsidRDefault="00AE38D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 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e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l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o lo st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uden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te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sarà in grado di </w:t>
            </w:r>
          </w:p>
          <w:p w14:paraId="76726AB9" w14:textId="77777777" w:rsidR="003B0485" w:rsidRPr="000328B8" w:rsidRDefault="00AE38DD">
            <w:pPr>
              <w:tabs>
                <w:tab w:val="left" w:pos="276"/>
              </w:tabs>
              <w:ind w:right="181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1.  Descrivere le dinamiche psicologiche rilevanti nei contesti emergenziali.</w:t>
            </w:r>
          </w:p>
          <w:p w14:paraId="1E753A5D" w14:textId="77777777" w:rsidR="003B0485" w:rsidRPr="000328B8" w:rsidRDefault="00AE38DD">
            <w:pPr>
              <w:tabs>
                <w:tab w:val="left" w:pos="276"/>
              </w:tabs>
              <w:ind w:right="181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2.  </w:t>
            </w:r>
            <w:r w:rsidRPr="000328B8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20"/>
                <w:szCs w:val="20"/>
                <w:lang w:val="it-IT"/>
              </w:rPr>
              <w:t>Comprendere e validare le reazioni conseguenti agli eventi traumatici.</w:t>
            </w:r>
          </w:p>
          <w:p w14:paraId="124CBEB4" w14:textId="77777777" w:rsidR="003B0485" w:rsidRPr="000328B8" w:rsidRDefault="00AE38DD">
            <w:pPr>
              <w:tabs>
                <w:tab w:val="left" w:pos="276"/>
              </w:tabs>
              <w:ind w:right="181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val="it-IT"/>
              </w:rPr>
              <w:t>3.  Descrivere alcune modalità d’intervento e valutazione nell’ambito emergenziale.</w:t>
            </w:r>
          </w:p>
          <w:p w14:paraId="253CCCB8" w14:textId="7084F261" w:rsidR="003B0485" w:rsidRPr="000328B8" w:rsidRDefault="00AE38DD">
            <w:pPr>
              <w:tabs>
                <w:tab w:val="left" w:pos="276"/>
              </w:tabs>
              <w:ind w:right="181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val="it-IT"/>
              </w:rPr>
              <w:t>4.  Descrivere le principali implicazioni specifiche del contesto pandemico da COVID-</w:t>
            </w:r>
            <w:r w:rsidR="005B3E19" w:rsidRPr="000328B8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val="it-IT"/>
              </w:rPr>
              <w:t>19</w:t>
            </w:r>
            <w:r w:rsidRPr="000328B8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="00D36595" w:rsidRPr="000328B8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val="it-IT"/>
              </w:rPr>
              <w:t>nell’ambito familiare e scolastico</w:t>
            </w:r>
            <w:r w:rsidRPr="000328B8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val="it-IT"/>
              </w:rPr>
              <w:t xml:space="preserve">. </w:t>
            </w:r>
          </w:p>
          <w:p w14:paraId="288673B4" w14:textId="77777777" w:rsidR="003B0485" w:rsidRPr="000328B8" w:rsidRDefault="003B048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</w:pPr>
          </w:p>
          <w:p w14:paraId="49119775" w14:textId="77777777" w:rsidR="003B0485" w:rsidRPr="000328B8" w:rsidRDefault="00AE38D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Capac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 xml:space="preserve">ità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 xml:space="preserve">i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App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li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car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 xml:space="preserve">e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Conoscenz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 xml:space="preserve">a e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Compren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on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e</w:t>
            </w:r>
          </w:p>
          <w:p w14:paraId="42EC3FE4" w14:textId="77777777" w:rsidR="003B0485" w:rsidRPr="000328B8" w:rsidRDefault="00AE38DD">
            <w:pPr>
              <w:pStyle w:val="TableParagraph"/>
              <w:ind w:right="671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 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e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l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o lo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uden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te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rà in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g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o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i:</w:t>
            </w:r>
          </w:p>
          <w:p w14:paraId="7C5BE63D" w14:textId="77777777" w:rsidR="003B0485" w:rsidRPr="000328B8" w:rsidRDefault="00AE38DD">
            <w:pPr>
              <w:tabs>
                <w:tab w:val="left" w:pos="276"/>
              </w:tabs>
              <w:ind w:right="181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1. </w:t>
            </w:r>
            <w:r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Utilizzare le competenze acquisite per comprendere l’efficacia degli interventi di supporto psicologico nei contesti emergenziali.</w:t>
            </w:r>
          </w:p>
          <w:p w14:paraId="6C9CBF3F" w14:textId="77777777" w:rsidR="003B0485" w:rsidRPr="000328B8" w:rsidRDefault="00AE38DD">
            <w:pPr>
              <w:tabs>
                <w:tab w:val="left" w:pos="276"/>
              </w:tabs>
              <w:ind w:right="181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2. Orientarsi nella varietà di concetti ed ambiti di applicazione della psicologia dell’emergenza.</w:t>
            </w:r>
          </w:p>
          <w:p w14:paraId="5461D549" w14:textId="77777777" w:rsidR="003B0485" w:rsidRPr="000328B8" w:rsidRDefault="003B0485">
            <w:pPr>
              <w:pStyle w:val="TableParagraph"/>
              <w:ind w:right="671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48404608" w14:textId="77777777" w:rsidR="003B0485" w:rsidRPr="000328B8" w:rsidRDefault="00AE38D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Au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onom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 xml:space="preserve">ia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 xml:space="preserve">i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G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ud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z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io</w:t>
            </w:r>
          </w:p>
          <w:p w14:paraId="64CB8C0D" w14:textId="77777777" w:rsidR="003B0485" w:rsidRPr="000328B8" w:rsidRDefault="00AE38D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Al termine del corso lo studente sarà in grado di: </w:t>
            </w:r>
          </w:p>
          <w:p w14:paraId="6FC8C52F" w14:textId="7E3EE52B" w:rsidR="003B0485" w:rsidRPr="000328B8" w:rsidRDefault="00AE38D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1. </w:t>
            </w:r>
            <w:r w:rsidRPr="000328B8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20"/>
                <w:szCs w:val="20"/>
                <w:lang w:val="it-IT"/>
              </w:rPr>
              <w:t>Distinguere e validare le principali manifestazioni psicologiche problematiche a seguito di eventi traumatici.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  </w:t>
            </w:r>
          </w:p>
          <w:p w14:paraId="04417C96" w14:textId="77777777" w:rsidR="003B0485" w:rsidRPr="000328B8" w:rsidRDefault="00AE38D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2. Valutare l’applicabilità degli strumenti di supporto psicologico nei contesti emergenziali.</w:t>
            </w:r>
          </w:p>
          <w:p w14:paraId="5F55382B" w14:textId="7995C259" w:rsidR="003B0485" w:rsidRPr="000328B8" w:rsidRDefault="00AE38D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3. Riconoscere le buone pratiche nella gestione delle situazioni emergenziali.</w:t>
            </w:r>
          </w:p>
          <w:p w14:paraId="6358B3DE" w14:textId="77777777" w:rsidR="003B0485" w:rsidRPr="000328B8" w:rsidRDefault="00AE38D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    </w:t>
            </w:r>
          </w:p>
          <w:p w14:paraId="5CF93B37" w14:textId="77777777" w:rsidR="003B0485" w:rsidRPr="000328B8" w:rsidRDefault="00AE38D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Ab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 xml:space="preserve">ilità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Comun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ca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ti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v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e</w:t>
            </w:r>
          </w:p>
          <w:p w14:paraId="60619893" w14:textId="77777777" w:rsidR="003B0485" w:rsidRPr="000328B8" w:rsidRDefault="00AE38DD">
            <w:pPr>
              <w:pStyle w:val="TableParagraph"/>
              <w:ind w:right="249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Al termine del corso lo studente sarà in grado di:</w:t>
            </w:r>
          </w:p>
          <w:p w14:paraId="1B273950" w14:textId="77777777" w:rsidR="003B0485" w:rsidRPr="000328B8" w:rsidRDefault="00AE38DD">
            <w:pPr>
              <w:pStyle w:val="TableParagraph"/>
              <w:ind w:right="249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1. Sostenere un colloquio sugli argomenti trattati utilizzando riferimenti teorici pertinenti.</w:t>
            </w:r>
          </w:p>
          <w:p w14:paraId="4ACE79D8" w14:textId="77777777" w:rsidR="003B0485" w:rsidRPr="000328B8" w:rsidRDefault="00AE38DD">
            <w:pPr>
              <w:pStyle w:val="TableParagraph"/>
              <w:ind w:right="249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2. Riferire con lessico specialistico i contenuti relativi al corso.</w:t>
            </w:r>
          </w:p>
          <w:p w14:paraId="6E252DC1" w14:textId="77777777" w:rsidR="003B0485" w:rsidRPr="000328B8" w:rsidRDefault="003B048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</w:pPr>
          </w:p>
          <w:p w14:paraId="23594099" w14:textId="77777777" w:rsidR="003B0485" w:rsidRPr="000328B8" w:rsidRDefault="00AE38D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Capac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 xml:space="preserve">ità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 xml:space="preserve">i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Apprend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men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to</w:t>
            </w:r>
          </w:p>
          <w:p w14:paraId="320FEE3F" w14:textId="77777777" w:rsidR="003B0485" w:rsidRPr="000328B8" w:rsidRDefault="00AE38DD">
            <w:pPr>
              <w:pStyle w:val="TableParagraph"/>
              <w:spacing w:line="290" w:lineRule="auto"/>
              <w:ind w:right="285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Al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e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l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rso lo studente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sarà in grado di:</w:t>
            </w:r>
          </w:p>
          <w:p w14:paraId="2833B75D" w14:textId="57B9033D" w:rsidR="003B0485" w:rsidRPr="000328B8" w:rsidRDefault="00AE38DD">
            <w:pPr>
              <w:pStyle w:val="TableParagraph"/>
              <w:ind w:right="284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1. Ip</w:t>
            </w:r>
            <w:r w:rsidR="00336637"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otizzare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 interventi di s</w:t>
            </w:r>
            <w:r w:rsidR="006D4AB5"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ostegno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 psicologico </w:t>
            </w:r>
            <w:r w:rsidR="00A85977"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nei contesti emergenziali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. </w:t>
            </w:r>
          </w:p>
          <w:p w14:paraId="630E2168" w14:textId="61D6AC58" w:rsidR="003B0485" w:rsidRPr="000328B8" w:rsidRDefault="00AE38DD">
            <w:pPr>
              <w:pStyle w:val="TableParagraph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2. Valutare le conseguenze </w:t>
            </w:r>
            <w:r w:rsidR="00774C2A"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degli eventi critici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 negli individui e sui contesti oggetto del corso.</w:t>
            </w:r>
          </w:p>
        </w:tc>
      </w:tr>
      <w:tr w:rsidR="003B0485" w:rsidRPr="000328B8" w14:paraId="32F89B4F" w14:textId="77777777" w:rsidTr="000328B8">
        <w:trPr>
          <w:trHeight w:hRule="exact" w:val="4120"/>
        </w:trPr>
        <w:tc>
          <w:tcPr>
            <w:tcW w:w="1824" w:type="dxa"/>
            <w:tcBorders>
              <w:top w:val="single" w:sz="2" w:space="0" w:color="DBDBDB"/>
              <w:left w:val="single" w:sz="6" w:space="0" w:color="DBDBDB"/>
              <w:bottom w:val="single" w:sz="8" w:space="0" w:color="DBDBDB"/>
              <w:right w:val="single" w:sz="2" w:space="0" w:color="DBDBDB"/>
            </w:tcBorders>
          </w:tcPr>
          <w:p w14:paraId="02CC25E4" w14:textId="77777777" w:rsidR="003B0485" w:rsidRPr="000328B8" w:rsidRDefault="003B0485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6" w:space="0" w:color="DBDBDB"/>
            </w:tcBorders>
          </w:tcPr>
          <w:p w14:paraId="6CD6536C" w14:textId="2529285C" w:rsidR="003B0485" w:rsidRPr="000328B8" w:rsidRDefault="00AE38DD">
            <w:pPr>
              <w:pStyle w:val="TableParagraph"/>
              <w:spacing w:before="66" w:line="259" w:lineRule="auto"/>
              <w:ind w:left="81" w:right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Il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 co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rso</w:t>
            </w:r>
            <w:r w:rsidRPr="000328B8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it-IT"/>
              </w:rPr>
              <w:t xml:space="preserve"> fornisce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ez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on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eg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istr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te</w:t>
            </w:r>
            <w:r w:rsidRPr="000328B8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aud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-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v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ch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compongono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,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ns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em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spense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,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teriali</w:t>
            </w:r>
            <w:r w:rsidRPr="000328B8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io</w:t>
            </w:r>
            <w:r w:rsidRPr="000328B8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is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pon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b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ili</w:t>
            </w:r>
            <w:r w:rsidRPr="000328B8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f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. Tali lezioni sono corredate da 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Test di autovalutazione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di tipo asincrono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che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permettono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allo studente 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acce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re</w:t>
            </w:r>
            <w:r w:rsidRPr="000328B8"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il</w:t>
            </w:r>
            <w:r w:rsidRPr="000328B8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g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conoscenz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 e comprensione</w:t>
            </w:r>
            <w:r w:rsidRPr="000328B8"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enu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ti. L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ez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i in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we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b-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f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enc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e,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og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amma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te a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enda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rio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ne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i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i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tti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i, consentono di familiarizzare con strumenti e metodi di valutazione.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da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tti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c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b/>
                <w:spacing w:val="18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tti</w:t>
            </w:r>
            <w:r w:rsidRPr="000328B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  <w:lang w:val="it-IT"/>
              </w:rPr>
              <w:t>v</w:t>
            </w:r>
            <w:r w:rsidRPr="000328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si</w:t>
            </w:r>
            <w:r w:rsidRPr="000328B8"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avva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no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ltr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f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m</w:t>
            </w:r>
            <w:r w:rsidRPr="000328B8">
              <w:rPr>
                <w:rFonts w:ascii="Times New Roman" w:eastAsia="Times New Roman" w:hAnsi="Times New Roman" w:cs="Times New Roman"/>
                <w:spacing w:val="1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(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au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le</w:t>
            </w:r>
            <w:r w:rsidRPr="000328B8"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v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irt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li)</w:t>
            </w:r>
            <w:r w:rsidRPr="000328B8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cha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is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pon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b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ili</w:t>
            </w:r>
            <w:r w:rsidRPr="000328B8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in</w:t>
            </w:r>
            <w:r w:rsidRPr="000328B8"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f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a,</w:t>
            </w:r>
            <w:r w:rsidRPr="000328B8">
              <w:rPr>
                <w:rFonts w:ascii="Times New Roman" w:eastAsia="Times New Roman" w:hAnsi="Times New Roman" w:cs="Times New Roman"/>
                <w:spacing w:val="1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ch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tit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scon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spaz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io</w:t>
            </w:r>
            <w:r w:rsidRPr="000328B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scuss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nc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ono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,</w:t>
            </w:r>
            <w:r w:rsidRPr="000328B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dov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il</w:t>
            </w:r>
            <w:r w:rsidRPr="000328B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docen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te</w:t>
            </w:r>
            <w:r w:rsidRPr="000328B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/o</w:t>
            </w:r>
            <w:r w:rsidRPr="000328B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il</w:t>
            </w:r>
            <w:r w:rsidRPr="000328B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nd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v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duan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em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g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li</w:t>
            </w:r>
            <w:r w:rsidRPr="000328B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gomen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ti</w:t>
            </w:r>
            <w:r w:rsidRPr="000328B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iù</w:t>
            </w:r>
            <w:r w:rsidRPr="000328B8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gn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ificati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v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ell’i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se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gn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to</w:t>
            </w:r>
            <w:r w:rsidRPr="000328B8">
              <w:rPr>
                <w:rFonts w:ascii="Times New Roman" w:eastAsia="Times New Roman" w:hAnsi="Times New Roman" w:cs="Times New Roman"/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tera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g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isc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c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ascii="Times New Roman" w:eastAsia="Times New Roman" w:hAnsi="Times New Roman" w:cs="Times New Roman"/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g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li</w:t>
            </w:r>
            <w:r w:rsidRPr="000328B8">
              <w:rPr>
                <w:rFonts w:ascii="Times New Roman" w:eastAsia="Times New Roman" w:hAnsi="Times New Roman" w:cs="Times New Roman"/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ti</w:t>
            </w:r>
            <w:r w:rsidRPr="000328B8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iscritti</w:t>
            </w:r>
            <w:r w:rsidR="00107A67"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.</w:t>
            </w:r>
          </w:p>
          <w:p w14:paraId="754B4DE5" w14:textId="77777777" w:rsidR="003B0485" w:rsidRPr="000328B8" w:rsidRDefault="00AE38DD">
            <w:pPr>
              <w:pStyle w:val="TableParagraph"/>
              <w:spacing w:line="252" w:lineRule="auto"/>
              <w:ind w:left="81"/>
              <w:rPr>
                <w:rFonts w:ascii="Times New Roman" w:eastAsia="Times New Roman" w:hAnsi="Times New Roman" w:cs="Times New Roman"/>
                <w:spacing w:val="7"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Il</w:t>
            </w:r>
            <w:r w:rsidRPr="000328B8">
              <w:rPr>
                <w:rFonts w:ascii="Times New Roman" w:eastAsia="Times New Roman" w:hAnsi="Times New Roman" w:cs="Times New Roman"/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rso</w:t>
            </w:r>
            <w:r w:rsidRPr="000328B8">
              <w:rPr>
                <w:rFonts w:ascii="Times New Roman" w:eastAsia="Times New Roman" w:hAnsi="Times New Roman" w:cs="Times New Roman"/>
                <w:spacing w:val="8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og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ia</w:t>
            </w:r>
            <w:r w:rsidRPr="000328B8">
              <w:rPr>
                <w:rFonts w:ascii="Times New Roman" w:eastAsia="Times New Roman" w:hAnsi="Times New Roman" w:cs="Times New Roman"/>
                <w:spacing w:val="8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dell’emergenza: sostegno al bambino, alla famiglia e alla scuola p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eved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7"/>
                <w:w w:val="105"/>
                <w:sz w:val="20"/>
                <w:szCs w:val="20"/>
                <w:lang w:val="it-IT"/>
              </w:rPr>
              <w:t xml:space="preserve"> 9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iti</w:t>
            </w:r>
            <w:r w:rsidRPr="000328B8">
              <w:rPr>
                <w:rFonts w:ascii="Times New Roman" w:eastAsia="Times New Roman" w:hAnsi="Times New Roman" w:cs="Times New Roman"/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f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v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i.</w:t>
            </w:r>
            <w:r w:rsidRPr="000328B8">
              <w:rPr>
                <w:rFonts w:ascii="Times New Roman" w:eastAsia="Times New Roman" w:hAnsi="Times New Roman" w:cs="Times New Roman"/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</w:p>
          <w:p w14:paraId="64F83E1B" w14:textId="630734B4" w:rsidR="003B0485" w:rsidRPr="000328B8" w:rsidRDefault="00AE38DD">
            <w:pPr>
              <w:pStyle w:val="TableParagraph"/>
              <w:spacing w:line="252" w:lineRule="auto"/>
              <w:ind w:left="81"/>
              <w:rPr>
                <w:rFonts w:ascii="Times New Roman" w:eastAsia="Times New Roman" w:hAnsi="Times New Roman" w:cs="Times New Roman"/>
                <w:spacing w:val="7"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Il</w:t>
            </w:r>
            <w:r w:rsidRPr="000328B8">
              <w:rPr>
                <w:rFonts w:ascii="Times New Roman" w:eastAsia="Times New Roman" w:hAnsi="Times New Roman" w:cs="Times New Roman"/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le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io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è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it-IT"/>
              </w:rPr>
              <w:t xml:space="preserve"> </w:t>
            </w:r>
            <w:r w:rsidR="0069184F"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225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re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sì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udd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v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: </w:t>
            </w:r>
            <w:r w:rsidRPr="000328B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>1</w:t>
            </w:r>
            <w:r w:rsidR="0069184F" w:rsidRPr="000328B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>89</w:t>
            </w:r>
            <w:r w:rsidRPr="000328B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re circa</w:t>
            </w:r>
            <w:r w:rsidRPr="000328B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la</w:t>
            </w:r>
            <w:r w:rsidRPr="000328B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v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sua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zzaz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lo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io</w:t>
            </w:r>
            <w:r w:rsidRPr="000328B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m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le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v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eg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o; </w:t>
            </w:r>
            <w:r w:rsidR="0069184F"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4</w:t>
            </w:r>
            <w:r w:rsidRPr="000328B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re</w:t>
            </w:r>
            <w:r w:rsidR="0069184F"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circa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tti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tti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v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a </w:t>
            </w:r>
            <w:r w:rsidR="0069184F"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e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l’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esecuz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au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ova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az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one</w:t>
            </w:r>
            <w:r w:rsidR="00B42C37"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.</w:t>
            </w:r>
          </w:p>
          <w:p w14:paraId="22736BA6" w14:textId="3320EBEB" w:rsidR="003B0485" w:rsidRPr="000328B8" w:rsidRDefault="00AE38DD">
            <w:pPr>
              <w:pStyle w:val="TableParagraph"/>
              <w:spacing w:line="252" w:lineRule="auto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 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i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cons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g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lia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 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tri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bu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ire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lo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 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io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lla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ria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if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memen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te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in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="00B42C37"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11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 se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tti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man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cand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="00B42C37"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circa 20 ore a settimana.</w:t>
            </w:r>
          </w:p>
          <w:p w14:paraId="40F590FA" w14:textId="77777777" w:rsidR="003B0485" w:rsidRPr="000328B8" w:rsidRDefault="003B0485">
            <w:pPr>
              <w:pStyle w:val="TableParagraph"/>
              <w:ind w:right="284"/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</w:pPr>
          </w:p>
          <w:p w14:paraId="27C7A036" w14:textId="77777777" w:rsidR="003B0485" w:rsidRPr="000328B8" w:rsidRDefault="003B048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305A05D8" w14:textId="77777777" w:rsidR="003B0485" w:rsidRPr="000328B8" w:rsidRDefault="003B04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089EFB3A" w14:textId="77777777" w:rsidR="003B0485" w:rsidRPr="000328B8" w:rsidRDefault="003B04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561885AF" w14:textId="77777777" w:rsidR="003B0485" w:rsidRPr="000328B8" w:rsidRDefault="003B04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05CD6B76" w14:textId="77777777" w:rsidR="003B0485" w:rsidRPr="000328B8" w:rsidRDefault="003B04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34A03C06" w14:textId="77777777" w:rsidR="003B0485" w:rsidRPr="000328B8" w:rsidRDefault="003B04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022B87D4" w14:textId="77777777" w:rsidR="003B0485" w:rsidRPr="000328B8" w:rsidRDefault="003B04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5B0674BB" w14:textId="77777777" w:rsidR="003B0485" w:rsidRPr="000328B8" w:rsidRDefault="003B04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21B903ED" w14:textId="77777777" w:rsidR="003B0485" w:rsidRPr="000328B8" w:rsidRDefault="003B04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51D86B58" w14:textId="77777777" w:rsidR="003B0485" w:rsidRPr="000328B8" w:rsidRDefault="003B048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769AFD69" w14:textId="77777777" w:rsidR="003B0485" w:rsidRPr="000328B8" w:rsidRDefault="003B048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3B0485" w:rsidRPr="000328B8" w14:paraId="61BC882B" w14:textId="77777777" w:rsidTr="000328B8">
        <w:trPr>
          <w:trHeight w:val="2666"/>
        </w:trPr>
        <w:tc>
          <w:tcPr>
            <w:tcW w:w="1824" w:type="dxa"/>
            <w:vMerge w:val="restart"/>
            <w:tcBorders>
              <w:top w:val="single" w:sz="8" w:space="0" w:color="DBDBDB"/>
              <w:left w:val="single" w:sz="8" w:space="0" w:color="DBDBDB"/>
              <w:right w:val="single" w:sz="4" w:space="0" w:color="DBDBDB"/>
            </w:tcBorders>
          </w:tcPr>
          <w:p w14:paraId="066AEA6A" w14:textId="77777777" w:rsidR="003B0485" w:rsidRPr="000328B8" w:rsidRDefault="00AE38DD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lastRenderedPageBreak/>
              <w:t>Moduli</w:t>
            </w:r>
          </w:p>
        </w:tc>
        <w:tc>
          <w:tcPr>
            <w:tcW w:w="7938" w:type="dxa"/>
            <w:gridSpan w:val="2"/>
            <w:tcBorders>
              <w:top w:val="single" w:sz="6" w:space="0" w:color="DBDBDB"/>
              <w:left w:val="single" w:sz="4" w:space="0" w:color="DBDBDB"/>
              <w:bottom w:val="single" w:sz="6" w:space="0" w:color="DBDBDB"/>
              <w:right w:val="single" w:sz="6" w:space="0" w:color="DBDBDB"/>
            </w:tcBorders>
          </w:tcPr>
          <w:p w14:paraId="4EAF8746" w14:textId="77777777" w:rsidR="003B0485" w:rsidRPr="000328B8" w:rsidRDefault="00AE38DD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 contenuti sono organizzati nei seguenti moduli afferenti alle tre parti qui sopra descritte:</w:t>
            </w:r>
          </w:p>
          <w:p w14:paraId="3EE56D0F" w14:textId="77777777" w:rsidR="003B0485" w:rsidRPr="000328B8" w:rsidRDefault="00AE38DD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Parte A – Modelli e costrutti rilevanti nella psicologia dell’emergenza: modulo 1.</w:t>
            </w:r>
          </w:p>
          <w:p w14:paraId="0295B01F" w14:textId="6D1ADC8F" w:rsidR="003B0485" w:rsidRPr="000328B8" w:rsidRDefault="00AE38DD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Parte B – La mente in emergenza, principali variabili cognitive nei contesti emergenziali: moduli 2, 3 e 4.</w:t>
            </w:r>
          </w:p>
          <w:p w14:paraId="4392364E" w14:textId="77777777" w:rsidR="003B0485" w:rsidRPr="000328B8" w:rsidRDefault="00AE38DD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Parte C – Valutazione ed intervento nei contesti emergenziali: 5 e 6.</w:t>
            </w:r>
          </w:p>
          <w:p w14:paraId="5B3A2C26" w14:textId="7D04AF25" w:rsidR="003B0485" w:rsidRPr="000328B8" w:rsidRDefault="00AE38DD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Parte D – C</w:t>
            </w:r>
            <w:r w:rsidR="004F6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ovid</w:t>
            </w:r>
            <w:r w:rsidRPr="00032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-19 e altre emergenze, implicazioni specifiche e testimonianze dirette: moduli 7, 8 e 9.</w:t>
            </w:r>
          </w:p>
        </w:tc>
      </w:tr>
      <w:tr w:rsidR="003B0485" w:rsidRPr="000328B8" w14:paraId="45F693C7" w14:textId="77777777" w:rsidTr="006F2842">
        <w:trPr>
          <w:trHeight w:hRule="exact" w:val="996"/>
        </w:trPr>
        <w:tc>
          <w:tcPr>
            <w:tcW w:w="1824" w:type="dxa"/>
            <w:vMerge/>
            <w:tcBorders>
              <w:left w:val="single" w:sz="8" w:space="0" w:color="DBDBDB"/>
              <w:right w:val="single" w:sz="4" w:space="0" w:color="DBDBDB"/>
            </w:tcBorders>
          </w:tcPr>
          <w:p w14:paraId="18C0B5B6" w14:textId="77777777" w:rsidR="003B0485" w:rsidRPr="000328B8" w:rsidRDefault="003B0485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DBDBDB"/>
              <w:left w:val="single" w:sz="4" w:space="0" w:color="DBDBDB"/>
              <w:bottom w:val="single" w:sz="6" w:space="0" w:color="DBDBDB"/>
              <w:right w:val="single" w:sz="6" w:space="0" w:color="DBDBDB"/>
            </w:tcBorders>
          </w:tcPr>
          <w:p w14:paraId="3407C3A9" w14:textId="77777777" w:rsidR="003B0485" w:rsidRPr="000328B8" w:rsidRDefault="00AE38DD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Modulo 1:</w:t>
            </w:r>
            <w:r w:rsidRPr="00032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  <w:p w14:paraId="28E9FB3E" w14:textId="77777777" w:rsidR="003B0485" w:rsidRPr="000328B8" w:rsidRDefault="003B0485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335852FD" w14:textId="77777777" w:rsidR="003B0485" w:rsidRPr="000328B8" w:rsidRDefault="003B0485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14:paraId="5E74891A" w14:textId="77777777" w:rsidR="003B0485" w:rsidRPr="000328B8" w:rsidRDefault="003B0485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14:paraId="37BC9871" w14:textId="77777777" w:rsidR="003B0485" w:rsidRPr="000328B8" w:rsidRDefault="003B0485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6" w:type="dxa"/>
            <w:tcBorders>
              <w:top w:val="single" w:sz="6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</w:tcPr>
          <w:p w14:paraId="5930F367" w14:textId="379DCFD5" w:rsidR="003B0485" w:rsidRPr="000328B8" w:rsidRDefault="00AE38DD">
            <w:pPr>
              <w:pStyle w:val="TableParagraph"/>
              <w:spacing w:before="6"/>
              <w:ind w:lef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1. Introduzione al corso 2. </w:t>
            </w:r>
            <w:r w:rsidR="00906F83"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 nascita della psicologia dell’emergenza</w:t>
            </w:r>
            <w:r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09611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</w:t>
            </w:r>
            <w:r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. </w:t>
            </w:r>
            <w:r w:rsidR="00906F83"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Costrutti teorici fondamentali </w:t>
            </w:r>
            <w:r w:rsidR="0009611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</w:t>
            </w:r>
            <w:r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 Il ruolo dello psicologo nella gestione delle emergenze.</w:t>
            </w:r>
          </w:p>
        </w:tc>
      </w:tr>
      <w:tr w:rsidR="003B0485" w:rsidRPr="000328B8" w14:paraId="4E3522A7" w14:textId="77777777" w:rsidTr="006F2842">
        <w:trPr>
          <w:trHeight w:hRule="exact" w:val="852"/>
        </w:trPr>
        <w:tc>
          <w:tcPr>
            <w:tcW w:w="1824" w:type="dxa"/>
            <w:vMerge/>
            <w:tcBorders>
              <w:left w:val="single" w:sz="8" w:space="0" w:color="DBDBDB"/>
              <w:right w:val="single" w:sz="4" w:space="0" w:color="DBDBDB"/>
            </w:tcBorders>
          </w:tcPr>
          <w:p w14:paraId="1F901F93" w14:textId="77777777" w:rsidR="003B0485" w:rsidRPr="000328B8" w:rsidRDefault="003B0485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DBDBDB"/>
              <w:left w:val="single" w:sz="4" w:space="0" w:color="DBDBDB"/>
              <w:bottom w:val="single" w:sz="6" w:space="0" w:color="DBDBDB"/>
              <w:right w:val="single" w:sz="6" w:space="0" w:color="DBDBDB"/>
            </w:tcBorders>
          </w:tcPr>
          <w:p w14:paraId="7717FB8D" w14:textId="77777777" w:rsidR="003B0485" w:rsidRPr="000328B8" w:rsidRDefault="00AE38DD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Modulo 2: </w:t>
            </w:r>
          </w:p>
          <w:p w14:paraId="6E1A566B" w14:textId="77777777" w:rsidR="003B0485" w:rsidRPr="000328B8" w:rsidRDefault="003B0485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6" w:type="dxa"/>
            <w:tcBorders>
              <w:top w:val="single" w:sz="6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</w:tcPr>
          <w:p w14:paraId="03722D01" w14:textId="4AA59E46" w:rsidR="003B0485" w:rsidRPr="000328B8" w:rsidRDefault="00AE38DD">
            <w:pPr>
              <w:pStyle w:val="TableParagraph"/>
              <w:spacing w:befor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1. Reazioni agli eventi</w:t>
            </w:r>
            <w:r w:rsidR="002654DB"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e processi decisionali</w:t>
            </w:r>
            <w:r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AB6AF9"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  <w:r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. Resilienza </w:t>
            </w:r>
            <w:r w:rsidR="00AB6AF9"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</w:t>
            </w:r>
            <w:r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. Risorse e stressor in </w:t>
            </w:r>
            <w:r w:rsidR="00783EBD"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età evolutiva</w:t>
            </w:r>
            <w:r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AB6AF9"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</w:t>
            </w:r>
            <w:r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 Il ruolo degli adulti significativi</w:t>
            </w:r>
          </w:p>
        </w:tc>
      </w:tr>
      <w:tr w:rsidR="003B0485" w:rsidRPr="000328B8" w14:paraId="64CB7641" w14:textId="77777777" w:rsidTr="006F2842">
        <w:trPr>
          <w:trHeight w:hRule="exact" w:val="877"/>
        </w:trPr>
        <w:tc>
          <w:tcPr>
            <w:tcW w:w="1824" w:type="dxa"/>
            <w:vMerge/>
            <w:tcBorders>
              <w:left w:val="single" w:sz="8" w:space="0" w:color="DBDBDB"/>
              <w:right w:val="single" w:sz="4" w:space="0" w:color="DBDBDB"/>
            </w:tcBorders>
          </w:tcPr>
          <w:p w14:paraId="677F4FB6" w14:textId="77777777" w:rsidR="003B0485" w:rsidRPr="000328B8" w:rsidRDefault="003B0485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DBDBDB"/>
              <w:left w:val="single" w:sz="4" w:space="0" w:color="DBDBDB"/>
              <w:bottom w:val="single" w:sz="6" w:space="0" w:color="DBDBDB"/>
              <w:right w:val="single" w:sz="6" w:space="0" w:color="DBDBDB"/>
            </w:tcBorders>
          </w:tcPr>
          <w:p w14:paraId="1A21DA4D" w14:textId="77777777" w:rsidR="003B0485" w:rsidRPr="000328B8" w:rsidRDefault="00AE38DD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Modulo 3: </w:t>
            </w:r>
          </w:p>
          <w:p w14:paraId="1FC08601" w14:textId="77777777" w:rsidR="003B0485" w:rsidRPr="000328B8" w:rsidRDefault="003B0485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946" w:type="dxa"/>
            <w:tcBorders>
              <w:top w:val="single" w:sz="6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</w:tcPr>
          <w:p w14:paraId="37E19986" w14:textId="6D9979DB" w:rsidR="003B0485" w:rsidRPr="000328B8" w:rsidRDefault="00AE38DD">
            <w:pPr>
              <w:pStyle w:val="TableParagraph"/>
              <w:spacing w:befor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1. </w:t>
            </w:r>
            <w:r w:rsidR="00B636F5"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Il trauma </w:t>
            </w:r>
            <w:r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2. Sviluppi traumatici </w:t>
            </w:r>
            <w:r w:rsidR="002A70B0"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</w:t>
            </w:r>
            <w:r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 Memoria ed emozioni</w:t>
            </w:r>
          </w:p>
        </w:tc>
      </w:tr>
      <w:tr w:rsidR="003B0485" w:rsidRPr="007864B7" w14:paraId="3D0C20B2" w14:textId="77777777" w:rsidTr="006F2842">
        <w:trPr>
          <w:trHeight w:hRule="exact" w:val="1161"/>
        </w:trPr>
        <w:tc>
          <w:tcPr>
            <w:tcW w:w="1824" w:type="dxa"/>
            <w:vMerge/>
            <w:tcBorders>
              <w:left w:val="single" w:sz="8" w:space="0" w:color="DBDBDB"/>
              <w:right w:val="single" w:sz="4" w:space="0" w:color="DBDBDB"/>
            </w:tcBorders>
          </w:tcPr>
          <w:p w14:paraId="6C848DE0" w14:textId="77777777" w:rsidR="003B0485" w:rsidRPr="000328B8" w:rsidRDefault="003B0485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DBDBDB"/>
              <w:left w:val="single" w:sz="4" w:space="0" w:color="DBDBDB"/>
              <w:bottom w:val="single" w:sz="6" w:space="0" w:color="DBDBDB"/>
              <w:right w:val="single" w:sz="6" w:space="0" w:color="DBDBDB"/>
            </w:tcBorders>
          </w:tcPr>
          <w:p w14:paraId="3443CAA7" w14:textId="77777777" w:rsidR="003B0485" w:rsidRPr="000328B8" w:rsidRDefault="00AE38DD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Modulo 4</w:t>
            </w:r>
          </w:p>
          <w:p w14:paraId="27C2414F" w14:textId="77777777" w:rsidR="003B0485" w:rsidRPr="000328B8" w:rsidRDefault="003B0485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6" w:type="dxa"/>
            <w:tcBorders>
              <w:top w:val="single" w:sz="6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</w:tcPr>
          <w:p w14:paraId="625048F7" w14:textId="756E1131" w:rsidR="003B0485" w:rsidRPr="000328B8" w:rsidRDefault="00AE38DD">
            <w:pPr>
              <w:pStyle w:val="TableParagraph"/>
              <w:spacing w:befor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1. </w:t>
            </w:r>
            <w:r w:rsidR="00F50E4F"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Disturbi correlati a eventi traumatici e stressanti 2</w:t>
            </w:r>
            <w:r w:rsidR="00F1295F"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  <w:r w:rsidR="00F50E4F"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PTSD </w:t>
            </w:r>
            <w:r w:rsidR="00046753"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 </w:t>
            </w:r>
            <w:r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PTSD</w:t>
            </w:r>
            <w:r w:rsidR="0011063F"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complesso</w:t>
            </w:r>
            <w:r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D156C6"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</w:t>
            </w:r>
            <w:r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  <w:r w:rsidR="00735037"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F1295F" w:rsidRPr="000328B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Modelli teorici esplicativi</w:t>
            </w:r>
          </w:p>
        </w:tc>
      </w:tr>
      <w:tr w:rsidR="003B0485" w:rsidRPr="00AE38DD" w14:paraId="716AF14C" w14:textId="77777777" w:rsidTr="006F2842">
        <w:trPr>
          <w:trHeight w:hRule="exact" w:val="877"/>
        </w:trPr>
        <w:tc>
          <w:tcPr>
            <w:tcW w:w="1824" w:type="dxa"/>
            <w:vMerge/>
            <w:tcBorders>
              <w:left w:val="single" w:sz="8" w:space="0" w:color="DBDBDB"/>
              <w:right w:val="single" w:sz="4" w:space="0" w:color="DBDBDB"/>
            </w:tcBorders>
          </w:tcPr>
          <w:p w14:paraId="154F14E6" w14:textId="77777777" w:rsidR="003B0485" w:rsidRPr="000328B8" w:rsidRDefault="003B0485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DBDBDB"/>
              <w:left w:val="single" w:sz="4" w:space="0" w:color="DBDBDB"/>
              <w:bottom w:val="single" w:sz="6" w:space="0" w:color="DBDBDB"/>
              <w:right w:val="single" w:sz="6" w:space="0" w:color="DBDBDB"/>
            </w:tcBorders>
          </w:tcPr>
          <w:p w14:paraId="15E172EE" w14:textId="77777777" w:rsidR="003B0485" w:rsidRPr="000328B8" w:rsidRDefault="00AE38DD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Modulo 5:</w:t>
            </w:r>
          </w:p>
          <w:p w14:paraId="0502D0DB" w14:textId="77777777" w:rsidR="003B0485" w:rsidRPr="000328B8" w:rsidRDefault="003B0485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6" w:type="dxa"/>
            <w:tcBorders>
              <w:top w:val="single" w:sz="6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</w:tcPr>
          <w:p w14:paraId="58132478" w14:textId="056DF214" w:rsidR="003B0485" w:rsidRPr="000328B8" w:rsidRDefault="00AE38DD">
            <w:pPr>
              <w:pStyle w:val="TableParagraph"/>
              <w:spacing w:befor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1. </w:t>
            </w:r>
            <w:r w:rsidR="002F173E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 valutazione in un cotesto d’emergenza</w:t>
            </w: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2. Il</w:t>
            </w:r>
            <w:r w:rsidR="002F173E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focus group 3. CYRM e ARM, questionari sulla resilienza 4. Strumenti quantitativi correlati a vissuti traumatici 5. Indagare le esperienze dissociative</w:t>
            </w:r>
          </w:p>
        </w:tc>
      </w:tr>
      <w:tr w:rsidR="003B0485" w:rsidRPr="00AE38DD" w14:paraId="6E735625" w14:textId="77777777" w:rsidTr="006F2842">
        <w:trPr>
          <w:trHeight w:hRule="exact" w:val="989"/>
        </w:trPr>
        <w:tc>
          <w:tcPr>
            <w:tcW w:w="1824" w:type="dxa"/>
            <w:vMerge/>
            <w:tcBorders>
              <w:left w:val="single" w:sz="8" w:space="0" w:color="DBDBDB"/>
              <w:right w:val="single" w:sz="4" w:space="0" w:color="DBDBDB"/>
            </w:tcBorders>
          </w:tcPr>
          <w:p w14:paraId="2EB7EB6B" w14:textId="77777777" w:rsidR="003B0485" w:rsidRPr="000328B8" w:rsidRDefault="003B0485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DBDBDB"/>
              <w:left w:val="single" w:sz="4" w:space="0" w:color="DBDBDB"/>
              <w:bottom w:val="single" w:sz="6" w:space="0" w:color="DBDBDB"/>
              <w:right w:val="single" w:sz="6" w:space="0" w:color="DBDBDB"/>
            </w:tcBorders>
          </w:tcPr>
          <w:p w14:paraId="60CF369E" w14:textId="77777777" w:rsidR="003B0485" w:rsidRPr="000328B8" w:rsidRDefault="00AE38DD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Modulo 6:</w:t>
            </w:r>
          </w:p>
          <w:p w14:paraId="086F47EF" w14:textId="77777777" w:rsidR="003B0485" w:rsidRPr="000328B8" w:rsidRDefault="003B0485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946" w:type="dxa"/>
            <w:tcBorders>
              <w:top w:val="single" w:sz="6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</w:tcPr>
          <w:p w14:paraId="30274AF5" w14:textId="40FC1C5B" w:rsidR="003B0485" w:rsidRPr="000328B8" w:rsidRDefault="00AE38DD">
            <w:pPr>
              <w:pStyle w:val="TableParagraph"/>
              <w:spacing w:befor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1. </w:t>
            </w:r>
            <w:r w:rsidR="00271CE9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Linee guida per gli interventi in emergenza</w:t>
            </w: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271CE9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2. Riferimenti teorici 3. </w:t>
            </w:r>
            <w:r w:rsidR="008A60E2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Livelli </w:t>
            </w:r>
            <w:r w:rsidR="00965603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d’intervento e tempi di risposta 4. Un modello d’intervento</w:t>
            </w:r>
          </w:p>
        </w:tc>
      </w:tr>
      <w:tr w:rsidR="007E5088" w:rsidRPr="00AE38DD" w14:paraId="4A6E2C9B" w14:textId="77777777" w:rsidTr="006F2842">
        <w:trPr>
          <w:trHeight w:hRule="exact" w:val="989"/>
        </w:trPr>
        <w:tc>
          <w:tcPr>
            <w:tcW w:w="1824" w:type="dxa"/>
            <w:tcBorders>
              <w:left w:val="single" w:sz="8" w:space="0" w:color="DBDBDB"/>
              <w:right w:val="single" w:sz="4" w:space="0" w:color="DBDBDB"/>
            </w:tcBorders>
          </w:tcPr>
          <w:p w14:paraId="59BCABAC" w14:textId="77777777" w:rsidR="007E5088" w:rsidRPr="000328B8" w:rsidRDefault="007E5088" w:rsidP="007E5088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single" w:sz="4" w:space="0" w:color="DBDBDB"/>
              <w:bottom w:val="single" w:sz="6" w:space="0" w:color="DBDBDB"/>
              <w:right w:val="single" w:sz="6" w:space="0" w:color="DBDBDB"/>
            </w:tcBorders>
          </w:tcPr>
          <w:p w14:paraId="3612C46B" w14:textId="77777777" w:rsidR="007E5088" w:rsidRPr="000328B8" w:rsidRDefault="007E5088" w:rsidP="007E5088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Modulo 7:</w:t>
            </w:r>
          </w:p>
        </w:tc>
        <w:tc>
          <w:tcPr>
            <w:tcW w:w="6946" w:type="dxa"/>
            <w:tcBorders>
              <w:left w:val="single" w:sz="2" w:space="0" w:color="DBDBDB"/>
              <w:bottom w:val="single" w:sz="6" w:space="0" w:color="DBDBDB"/>
              <w:right w:val="single" w:sz="6" w:space="0" w:color="DBDBDB"/>
            </w:tcBorders>
          </w:tcPr>
          <w:p w14:paraId="0126F4E5" w14:textId="25624A03" w:rsidR="00983AB9" w:rsidRPr="000328B8" w:rsidRDefault="00983AB9" w:rsidP="00983AB9">
            <w:pPr>
              <w:pStyle w:val="TableParagraph"/>
              <w:spacing w:before="1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1. C</w:t>
            </w:r>
            <w:r w:rsidR="004F675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ovid</w:t>
            </w: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-19 caratteristiche dell’evento 2. </w:t>
            </w:r>
            <w:r w:rsidR="00786BC0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Traumi secondari</w:t>
            </w: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3. </w:t>
            </w:r>
            <w:r w:rsidR="00B85F7F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Bambini e adolescenti 4. La scuola</w:t>
            </w:r>
          </w:p>
          <w:p w14:paraId="09061C09" w14:textId="08726344" w:rsidR="007E5088" w:rsidRPr="000328B8" w:rsidRDefault="007E5088" w:rsidP="007E5088">
            <w:pPr>
              <w:pStyle w:val="TableParagraph"/>
              <w:spacing w:befor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E5088" w:rsidRPr="007864B7" w14:paraId="6AC011CC" w14:textId="77777777" w:rsidTr="006F2842">
        <w:trPr>
          <w:trHeight w:hRule="exact" w:val="989"/>
        </w:trPr>
        <w:tc>
          <w:tcPr>
            <w:tcW w:w="1824" w:type="dxa"/>
            <w:tcBorders>
              <w:left w:val="single" w:sz="8" w:space="0" w:color="DBDBDB"/>
              <w:right w:val="single" w:sz="4" w:space="0" w:color="DBDBDB"/>
            </w:tcBorders>
          </w:tcPr>
          <w:p w14:paraId="7FB21E01" w14:textId="77777777" w:rsidR="007E5088" w:rsidRPr="000328B8" w:rsidRDefault="007E5088" w:rsidP="007E5088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single" w:sz="4" w:space="0" w:color="DBDBDB"/>
              <w:bottom w:val="single" w:sz="6" w:space="0" w:color="DBDBDB"/>
              <w:right w:val="single" w:sz="6" w:space="0" w:color="DBDBDB"/>
            </w:tcBorders>
          </w:tcPr>
          <w:p w14:paraId="6F361B8C" w14:textId="77777777" w:rsidR="007E5088" w:rsidRPr="000328B8" w:rsidRDefault="007E5088" w:rsidP="007E5088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Modulo 8:</w:t>
            </w:r>
          </w:p>
        </w:tc>
        <w:tc>
          <w:tcPr>
            <w:tcW w:w="6946" w:type="dxa"/>
            <w:tcBorders>
              <w:left w:val="single" w:sz="2" w:space="0" w:color="DBDBDB"/>
              <w:bottom w:val="single" w:sz="6" w:space="0" w:color="DBDBDB"/>
              <w:right w:val="single" w:sz="6" w:space="0" w:color="DBDBDB"/>
            </w:tcBorders>
          </w:tcPr>
          <w:p w14:paraId="09CBCE90" w14:textId="73E1A9BE" w:rsidR="007E5088" w:rsidRPr="000328B8" w:rsidRDefault="00983AB9" w:rsidP="00983AB9">
            <w:pPr>
              <w:pStyle w:val="TableParagraph"/>
              <w:spacing w:before="1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1.</w:t>
            </w:r>
            <w:r w:rsidR="001B45BD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Lo</w:t>
            </w: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psicologo</w:t>
            </w:r>
            <w:r w:rsidR="00B7220A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nell</w:t>
            </w:r>
            <w:r w:rsidR="00BD2DED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’emergenza</w:t>
            </w: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B7220A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2. </w:t>
            </w:r>
            <w:r w:rsidR="00BD2DED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L’intervento nella pandemia</w:t>
            </w:r>
            <w:r w:rsidR="00B7220A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3. </w:t>
            </w:r>
            <w:r w:rsidR="0089655E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Un i</w:t>
            </w:r>
            <w:r w:rsidR="00B7220A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ntervent</w:t>
            </w:r>
            <w:r w:rsidR="0089655E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="00B7220A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a distanza</w:t>
            </w:r>
            <w:r w:rsidR="00F30585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4. </w:t>
            </w:r>
            <w:r w:rsidR="00BD2DED"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Un lavoro con le famiglie ucraine</w:t>
            </w:r>
          </w:p>
        </w:tc>
      </w:tr>
      <w:tr w:rsidR="007E5088" w:rsidRPr="00AB6AF9" w14:paraId="7CE24B92" w14:textId="77777777" w:rsidTr="006F2842">
        <w:trPr>
          <w:trHeight w:hRule="exact" w:val="989"/>
        </w:trPr>
        <w:tc>
          <w:tcPr>
            <w:tcW w:w="1824" w:type="dxa"/>
            <w:tcBorders>
              <w:left w:val="single" w:sz="8" w:space="0" w:color="DBDBDB"/>
              <w:right w:val="single" w:sz="4" w:space="0" w:color="DBDBDB"/>
            </w:tcBorders>
          </w:tcPr>
          <w:p w14:paraId="6577B4BF" w14:textId="77777777" w:rsidR="007E5088" w:rsidRPr="000328B8" w:rsidRDefault="007E5088" w:rsidP="007E5088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single" w:sz="4" w:space="0" w:color="DBDBDB"/>
              <w:bottom w:val="single" w:sz="6" w:space="0" w:color="DBDBDB"/>
              <w:right w:val="single" w:sz="6" w:space="0" w:color="DBDBDB"/>
            </w:tcBorders>
          </w:tcPr>
          <w:p w14:paraId="3C5DE3F8" w14:textId="77777777" w:rsidR="007E5088" w:rsidRPr="000328B8" w:rsidRDefault="007E5088" w:rsidP="007E5088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Modulo 9:</w:t>
            </w:r>
          </w:p>
        </w:tc>
        <w:tc>
          <w:tcPr>
            <w:tcW w:w="6946" w:type="dxa"/>
            <w:tcBorders>
              <w:left w:val="single" w:sz="2" w:space="0" w:color="DBDBDB"/>
              <w:bottom w:val="single" w:sz="6" w:space="0" w:color="DBDBDB"/>
              <w:right w:val="single" w:sz="6" w:space="0" w:color="DBDBDB"/>
            </w:tcBorders>
          </w:tcPr>
          <w:p w14:paraId="78FF801A" w14:textId="476761E9" w:rsidR="007E5088" w:rsidRPr="000328B8" w:rsidRDefault="007E5088" w:rsidP="00EB321B">
            <w:pPr>
              <w:pStyle w:val="TableParagraph"/>
              <w:spacing w:befor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1. Testimonianze dei bambini dai contesti emergenziali 2. </w:t>
            </w:r>
            <w:r w:rsidR="000967B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Prevenzione e arte nei bambini 3. </w:t>
            </w:r>
            <w:r w:rsidRPr="000328B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Presentazione letteratura e materiali </w:t>
            </w:r>
          </w:p>
        </w:tc>
      </w:tr>
      <w:tr w:rsidR="007E5088" w:rsidRPr="00AB6AF9" w14:paraId="32BD0AE8" w14:textId="77777777" w:rsidTr="00231240">
        <w:trPr>
          <w:trHeight w:hRule="exact" w:val="820"/>
        </w:trPr>
        <w:tc>
          <w:tcPr>
            <w:tcW w:w="1824" w:type="dxa"/>
            <w:tcBorders>
              <w:top w:val="single" w:sz="2" w:space="0" w:color="DBDBDB"/>
              <w:left w:val="single" w:sz="6" w:space="0" w:color="DBDBDB"/>
              <w:bottom w:val="single" w:sz="2" w:space="0" w:color="DBDBDB"/>
              <w:right w:val="single" w:sz="2" w:space="0" w:color="DBDBDB"/>
            </w:tcBorders>
          </w:tcPr>
          <w:p w14:paraId="107A100F" w14:textId="77777777" w:rsidR="007E5088" w:rsidRPr="000328B8" w:rsidRDefault="007E5088" w:rsidP="007E5088">
            <w:pPr>
              <w:pStyle w:val="TableParagraph"/>
              <w:spacing w:before="75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6" w:space="0" w:color="DBDBDB"/>
            </w:tcBorders>
          </w:tcPr>
          <w:p w14:paraId="35C6D835" w14:textId="77777777" w:rsidR="007E5088" w:rsidRPr="000328B8" w:rsidRDefault="007E5088" w:rsidP="007E5088">
            <w:pPr>
              <w:pStyle w:val="TableParagraph"/>
              <w:ind w:left="81" w:right="181"/>
              <w:jc w:val="both"/>
              <w:rPr>
                <w:rFonts w:ascii="Times New Roman" w:eastAsia="Times New Roman" w:hAnsi="Times New Roman" w:cs="Times New Roman"/>
                <w:bCs/>
                <w:spacing w:val="-4"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</w:p>
          <w:p w14:paraId="28612B0B" w14:textId="77777777" w:rsidR="007E5088" w:rsidRPr="000328B8" w:rsidRDefault="007E5088" w:rsidP="007E5088">
            <w:pPr>
              <w:pStyle w:val="TableParagraph"/>
              <w:spacing w:before="7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E5088" w:rsidRPr="00AE38DD" w14:paraId="190CAFD9" w14:textId="77777777" w:rsidTr="00231240">
        <w:trPr>
          <w:trHeight w:hRule="exact" w:val="1984"/>
        </w:trPr>
        <w:tc>
          <w:tcPr>
            <w:tcW w:w="1824" w:type="dxa"/>
            <w:tcBorders>
              <w:top w:val="single" w:sz="2" w:space="0" w:color="DBDBDB"/>
              <w:left w:val="single" w:sz="6" w:space="0" w:color="DBDBDB"/>
              <w:bottom w:val="single" w:sz="2" w:space="0" w:color="DBDBDB"/>
              <w:right w:val="single" w:sz="2" w:space="0" w:color="DBDBDB"/>
            </w:tcBorders>
          </w:tcPr>
          <w:p w14:paraId="19582BD1" w14:textId="77777777" w:rsidR="007E5088" w:rsidRPr="000328B8" w:rsidRDefault="007E5088" w:rsidP="007E5088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Materiali didattici</w:t>
            </w:r>
          </w:p>
        </w:tc>
        <w:tc>
          <w:tcPr>
            <w:tcW w:w="7938" w:type="dxa"/>
            <w:gridSpan w:val="2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6" w:space="0" w:color="DBDBDB"/>
            </w:tcBorders>
          </w:tcPr>
          <w:p w14:paraId="6695B9FB" w14:textId="77777777" w:rsidR="007E5088" w:rsidRPr="000328B8" w:rsidRDefault="007E5088" w:rsidP="007E50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Il</w:t>
            </w:r>
            <w:r w:rsidRPr="000328B8">
              <w:rPr>
                <w:rFonts w:ascii="Times New Roman" w:eastAsia="Times New Roman" w:hAnsi="Times New Roman" w:cs="Times New Roman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le</w:t>
            </w:r>
            <w:r w:rsidRPr="000328B8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tti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te</w:t>
            </w:r>
            <w:r w:rsidRPr="000328B8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in</w:t>
            </w:r>
            <w:r w:rsidRPr="000328B8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f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è</w:t>
            </w:r>
            <w:r w:rsidRPr="000328B8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udd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v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iso</w:t>
            </w:r>
            <w:r w:rsidRPr="000328B8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in</w:t>
            </w:r>
            <w:r w:rsidRPr="000328B8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  <w:lang w:val="it-IT"/>
              </w:rPr>
              <w:t xml:space="preserve"> 9</w:t>
            </w:r>
            <w:r w:rsidRPr="000328B8">
              <w:rPr>
                <w:rFonts w:ascii="Times New Roman" w:eastAsia="Times New Roman" w:hAnsi="Times New Roman" w:cs="Times New Roman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modu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li che trattano i contenuti dell’intero corso. </w:t>
            </w:r>
            <w:r w:rsidRPr="000328B8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  <w:lang w:val="it-IT"/>
              </w:rPr>
              <w:t xml:space="preserve"> Ciascun modulo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comprende 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spense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,</w:t>
            </w:r>
            <w:r w:rsidRPr="000328B8">
              <w:rPr>
                <w:rFonts w:ascii="Times New Roman" w:eastAsia="Times New Roman" w:hAnsi="Times New Roman" w:cs="Times New Roman"/>
                <w:spacing w:val="36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36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36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v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ez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3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in</w:t>
            </w:r>
            <w:r w:rsidRPr="000328B8">
              <w:rPr>
                <w:rFonts w:ascii="Times New Roman" w:eastAsia="Times New Roman" w:hAnsi="Times New Roman" w:cs="Times New Roman"/>
                <w:spacing w:val="37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cu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3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il</w:t>
            </w:r>
            <w:r w:rsidRPr="000328B8">
              <w:rPr>
                <w:rFonts w:ascii="Times New Roman" w:eastAsia="Times New Roman" w:hAnsi="Times New Roman" w:cs="Times New Roman"/>
                <w:spacing w:val="36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docen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te</w:t>
            </w:r>
            <w:r w:rsidRPr="000328B8">
              <w:rPr>
                <w:rFonts w:ascii="Times New Roman" w:eastAsia="Times New Roman" w:hAnsi="Times New Roman" w:cs="Times New Roman"/>
                <w:spacing w:val="36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commen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ta</w:t>
            </w:r>
            <w:r w:rsidRPr="000328B8">
              <w:rPr>
                <w:rFonts w:ascii="Times New Roman" w:eastAsia="Times New Roman" w:hAnsi="Times New Roman" w:cs="Times New Roman"/>
                <w:spacing w:val="37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le</w:t>
            </w:r>
            <w:r w:rsidRPr="000328B8">
              <w:rPr>
                <w:rFonts w:ascii="Times New Roman" w:eastAsia="Times New Roman" w:hAnsi="Times New Roman" w:cs="Times New Roman"/>
                <w:spacing w:val="36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.</w:t>
            </w:r>
            <w:r w:rsidRPr="000328B8">
              <w:rPr>
                <w:rFonts w:ascii="Times New Roman" w:eastAsia="Times New Roman" w:hAnsi="Times New Roman" w:cs="Times New Roman"/>
                <w:spacing w:val="36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Ta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le</w:t>
            </w:r>
            <w:r w:rsidRPr="000328B8">
              <w:rPr>
                <w:rFonts w:ascii="Times New Roman" w:eastAsia="Times New Roman" w:hAnsi="Times New Roman" w:cs="Times New Roman"/>
                <w:spacing w:val="36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le</w:t>
            </w:r>
            <w:r w:rsidRPr="000328B8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 xml:space="preserve">permette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lo</w:t>
            </w:r>
            <w:r w:rsidRPr="000328B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io</w:t>
            </w:r>
            <w:r w:rsidRPr="000328B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lla</w:t>
            </w:r>
            <w:r w:rsidRPr="000328B8">
              <w:rPr>
                <w:rFonts w:ascii="Times New Roman" w:eastAsia="Times New Roman" w:hAnsi="Times New Roman" w:cs="Times New Roman"/>
                <w:spacing w:val="-27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teria. </w:t>
            </w:r>
          </w:p>
        </w:tc>
      </w:tr>
      <w:tr w:rsidR="007E5088" w:rsidRPr="00AB6AF9" w14:paraId="161ABC74" w14:textId="77777777" w:rsidTr="00231240">
        <w:trPr>
          <w:trHeight w:hRule="exact" w:val="3016"/>
        </w:trPr>
        <w:tc>
          <w:tcPr>
            <w:tcW w:w="1824" w:type="dxa"/>
            <w:tcBorders>
              <w:top w:val="single" w:sz="2" w:space="0" w:color="DBDBDB"/>
              <w:left w:val="single" w:sz="6" w:space="0" w:color="DBDBDB"/>
              <w:bottom w:val="single" w:sz="2" w:space="0" w:color="DBDBDB"/>
              <w:right w:val="single" w:sz="2" w:space="0" w:color="DBDBDB"/>
            </w:tcBorders>
          </w:tcPr>
          <w:p w14:paraId="16C2CD42" w14:textId="77777777" w:rsidR="007E5088" w:rsidRPr="000328B8" w:rsidRDefault="007E5088" w:rsidP="007E5088">
            <w:pPr>
              <w:pStyle w:val="TableParagraph"/>
              <w:spacing w:before="70" w:line="259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0"/>
                <w:szCs w:val="20"/>
                <w:lang w:val="it-IT"/>
              </w:rPr>
              <w:lastRenderedPageBreak/>
              <w:t>M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oda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lità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ver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ifi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  <w:lang w:val="it-IT"/>
              </w:rPr>
              <w:t>c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dell’apprendi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ento</w:t>
            </w:r>
          </w:p>
        </w:tc>
        <w:tc>
          <w:tcPr>
            <w:tcW w:w="7938" w:type="dxa"/>
            <w:gridSpan w:val="2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6" w:space="0" w:color="DBDBDB"/>
            </w:tcBorders>
          </w:tcPr>
          <w:p w14:paraId="4A492402" w14:textId="77777777" w:rsidR="007E5088" w:rsidRPr="000328B8" w:rsidRDefault="007E5088" w:rsidP="007E5088">
            <w:pPr>
              <w:pStyle w:val="TableParagraph"/>
              <w:spacing w:before="70" w:line="252" w:lineRule="auto"/>
              <w:ind w:right="56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spacing w:val="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ov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spacing w:val="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’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am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h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spacing w:val="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lo</w:t>
            </w:r>
            <w:r w:rsidRPr="000328B8">
              <w:rPr>
                <w:rFonts w:ascii="Times New Roman" w:eastAsia="Times New Roman" w:hAnsi="Times New Roman" w:cs="Times New Roman"/>
                <w:spacing w:val="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cop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spacing w:val="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ve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rifi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re</w:t>
            </w:r>
            <w:r w:rsidRPr="000328B8">
              <w:rPr>
                <w:rFonts w:ascii="Times New Roman" w:eastAsia="Times New Roman" w:hAnsi="Times New Roman" w:cs="Times New Roman"/>
                <w:spacing w:val="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il</w:t>
            </w:r>
            <w:r w:rsidRPr="000328B8">
              <w:rPr>
                <w:rFonts w:ascii="Times New Roman" w:eastAsia="Times New Roman" w:hAnsi="Times New Roman" w:cs="Times New Roman"/>
                <w:spacing w:val="10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ve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llo</w:t>
            </w:r>
            <w:r w:rsidRPr="000328B8">
              <w:rPr>
                <w:rFonts w:ascii="Times New Roman" w:eastAsia="Times New Roman" w:hAnsi="Times New Roman" w:cs="Times New Roman"/>
                <w:spacing w:val="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agg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ung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men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to</w:t>
            </w:r>
            <w:r w:rsidRPr="000328B8">
              <w:rPr>
                <w:rFonts w:ascii="Times New Roman" w:eastAsia="Times New Roman" w:hAnsi="Times New Roman" w:cs="Times New Roman"/>
                <w:spacing w:val="8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ris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ti</w:t>
            </w:r>
            <w:r w:rsidRPr="000328B8">
              <w:rPr>
                <w:rFonts w:ascii="Times New Roman" w:eastAsia="Times New Roman" w:hAnsi="Times New Roman" w:cs="Times New Roman"/>
                <w:spacing w:val="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app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end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men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to</w:t>
            </w:r>
            <w:r w:rsidRPr="000328B8">
              <w:rPr>
                <w:rFonts w:ascii="Times New Roman" w:eastAsia="Times New Roman" w:hAnsi="Times New Roman" w:cs="Times New Roman"/>
                <w:spacing w:val="10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nd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ti</w:t>
            </w:r>
            <w:r w:rsidRPr="000328B8">
              <w:rPr>
                <w:rFonts w:ascii="Times New Roman" w:eastAsia="Times New Roman" w:hAnsi="Times New Roman" w:cs="Times New Roman"/>
                <w:spacing w:val="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in</w:t>
            </w:r>
            <w:r w:rsidRPr="000328B8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ecedenza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. </w:t>
            </w:r>
          </w:p>
          <w:p w14:paraId="72F7420E" w14:textId="77777777" w:rsidR="007E5088" w:rsidRPr="000328B8" w:rsidRDefault="007E5088" w:rsidP="007E5088">
            <w:pPr>
              <w:pStyle w:val="TableParagraph"/>
              <w:spacing w:before="70" w:line="252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’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am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trà</w:t>
            </w:r>
            <w:r w:rsidRPr="000328B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ss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re</w:t>
            </w:r>
            <w:r w:rsidRPr="000328B8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vo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lto</w:t>
            </w:r>
            <w:r w:rsidRPr="000328B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s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econd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du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moda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lit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à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:</w:t>
            </w:r>
          </w:p>
          <w:p w14:paraId="12AE116B" w14:textId="77777777" w:rsidR="007E5088" w:rsidRPr="000328B8" w:rsidRDefault="007E5088" w:rsidP="007E50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- in</w:t>
            </w:r>
            <w:r w:rsidRPr="000328B8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f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ritt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:</w:t>
            </w:r>
            <w:r w:rsidRPr="000328B8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la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ov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ritta,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u w:val="single"/>
                <w:lang w:val="it-IT"/>
              </w:rPr>
              <w:t>in modalità a distanza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,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si</w:t>
            </w: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rti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rà in </w:t>
            </w:r>
            <w:r w:rsidRPr="000328B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30 domande con risposta a scelta multipla. </w:t>
            </w:r>
          </w:p>
          <w:p w14:paraId="3ADEF2F0" w14:textId="3C984CE4" w:rsidR="007E5088" w:rsidRPr="000328B8" w:rsidRDefault="007E5088" w:rsidP="007E5088">
            <w:pPr>
              <w:pStyle w:val="TableParagraph"/>
              <w:spacing w:before="11" w:line="252" w:lineRule="auto"/>
              <w:ind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- in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f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ll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oqu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io</w:t>
            </w:r>
            <w:r w:rsidRPr="000328B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: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la</w:t>
            </w:r>
            <w:r w:rsidRPr="000328B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va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az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lle</w:t>
            </w:r>
            <w:r w:rsidRPr="000328B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cono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cenz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enu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ti</w:t>
            </w:r>
            <w:r w:rsidRPr="000328B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lla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ria</w:t>
            </w:r>
            <w:r w:rsidRPr="000328B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avve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rrà</w:t>
            </w:r>
            <w:r w:rsidRPr="000328B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ttr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ave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rso</w:t>
            </w:r>
            <w:r w:rsidRPr="000328B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men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tre</w:t>
            </w:r>
            <w:r w:rsidRPr="000328B8">
              <w:rPr>
                <w:rFonts w:ascii="Times New Roman" w:eastAsia="Times New Roman" w:hAnsi="Times New Roman" w:cs="Times New Roman"/>
                <w:spacing w:val="30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domande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.</w:t>
            </w:r>
            <w:r w:rsidRPr="000328B8">
              <w:rPr>
                <w:rFonts w:ascii="Times New Roman" w:eastAsia="Times New Roman" w:hAnsi="Times New Roman" w:cs="Times New Roman"/>
                <w:spacing w:val="3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’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adegua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ezz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spacing w:val="30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lle</w:t>
            </w:r>
            <w:r w:rsidRPr="000328B8">
              <w:rPr>
                <w:rFonts w:ascii="Times New Roman" w:eastAsia="Times New Roman" w:hAnsi="Times New Roman" w:cs="Times New Roman"/>
                <w:spacing w:val="3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spo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ste</w:t>
            </w:r>
            <w:r w:rsidRPr="000328B8">
              <w:rPr>
                <w:rFonts w:ascii="Times New Roman" w:eastAsia="Times New Roman" w:hAnsi="Times New Roman" w:cs="Times New Roman"/>
                <w:spacing w:val="3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rà</w:t>
            </w:r>
            <w:r w:rsidRPr="000328B8">
              <w:rPr>
                <w:rFonts w:ascii="Times New Roman" w:eastAsia="Times New Roman" w:hAnsi="Times New Roman" w:cs="Times New Roman"/>
                <w:spacing w:val="30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va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u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ta</w:t>
            </w:r>
            <w:r w:rsidRPr="000328B8">
              <w:rPr>
                <w:rFonts w:ascii="Times New Roman" w:eastAsia="Times New Roman" w:hAnsi="Times New Roman" w:cs="Times New Roman"/>
                <w:spacing w:val="3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in</w:t>
            </w:r>
            <w:r w:rsidRPr="000328B8">
              <w:rPr>
                <w:rFonts w:ascii="Times New Roman" w:eastAsia="Times New Roman" w:hAnsi="Times New Roman" w:cs="Times New Roman"/>
                <w:spacing w:val="30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ba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se</w:t>
            </w:r>
            <w:r w:rsidRPr="000328B8">
              <w:rPr>
                <w:rFonts w:ascii="Times New Roman" w:eastAsia="Times New Roman" w:hAnsi="Times New Roman" w:cs="Times New Roman"/>
                <w:spacing w:val="3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3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eguen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ti</w:t>
            </w:r>
            <w:r w:rsidRPr="000328B8">
              <w:rPr>
                <w:rFonts w:ascii="Times New Roman" w:eastAsia="Times New Roman" w:hAnsi="Times New Roman" w:cs="Times New Roman"/>
                <w:spacing w:val="30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rit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ri:</w:t>
            </w:r>
            <w:r w:rsidRPr="000328B8">
              <w:rPr>
                <w:rFonts w:ascii="Times New Roman" w:eastAsia="Times New Roman" w:hAnsi="Times New Roman" w:cs="Times New Roman"/>
                <w:spacing w:val="31"/>
                <w:w w:val="105"/>
                <w:sz w:val="20"/>
                <w:szCs w:val="20"/>
                <w:lang w:val="it-IT"/>
              </w:rPr>
              <w:t xml:space="preserve"> a)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comp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ezz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spacing w:val="3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lle</w:t>
            </w:r>
            <w:r w:rsidRPr="000328B8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gomen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az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i,</w:t>
            </w:r>
            <w:r w:rsidRPr="000328B8">
              <w:rPr>
                <w:rFonts w:ascii="Times New Roman" w:eastAsia="Times New Roman" w:hAnsi="Times New Roman" w:cs="Times New Roman"/>
                <w:spacing w:val="21"/>
                <w:w w:val="105"/>
                <w:sz w:val="20"/>
                <w:szCs w:val="20"/>
                <w:lang w:val="it-IT"/>
              </w:rPr>
              <w:t xml:space="preserve"> b)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capac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ità</w:t>
            </w:r>
            <w:r w:rsidRPr="000328B8">
              <w:rPr>
                <w:rFonts w:ascii="Times New Roman" w:eastAsia="Times New Roman" w:hAnsi="Times New Roman" w:cs="Times New Roman"/>
                <w:spacing w:val="2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2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app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f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ond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ire</w:t>
            </w:r>
            <w:r w:rsidRPr="000328B8">
              <w:rPr>
                <w:rFonts w:ascii="Times New Roman" w:eastAsia="Times New Roman" w:hAnsi="Times New Roman" w:cs="Times New Roman"/>
                <w:spacing w:val="2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2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co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ll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egamen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ti</w:t>
            </w:r>
            <w:r w:rsidRPr="000328B8">
              <w:rPr>
                <w:rFonts w:ascii="Times New Roman" w:eastAsia="Times New Roman" w:hAnsi="Times New Roman" w:cs="Times New Roman"/>
                <w:spacing w:val="2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tra</w:t>
            </w:r>
            <w:r w:rsidRPr="000328B8">
              <w:rPr>
                <w:rFonts w:ascii="Times New Roman" w:eastAsia="Times New Roman" w:hAnsi="Times New Roman" w:cs="Times New Roman"/>
                <w:spacing w:val="2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le</w:t>
            </w:r>
            <w:r w:rsidRPr="000328B8">
              <w:rPr>
                <w:rFonts w:ascii="Times New Roman" w:eastAsia="Times New Roman" w:hAnsi="Times New Roman" w:cs="Times New Roman"/>
                <w:spacing w:val="2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ve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ascii="Times New Roman" w:eastAsia="Times New Roman" w:hAnsi="Times New Roman" w:cs="Times New Roman"/>
                <w:spacing w:val="2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ema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che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,</w:t>
            </w:r>
            <w:r w:rsidRPr="000328B8">
              <w:rPr>
                <w:rFonts w:ascii="Times New Roman" w:eastAsia="Times New Roman" w:hAnsi="Times New Roman" w:cs="Times New Roman"/>
                <w:spacing w:val="21"/>
                <w:w w:val="105"/>
                <w:sz w:val="20"/>
                <w:szCs w:val="20"/>
                <w:lang w:val="it-IT"/>
              </w:rPr>
              <w:t xml:space="preserve"> </w:t>
            </w:r>
            <w:r w:rsidR="00DB2371" w:rsidRPr="000328B8">
              <w:rPr>
                <w:rFonts w:ascii="Times New Roman" w:eastAsia="Times New Roman" w:hAnsi="Times New Roman" w:cs="Times New Roman"/>
                <w:spacing w:val="21"/>
                <w:w w:val="105"/>
                <w:sz w:val="20"/>
                <w:szCs w:val="20"/>
                <w:lang w:val="it-IT"/>
              </w:rPr>
              <w:t>c</w:t>
            </w:r>
            <w:r w:rsidRPr="000328B8">
              <w:rPr>
                <w:rFonts w:ascii="Times New Roman" w:eastAsia="Times New Roman" w:hAnsi="Times New Roman" w:cs="Times New Roman"/>
                <w:spacing w:val="21"/>
                <w:w w:val="105"/>
                <w:sz w:val="20"/>
                <w:szCs w:val="20"/>
                <w:lang w:val="it-IT"/>
              </w:rPr>
              <w:t xml:space="preserve">)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ch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ezz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spacing w:val="2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espos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iti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v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a, d)</w:t>
            </w:r>
            <w:r w:rsidRPr="000328B8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pad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onanz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lessico specialistico della disciplina. </w:t>
            </w:r>
          </w:p>
        </w:tc>
      </w:tr>
      <w:tr w:rsidR="007E5088" w:rsidRPr="00AB6AF9" w14:paraId="6D923EF0" w14:textId="77777777" w:rsidTr="003665F4">
        <w:trPr>
          <w:trHeight w:hRule="exact" w:val="1530"/>
        </w:trPr>
        <w:tc>
          <w:tcPr>
            <w:tcW w:w="1824" w:type="dxa"/>
            <w:tcBorders>
              <w:top w:val="single" w:sz="2" w:space="0" w:color="DBDBDB"/>
              <w:left w:val="single" w:sz="6" w:space="0" w:color="DBDBDB"/>
              <w:bottom w:val="single" w:sz="6" w:space="0" w:color="DBDBDB"/>
              <w:right w:val="single" w:sz="2" w:space="0" w:color="DBDBDB"/>
            </w:tcBorders>
          </w:tcPr>
          <w:p w14:paraId="1ABC6AC3" w14:textId="77777777" w:rsidR="007E5088" w:rsidRPr="000328B8" w:rsidRDefault="007E5088" w:rsidP="007E5088">
            <w:pPr>
              <w:pStyle w:val="TableParagraph"/>
              <w:spacing w:line="247" w:lineRule="auto"/>
              <w:ind w:left="62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Criteri per</w:t>
            </w:r>
          </w:p>
          <w:p w14:paraId="49586C4B" w14:textId="77777777" w:rsidR="007E5088" w:rsidRPr="000328B8" w:rsidRDefault="007E5088" w:rsidP="007E5088">
            <w:pPr>
              <w:pStyle w:val="TableParagraph"/>
              <w:spacing w:line="247" w:lineRule="auto"/>
              <w:ind w:left="62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l’assegnazione</w:t>
            </w:r>
          </w:p>
          <w:p w14:paraId="603F4E96" w14:textId="77777777" w:rsidR="007E5088" w:rsidRPr="000328B8" w:rsidRDefault="007E5088" w:rsidP="007E5088">
            <w:pPr>
              <w:pStyle w:val="TableParagraph"/>
              <w:spacing w:line="247" w:lineRule="auto"/>
              <w:ind w:left="62" w:right="11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dell’elaborato finale</w:t>
            </w:r>
          </w:p>
        </w:tc>
        <w:tc>
          <w:tcPr>
            <w:tcW w:w="7938" w:type="dxa"/>
            <w:gridSpan w:val="2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</w:tcPr>
          <w:p w14:paraId="77B6CC6C" w14:textId="430BBF34" w:rsidR="007E5088" w:rsidRPr="000328B8" w:rsidRDefault="007E5088" w:rsidP="007E5088">
            <w:pPr>
              <w:pStyle w:val="Corpotesto"/>
              <w:spacing w:before="0"/>
              <w:ind w:left="0" w:firstLine="0"/>
              <w:jc w:val="both"/>
              <w:rPr>
                <w:rFonts w:cs="Times New Roman"/>
                <w:sz w:val="20"/>
                <w:szCs w:val="20"/>
                <w:lang w:val="it-IT"/>
              </w:rPr>
            </w:pP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>’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>ss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egnaz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on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spacing w:val="-1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>ll’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abo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cs="Times New Roman"/>
                <w:spacing w:val="-10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fi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na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le</w:t>
            </w:r>
            <w:r w:rsidRPr="000328B8">
              <w:rPr>
                <w:rFonts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avve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rrà</w:t>
            </w:r>
            <w:r w:rsidRPr="000328B8">
              <w:rPr>
                <w:rFonts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u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>ll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cs="Times New Roman"/>
                <w:spacing w:val="-10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bas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u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-1"/>
                <w:w w:val="105"/>
                <w:sz w:val="20"/>
                <w:szCs w:val="20"/>
                <w:lang w:val="it-IT"/>
              </w:rPr>
              <w:t>co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ll</w:t>
            </w:r>
            <w:r w:rsidRPr="000328B8">
              <w:rPr>
                <w:rFonts w:cs="Times New Roman"/>
                <w:spacing w:val="-1"/>
                <w:w w:val="105"/>
                <w:sz w:val="20"/>
                <w:szCs w:val="20"/>
                <w:lang w:val="it-IT"/>
              </w:rPr>
              <w:t>oqu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cs="Times New Roman"/>
                <w:spacing w:val="-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(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anch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tr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am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ite</w:t>
            </w:r>
            <w:r w:rsidRPr="000328B8">
              <w:rPr>
                <w:rFonts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comunicaz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on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in</w:t>
            </w:r>
            <w:r w:rsidRPr="000328B8">
              <w:rPr>
                <w:rFonts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p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>tt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>f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ma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)</w:t>
            </w:r>
            <w:r w:rsidRPr="000328B8">
              <w:rPr>
                <w:rFonts w:cs="Times New Roman"/>
                <w:w w:val="104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in</w:t>
            </w:r>
            <w:r w:rsidRPr="000328B8">
              <w:rPr>
                <w:rFonts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-1"/>
                <w:w w:val="105"/>
                <w:sz w:val="20"/>
                <w:szCs w:val="20"/>
                <w:lang w:val="it-IT"/>
              </w:rPr>
              <w:t>cu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-7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lo</w:t>
            </w:r>
            <w:r w:rsidRPr="000328B8">
              <w:rPr>
                <w:rFonts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st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uden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te</w:t>
            </w:r>
            <w:r w:rsidRPr="000328B8">
              <w:rPr>
                <w:rFonts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dov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rà</w:t>
            </w:r>
            <w:r w:rsidRPr="000328B8">
              <w:rPr>
                <w:rFonts w:cs="Times New Roman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nece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ss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amen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te</w:t>
            </w:r>
            <w:r w:rsidRPr="000328B8">
              <w:rPr>
                <w:rFonts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nd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ca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re</w:t>
            </w:r>
            <w:r w:rsidRPr="000328B8">
              <w:rPr>
                <w:rFonts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men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3</w:t>
            </w:r>
            <w:r w:rsidRPr="000328B8">
              <w:rPr>
                <w:rFonts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ve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rse</w:t>
            </w:r>
            <w:r w:rsidRPr="000328B8">
              <w:rPr>
                <w:rFonts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opo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ste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-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ff</w:t>
            </w:r>
            <w:r w:rsidRPr="000328B8">
              <w:rPr>
                <w:rFonts w:cs="Times New Roman"/>
                <w:spacing w:val="-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cs="Times New Roman"/>
                <w:spacing w:val="-1"/>
                <w:w w:val="105"/>
                <w:sz w:val="20"/>
                <w:szCs w:val="20"/>
                <w:lang w:val="it-IT"/>
              </w:rPr>
              <w:t>en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>l</w:t>
            </w:r>
            <w:r w:rsidR="00214A50"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>’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amb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>it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o</w:t>
            </w:r>
            <w:proofErr w:type="gramEnd"/>
            <w:r w:rsidRPr="000328B8">
              <w:rPr>
                <w:rFonts w:cs="Times New Roman"/>
                <w:spacing w:val="-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>ll’i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cs="Times New Roman"/>
                <w:spacing w:val="-2"/>
                <w:w w:val="105"/>
                <w:sz w:val="20"/>
                <w:szCs w:val="20"/>
                <w:lang w:val="it-IT"/>
              </w:rPr>
              <w:t>egnamen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cs="Times New Roman"/>
                <w:spacing w:val="-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noProof/>
                <w:sz w:val="20"/>
                <w:szCs w:val="20"/>
                <w:lang w:val="it-IT"/>
              </w:rPr>
              <mc:AlternateContent>
                <mc:Choice Requires="wpg">
                  <w:drawing>
                    <wp:anchor distT="1905" distB="1905" distL="1905" distR="1905" simplePos="0" relativeHeight="251659264" behindDoc="1" locked="0" layoutInCell="1" allowOverlap="1" wp14:anchorId="7EEE9DD3" wp14:editId="2329B1D3">
                      <wp:simplePos x="0" y="0"/>
                      <wp:positionH relativeFrom="page">
                        <wp:posOffset>2226310</wp:posOffset>
                      </wp:positionH>
                      <wp:positionV relativeFrom="page">
                        <wp:posOffset>6249670</wp:posOffset>
                      </wp:positionV>
                      <wp:extent cx="4189730" cy="3175"/>
                      <wp:effectExtent l="6985" t="10795" r="5715" b="6985"/>
                      <wp:wrapNone/>
                      <wp:docPr id="2" name="Grup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88960" cy="2520"/>
                                <a:chOff x="2226240" y="6249600"/>
                                <a:chExt cx="4188960" cy="2520"/>
                              </a:xfrm>
                            </wpg:grpSpPr>
                            <wps:wsp>
                              <wps:cNvPr id="3" name="Figura a mano libera: forma 3"/>
                              <wps:cNvSpPr/>
                              <wps:spPr>
                                <a:xfrm>
                                  <a:off x="0" y="0"/>
                                  <a:ext cx="4188960" cy="2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95">
                                      <a:moveTo>
                                        <a:pt x="0" y="0"/>
                                      </a:moveTo>
                                      <a:lnTo>
                                        <a:pt x="65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80008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20AAFC" id="Gruppo 2" o:spid="_x0000_s1026" style="position:absolute;margin-left:175.3pt;margin-top:492.1pt;width:329.9pt;height:.25pt;z-index:-251657216;mso-wrap-distance-left:.15pt;mso-wrap-distance-top:.15pt;mso-wrap-distance-right:.15pt;mso-wrap-distance-bottom:.15pt;mso-position-horizontal-relative:page;mso-position-vertical-relative:page" coordorigin="22262,62496" coordsize="4188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">
                      <v:shape id="Figura a mano libera: forma 3" o:spid="_x0000_s1027" style="position:absolute;width:41889;height:25;visibility:visible;mso-wrap-style:square;v-text-anchor:top" coordsize="6595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" path="m,l6596,e" filled="f" strokecolor="purple" strokeweight=".34pt"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  <w:r w:rsidRPr="000328B8">
              <w:rPr>
                <w:noProof/>
                <w:sz w:val="20"/>
                <w:szCs w:val="20"/>
                <w:lang w:val="it-IT"/>
              </w:rPr>
              <mc:AlternateContent>
                <mc:Choice Requires="wpg">
                  <w:drawing>
                    <wp:anchor distT="1905" distB="1905" distL="1905" distR="1905" simplePos="0" relativeHeight="251660288" behindDoc="1" locked="0" layoutInCell="1" allowOverlap="1" wp14:anchorId="1197B41C" wp14:editId="03E56274">
                      <wp:simplePos x="0" y="0"/>
                      <wp:positionH relativeFrom="page">
                        <wp:posOffset>4862830</wp:posOffset>
                      </wp:positionH>
                      <wp:positionV relativeFrom="page">
                        <wp:posOffset>6114415</wp:posOffset>
                      </wp:positionV>
                      <wp:extent cx="29210" cy="5080"/>
                      <wp:effectExtent l="5080" t="8890" r="5715" b="6985"/>
                      <wp:wrapNone/>
                      <wp:docPr id="4" name="Gruppo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40" cy="4320"/>
                                <a:chOff x="4862880" y="6114240"/>
                                <a:chExt cx="28440" cy="4320"/>
                              </a:xfrm>
                            </wpg:grpSpPr>
                            <wps:wsp>
                              <wps:cNvPr id="5" name="Figura a mano libera: forma 5"/>
                              <wps:cNvSpPr/>
                              <wps:spPr>
                                <a:xfrm>
                                  <a:off x="0" y="0"/>
                                  <a:ext cx="28440" cy="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" h="5">
                                      <a:moveTo>
                                        <a:pt x="0" y="2"/>
                                      </a:moveTo>
                                      <a:lnTo>
                                        <a:pt x="44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80008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6F94D2" id="Gruppo 4" o:spid="_x0000_s1026" style="position:absolute;margin-left:382.9pt;margin-top:481.45pt;width:2.3pt;height:.4pt;z-index:-251656192;mso-wrap-distance-left:.15pt;mso-wrap-distance-top:.15pt;mso-wrap-distance-right:.15pt;mso-wrap-distance-bottom:.15pt;mso-position-horizontal-relative:page;mso-position-vertical-relative:page" coordorigin="48628,61142" coordsize="28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">
                      <v:shape id="Figura a mano libera: forma 5" o:spid="_x0000_s1027" style="position:absolute;width:284;height:43;visibility:visible;mso-wrap-style:square;v-text-anchor:top" coordsize="4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" path="m,2r44,e" filled="f" strokecolor="purple" strokeweight=".34pt"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  <w:r w:rsidRPr="000328B8">
              <w:rPr>
                <w:rFonts w:cs="Times New Roman"/>
                <w:b/>
                <w:bCs/>
                <w:spacing w:val="25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op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ri</w:t>
            </w:r>
            <w:r w:rsidRPr="000328B8">
              <w:rPr>
                <w:rFonts w:cs="Times New Roman"/>
                <w:spacing w:val="10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spec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ifi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c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1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ess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10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in</w:t>
            </w:r>
            <w:r w:rsidRPr="000328B8">
              <w:rPr>
                <w:rFonts w:cs="Times New Roman"/>
                <w:spacing w:val="1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az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on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spacing w:val="10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ag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li</w:t>
            </w:r>
            <w:r w:rsidRPr="000328B8">
              <w:rPr>
                <w:rFonts w:cs="Times New Roman"/>
                <w:spacing w:val="1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gomen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ti</w:t>
            </w:r>
            <w:r w:rsidRPr="000328B8">
              <w:rPr>
                <w:rFonts w:cs="Times New Roman"/>
                <w:spacing w:val="10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ch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spacing w:val="1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end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spacing w:val="10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app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f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ond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ir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.</w:t>
            </w:r>
            <w:r w:rsidRPr="000328B8">
              <w:rPr>
                <w:rFonts w:cs="Times New Roman"/>
                <w:spacing w:val="1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cs="Times New Roman"/>
                <w:spacing w:val="10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dec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-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spacing w:val="1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fi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na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le</w:t>
            </w:r>
            <w:r w:rsidRPr="000328B8">
              <w:rPr>
                <w:rFonts w:cs="Times New Roman"/>
                <w:spacing w:val="10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sa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rà</w:t>
            </w:r>
            <w:r w:rsidRPr="000328B8">
              <w:rPr>
                <w:rFonts w:cs="Times New Roman"/>
                <w:spacing w:val="11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es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cs="Times New Roman"/>
                <w:spacing w:val="10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da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cs="Times New Roman"/>
                <w:w w:val="104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f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esso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re</w:t>
            </w:r>
            <w:r w:rsidRPr="000328B8">
              <w:rPr>
                <w:rFonts w:cs="Times New Roman"/>
                <w:spacing w:val="18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in</w:t>
            </w:r>
            <w:r w:rsidRPr="000328B8">
              <w:rPr>
                <w:rFonts w:cs="Times New Roman"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bas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spacing w:val="1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lle</w:t>
            </w:r>
            <w:r w:rsidRPr="000328B8">
              <w:rPr>
                <w:rFonts w:cs="Times New Roman"/>
                <w:spacing w:val="1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cons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az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on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1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u</w:t>
            </w:r>
            <w:r w:rsidRPr="000328B8">
              <w:rPr>
                <w:rFonts w:cs="Times New Roman"/>
                <w:spacing w:val="1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oppo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rt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un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ità</w:t>
            </w:r>
            <w:r w:rsidRPr="000328B8">
              <w:rPr>
                <w:rFonts w:cs="Times New Roman"/>
                <w:spacing w:val="1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spacing w:val="1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g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na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lità</w:t>
            </w:r>
            <w:r w:rsidRPr="000328B8">
              <w:rPr>
                <w:rFonts w:cs="Times New Roman"/>
                <w:spacing w:val="1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lla</w:t>
            </w:r>
            <w:r w:rsidRPr="000328B8">
              <w:rPr>
                <w:rFonts w:cs="Times New Roman"/>
                <w:spacing w:val="1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ema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ti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ca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.</w:t>
            </w:r>
            <w:r w:rsidRPr="000328B8">
              <w:rPr>
                <w:rFonts w:cs="Times New Roman"/>
                <w:spacing w:val="18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No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cs="Times New Roman"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es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s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on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o</w:t>
            </w:r>
            <w:r w:rsidRPr="000328B8">
              <w:rPr>
                <w:rFonts w:cs="Times New Roman"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ec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us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on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19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lla</w:t>
            </w:r>
            <w:r w:rsidRPr="000328B8">
              <w:rPr>
                <w:rFonts w:cs="Times New Roman"/>
                <w:w w:val="104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ch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sta</w:t>
            </w:r>
            <w:r w:rsidRPr="000328B8">
              <w:rPr>
                <w:rFonts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ss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egnaz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on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de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lla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si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no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n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è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ev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ista</w:t>
            </w:r>
            <w:r w:rsidRPr="000328B8">
              <w:rPr>
                <w:rFonts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un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med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ia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pa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rti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co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l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a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re</w:t>
            </w:r>
            <w:r w:rsidRPr="000328B8">
              <w:rPr>
                <w:rFonts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pe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po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t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rla</w:t>
            </w:r>
            <w:r w:rsidRPr="000328B8">
              <w:rPr>
                <w:rFonts w:cs="Times New Roman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ch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i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ede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r</w:t>
            </w:r>
            <w:r w:rsidRPr="000328B8">
              <w:rPr>
                <w:rFonts w:cs="Times New Roman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0328B8">
              <w:rPr>
                <w:rFonts w:cs="Times New Roman"/>
                <w:w w:val="105"/>
                <w:sz w:val="20"/>
                <w:szCs w:val="20"/>
                <w:lang w:val="it-IT"/>
              </w:rPr>
              <w:t>.</w:t>
            </w:r>
          </w:p>
          <w:p w14:paraId="3ACD35B5" w14:textId="77777777" w:rsidR="007E5088" w:rsidRPr="000328B8" w:rsidRDefault="007E5088" w:rsidP="007E5088">
            <w:pPr>
              <w:pStyle w:val="TableParagraph"/>
              <w:spacing w:before="66" w:line="247" w:lineRule="auto"/>
              <w:ind w:left="81" w:right="1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1E856364" w14:textId="77777777" w:rsidR="003B0485" w:rsidRPr="00AE38DD" w:rsidRDefault="003B0485">
      <w:pPr>
        <w:rPr>
          <w:sz w:val="17"/>
          <w:szCs w:val="17"/>
          <w:lang w:val="it-IT"/>
        </w:rPr>
      </w:pPr>
    </w:p>
    <w:p w14:paraId="7E42C3DF" w14:textId="77777777" w:rsidR="003B0485" w:rsidRPr="00AE38DD" w:rsidRDefault="003B0485">
      <w:pPr>
        <w:rPr>
          <w:sz w:val="17"/>
          <w:szCs w:val="17"/>
          <w:lang w:val="it-IT"/>
        </w:rPr>
      </w:pPr>
    </w:p>
    <w:p w14:paraId="62614C54" w14:textId="77777777" w:rsidR="003B0485" w:rsidRPr="00AE38DD" w:rsidRDefault="003B0485">
      <w:pPr>
        <w:rPr>
          <w:sz w:val="17"/>
          <w:szCs w:val="17"/>
          <w:lang w:val="it-IT"/>
        </w:rPr>
      </w:pPr>
    </w:p>
    <w:sectPr w:rsidR="003B0485" w:rsidRPr="00AE38DD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E34"/>
    <w:multiLevelType w:val="hybridMultilevel"/>
    <w:tmpl w:val="FB6ACD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A7586"/>
    <w:multiLevelType w:val="hybridMultilevel"/>
    <w:tmpl w:val="199E0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6975"/>
    <w:multiLevelType w:val="hybridMultilevel"/>
    <w:tmpl w:val="6720A6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01488">
    <w:abstractNumId w:val="0"/>
  </w:num>
  <w:num w:numId="2" w16cid:durableId="358893494">
    <w:abstractNumId w:val="1"/>
  </w:num>
  <w:num w:numId="3" w16cid:durableId="729884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85"/>
    <w:rsid w:val="000004B4"/>
    <w:rsid w:val="000328B8"/>
    <w:rsid w:val="000339D3"/>
    <w:rsid w:val="00046753"/>
    <w:rsid w:val="000640BC"/>
    <w:rsid w:val="00096118"/>
    <w:rsid w:val="000967BE"/>
    <w:rsid w:val="000F644B"/>
    <w:rsid w:val="00107A67"/>
    <w:rsid w:val="0011063F"/>
    <w:rsid w:val="00184673"/>
    <w:rsid w:val="001B45BD"/>
    <w:rsid w:val="001D233D"/>
    <w:rsid w:val="00214A50"/>
    <w:rsid w:val="00231240"/>
    <w:rsid w:val="002654DB"/>
    <w:rsid w:val="00271CE9"/>
    <w:rsid w:val="002A70B0"/>
    <w:rsid w:val="002E470F"/>
    <w:rsid w:val="002F173E"/>
    <w:rsid w:val="002F269E"/>
    <w:rsid w:val="0030145E"/>
    <w:rsid w:val="00336637"/>
    <w:rsid w:val="003665F4"/>
    <w:rsid w:val="003B0485"/>
    <w:rsid w:val="003D661B"/>
    <w:rsid w:val="00447D27"/>
    <w:rsid w:val="00457838"/>
    <w:rsid w:val="004D2751"/>
    <w:rsid w:val="004E2424"/>
    <w:rsid w:val="004F675E"/>
    <w:rsid w:val="00517BE4"/>
    <w:rsid w:val="00535C4B"/>
    <w:rsid w:val="00537DF9"/>
    <w:rsid w:val="00585EFF"/>
    <w:rsid w:val="005B3E19"/>
    <w:rsid w:val="006104C8"/>
    <w:rsid w:val="00643D4E"/>
    <w:rsid w:val="00667818"/>
    <w:rsid w:val="0069184F"/>
    <w:rsid w:val="00691B28"/>
    <w:rsid w:val="006A310E"/>
    <w:rsid w:val="006D4AB5"/>
    <w:rsid w:val="006F2842"/>
    <w:rsid w:val="00735037"/>
    <w:rsid w:val="00774C2A"/>
    <w:rsid w:val="00783EBD"/>
    <w:rsid w:val="007864B7"/>
    <w:rsid w:val="00786BC0"/>
    <w:rsid w:val="007E5088"/>
    <w:rsid w:val="00835DC0"/>
    <w:rsid w:val="00890ECF"/>
    <w:rsid w:val="0089655E"/>
    <w:rsid w:val="008A60E2"/>
    <w:rsid w:val="008F314B"/>
    <w:rsid w:val="00906F83"/>
    <w:rsid w:val="009121FE"/>
    <w:rsid w:val="00965603"/>
    <w:rsid w:val="00983AB9"/>
    <w:rsid w:val="009F0626"/>
    <w:rsid w:val="00A74865"/>
    <w:rsid w:val="00A85977"/>
    <w:rsid w:val="00AB6AF9"/>
    <w:rsid w:val="00AE38DD"/>
    <w:rsid w:val="00B34771"/>
    <w:rsid w:val="00B42C37"/>
    <w:rsid w:val="00B636F5"/>
    <w:rsid w:val="00B7220A"/>
    <w:rsid w:val="00B75589"/>
    <w:rsid w:val="00B7704E"/>
    <w:rsid w:val="00B85F7F"/>
    <w:rsid w:val="00BD2DED"/>
    <w:rsid w:val="00BF7AD8"/>
    <w:rsid w:val="00CC138D"/>
    <w:rsid w:val="00D156C6"/>
    <w:rsid w:val="00D31337"/>
    <w:rsid w:val="00D36595"/>
    <w:rsid w:val="00D41141"/>
    <w:rsid w:val="00D55B0F"/>
    <w:rsid w:val="00D97AE5"/>
    <w:rsid w:val="00DB2371"/>
    <w:rsid w:val="00E323F8"/>
    <w:rsid w:val="00E6074A"/>
    <w:rsid w:val="00EB321B"/>
    <w:rsid w:val="00F1295F"/>
    <w:rsid w:val="00F30585"/>
    <w:rsid w:val="00F50E4F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D804"/>
  <w15:docId w15:val="{7B88FDFE-9175-439B-9F1D-AEF07AF8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B5324"/>
    <w:pPr>
      <w:widowControl w:val="0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95692"/>
    <w:pPr>
      <w:ind w:left="40"/>
      <w:outlineLvl w:val="0"/>
    </w:pPr>
    <w:rPr>
      <w:rFonts w:ascii="Times New Roman" w:eastAsia="Times New Roman" w:hAnsi="Times New Roman"/>
      <w:sz w:val="21"/>
      <w:szCs w:val="21"/>
    </w:rPr>
  </w:style>
  <w:style w:type="paragraph" w:styleId="Titolo2">
    <w:name w:val="heading 2"/>
    <w:basedOn w:val="Normale"/>
    <w:link w:val="Titolo2Carattere"/>
    <w:uiPriority w:val="1"/>
    <w:qFormat/>
    <w:rsid w:val="00C95692"/>
    <w:pPr>
      <w:spacing w:before="61"/>
      <w:ind w:left="185" w:hanging="104"/>
      <w:outlineLvl w:val="1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B5324"/>
    <w:rPr>
      <w:rFonts w:ascii="Tahoma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C95692"/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qFormat/>
    <w:rsid w:val="00C95692"/>
    <w:rPr>
      <w:rFonts w:ascii="Times New Roman" w:eastAsia="Times New Roman" w:hAnsi="Times New Roman"/>
      <w:b/>
      <w:bCs/>
      <w:sz w:val="17"/>
      <w:szCs w:val="17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C95692"/>
    <w:rPr>
      <w:rFonts w:ascii="Times New Roman" w:eastAsia="Times New Roman" w:hAnsi="Times New Roman"/>
      <w:sz w:val="17"/>
      <w:szCs w:val="17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C21B4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C95692"/>
    <w:pPr>
      <w:spacing w:before="11"/>
      <w:ind w:left="826" w:hanging="360"/>
    </w:pPr>
    <w:rPr>
      <w:rFonts w:ascii="Times New Roman" w:eastAsia="Times New Roman" w:hAnsi="Times New Roman"/>
      <w:sz w:val="17"/>
      <w:szCs w:val="17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e"/>
    <w:uiPriority w:val="1"/>
    <w:qFormat/>
    <w:rsid w:val="003B5324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B532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95692"/>
  </w:style>
  <w:style w:type="table" w:customStyle="1" w:styleId="TableNormal">
    <w:name w:val="Table Normal"/>
    <w:uiPriority w:val="2"/>
    <w:semiHidden/>
    <w:unhideWhenUsed/>
    <w:qFormat/>
    <w:rsid w:val="003B532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0BE07-3AFB-4E9B-B6BC-E95B3EA2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Ruzza</dc:creator>
  <dc:description/>
  <cp:lastModifiedBy>Andrea Ruzza</cp:lastModifiedBy>
  <cp:revision>87</cp:revision>
  <dcterms:created xsi:type="dcterms:W3CDTF">2021-12-31T12:44:00Z</dcterms:created>
  <dcterms:modified xsi:type="dcterms:W3CDTF">2022-04-24T17:59:00Z</dcterms:modified>
  <dc:language>it-IT</dc:language>
</cp:coreProperties>
</file>