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4C" w:rsidRPr="0003323B" w:rsidRDefault="00303D2E" w:rsidP="00303D2E">
      <w:pPr>
        <w:jc w:val="center"/>
        <w:rPr>
          <w:rFonts w:ascii="Times New Roman" w:hAnsi="Times New Roman" w:cs="Times New Roman"/>
          <w:b/>
          <w:sz w:val="24"/>
          <w:szCs w:val="24"/>
        </w:rPr>
      </w:pPr>
      <w:r w:rsidRPr="0003323B">
        <w:rPr>
          <w:rFonts w:ascii="Times New Roman" w:hAnsi="Times New Roman" w:cs="Times New Roman"/>
          <w:b/>
          <w:sz w:val="24"/>
          <w:szCs w:val="24"/>
        </w:rPr>
        <w:t>CURRICULUM VITAE SCIENTIFICO</w:t>
      </w:r>
    </w:p>
    <w:p w:rsidR="00303D2E" w:rsidRDefault="00303D2E" w:rsidP="00303D2E">
      <w:pPr>
        <w:jc w:val="center"/>
        <w:rPr>
          <w:rFonts w:ascii="Times New Roman" w:hAnsi="Times New Roman" w:cs="Times New Roman"/>
          <w:sz w:val="24"/>
          <w:szCs w:val="24"/>
        </w:rPr>
      </w:pPr>
    </w:p>
    <w:p w:rsidR="00303D2E" w:rsidRDefault="00303D2E" w:rsidP="00303D2E">
      <w:pPr>
        <w:jc w:val="center"/>
        <w:rPr>
          <w:rFonts w:ascii="Times New Roman" w:hAnsi="Times New Roman" w:cs="Times New Roman"/>
          <w:sz w:val="24"/>
          <w:szCs w:val="24"/>
        </w:rPr>
      </w:pPr>
    </w:p>
    <w:p w:rsidR="00303D2E" w:rsidRDefault="00303D2E" w:rsidP="00303D2E">
      <w:pPr>
        <w:jc w:val="both"/>
        <w:rPr>
          <w:rFonts w:ascii="Times New Roman" w:hAnsi="Times New Roman" w:cs="Times New Roman"/>
          <w:sz w:val="24"/>
          <w:szCs w:val="24"/>
        </w:rPr>
      </w:pPr>
      <w:r>
        <w:rPr>
          <w:rFonts w:ascii="Times New Roman" w:hAnsi="Times New Roman" w:cs="Times New Roman"/>
          <w:b/>
          <w:sz w:val="24"/>
          <w:szCs w:val="24"/>
        </w:rPr>
        <w:t xml:space="preserve">Vito Varricchio: </w:t>
      </w:r>
      <w:r>
        <w:rPr>
          <w:rFonts w:ascii="Times New Roman" w:hAnsi="Times New Roman" w:cs="Times New Roman"/>
          <w:sz w:val="24"/>
          <w:szCs w:val="24"/>
        </w:rPr>
        <w:t>nato a Benevento il 28/01/1988.</w:t>
      </w:r>
    </w:p>
    <w:p w:rsidR="00303D2E" w:rsidRDefault="00303D2E" w:rsidP="00303D2E">
      <w:pPr>
        <w:jc w:val="both"/>
        <w:rPr>
          <w:rFonts w:ascii="Times New Roman" w:hAnsi="Times New Roman" w:cs="Times New Roman"/>
          <w:sz w:val="24"/>
          <w:szCs w:val="24"/>
        </w:rPr>
      </w:pPr>
    </w:p>
    <w:p w:rsidR="00303D2E" w:rsidRDefault="00303D2E" w:rsidP="00303D2E">
      <w:pPr>
        <w:jc w:val="both"/>
        <w:rPr>
          <w:rFonts w:ascii="Times New Roman" w:hAnsi="Times New Roman" w:cs="Times New Roman"/>
          <w:sz w:val="24"/>
          <w:szCs w:val="24"/>
        </w:rPr>
      </w:pPr>
      <w:r w:rsidRPr="00303D2E">
        <w:rPr>
          <w:rFonts w:ascii="Times New Roman" w:hAnsi="Times New Roman" w:cs="Times New Roman"/>
          <w:b/>
          <w:sz w:val="24"/>
          <w:szCs w:val="24"/>
        </w:rPr>
        <w:t>Istruzione</w:t>
      </w:r>
      <w:r>
        <w:rPr>
          <w:rFonts w:ascii="Times New Roman" w:hAnsi="Times New Roman" w:cs="Times New Roman"/>
          <w:sz w:val="24"/>
          <w:szCs w:val="24"/>
        </w:rPr>
        <w:t>:</w:t>
      </w:r>
    </w:p>
    <w:p w:rsidR="00303D2E" w:rsidRPr="00303D2E" w:rsidRDefault="00303D2E" w:rsidP="00303D2E">
      <w:pPr>
        <w:pStyle w:val="Paragrafoelenco"/>
        <w:numPr>
          <w:ilvl w:val="0"/>
          <w:numId w:val="1"/>
        </w:numPr>
        <w:jc w:val="both"/>
        <w:rPr>
          <w:rFonts w:ascii="Times New Roman" w:hAnsi="Times New Roman" w:cs="Times New Roman"/>
          <w:sz w:val="24"/>
          <w:szCs w:val="24"/>
        </w:rPr>
      </w:pPr>
      <w:r w:rsidRPr="00303D2E">
        <w:rPr>
          <w:rFonts w:ascii="Times New Roman" w:hAnsi="Times New Roman" w:cs="Times New Roman"/>
          <w:sz w:val="24"/>
          <w:szCs w:val="24"/>
        </w:rPr>
        <w:t>Laurea magistrale in giurisprudenza presso l’Università degli studi del Sannio con una tesi dal titolo, La concezione materialistica della storia in Karl Marx e Friedrich Engels</w:t>
      </w:r>
    </w:p>
    <w:p w:rsidR="00303D2E" w:rsidRPr="00303D2E" w:rsidRDefault="00303D2E" w:rsidP="00303D2E">
      <w:pPr>
        <w:pStyle w:val="Paragrafoelenco"/>
        <w:numPr>
          <w:ilvl w:val="0"/>
          <w:numId w:val="1"/>
        </w:numPr>
        <w:jc w:val="both"/>
        <w:rPr>
          <w:rFonts w:ascii="Times New Roman" w:hAnsi="Times New Roman" w:cs="Times New Roman"/>
          <w:sz w:val="24"/>
          <w:szCs w:val="24"/>
        </w:rPr>
      </w:pPr>
      <w:r w:rsidRPr="00303D2E">
        <w:rPr>
          <w:rFonts w:ascii="Times New Roman" w:hAnsi="Times New Roman" w:cs="Times New Roman"/>
          <w:sz w:val="24"/>
          <w:szCs w:val="24"/>
        </w:rPr>
        <w:t>Titolo di dottore di ricerca in “Persona, mercato e istituzioni” presso l’Università degli Studi del Sannio con tesi dal titolo, I discorsi di Luigi Einaudi alla Costituente, giudicato dalla commissione esaminatrice con il giudizio di eccellente.</w:t>
      </w:r>
    </w:p>
    <w:p w:rsidR="00303D2E" w:rsidRDefault="00303D2E" w:rsidP="00303D2E">
      <w:pPr>
        <w:jc w:val="both"/>
        <w:rPr>
          <w:rFonts w:ascii="Times New Roman" w:hAnsi="Times New Roman" w:cs="Times New Roman"/>
          <w:sz w:val="24"/>
          <w:szCs w:val="24"/>
        </w:rPr>
      </w:pPr>
      <w:r w:rsidRPr="00303D2E">
        <w:rPr>
          <w:rFonts w:ascii="Times New Roman" w:hAnsi="Times New Roman" w:cs="Times New Roman"/>
          <w:b/>
          <w:sz w:val="24"/>
          <w:szCs w:val="24"/>
        </w:rPr>
        <w:t>Esperienza lavorativa</w:t>
      </w:r>
      <w:r>
        <w:rPr>
          <w:rFonts w:ascii="Times New Roman" w:hAnsi="Times New Roman" w:cs="Times New Roman"/>
          <w:sz w:val="24"/>
          <w:szCs w:val="24"/>
        </w:rPr>
        <w:t>:</w:t>
      </w:r>
    </w:p>
    <w:p w:rsidR="00303D2E" w:rsidRPr="005C11E7" w:rsidRDefault="005C11E7" w:rsidP="005C11E7">
      <w:pPr>
        <w:pStyle w:val="Paragrafoelenco"/>
        <w:numPr>
          <w:ilvl w:val="0"/>
          <w:numId w:val="2"/>
        </w:numPr>
        <w:jc w:val="both"/>
        <w:rPr>
          <w:rFonts w:ascii="Times New Roman" w:hAnsi="Times New Roman" w:cs="Times New Roman"/>
          <w:sz w:val="24"/>
          <w:szCs w:val="24"/>
        </w:rPr>
      </w:pPr>
      <w:r w:rsidRPr="005C11E7">
        <w:rPr>
          <w:rFonts w:ascii="Times New Roman" w:hAnsi="Times New Roman" w:cs="Times New Roman"/>
          <w:sz w:val="24"/>
          <w:szCs w:val="24"/>
        </w:rPr>
        <w:t>Assistente alla didattica per il corso di storia della dottrine politiche presso la LU</w:t>
      </w:r>
      <w:r w:rsidR="0001056B">
        <w:rPr>
          <w:rFonts w:ascii="Times New Roman" w:hAnsi="Times New Roman" w:cs="Times New Roman"/>
          <w:sz w:val="24"/>
          <w:szCs w:val="24"/>
        </w:rPr>
        <w:t>ISS Guido Carli dal 2019 al 2020.</w:t>
      </w:r>
    </w:p>
    <w:p w:rsidR="005C11E7" w:rsidRPr="005C11E7" w:rsidRDefault="005C11E7" w:rsidP="005C11E7">
      <w:pPr>
        <w:pStyle w:val="Paragrafoelenco"/>
        <w:numPr>
          <w:ilvl w:val="0"/>
          <w:numId w:val="2"/>
        </w:numPr>
        <w:jc w:val="both"/>
        <w:rPr>
          <w:rFonts w:ascii="Times New Roman" w:hAnsi="Times New Roman" w:cs="Times New Roman"/>
          <w:sz w:val="24"/>
          <w:szCs w:val="24"/>
        </w:rPr>
      </w:pPr>
      <w:r w:rsidRPr="005C11E7">
        <w:rPr>
          <w:rFonts w:ascii="Times New Roman" w:hAnsi="Times New Roman" w:cs="Times New Roman"/>
          <w:sz w:val="24"/>
          <w:szCs w:val="24"/>
        </w:rPr>
        <w:t>Contratto di didattica integrativa alla LUISS Guido Carli dal 2021</w:t>
      </w:r>
      <w:r w:rsidR="00DB2D3B">
        <w:rPr>
          <w:rFonts w:ascii="Times New Roman" w:hAnsi="Times New Roman" w:cs="Times New Roman"/>
          <w:sz w:val="24"/>
          <w:szCs w:val="24"/>
        </w:rPr>
        <w:t xml:space="preserve"> al 2025</w:t>
      </w:r>
      <w:r w:rsidR="0001056B">
        <w:rPr>
          <w:rFonts w:ascii="Times New Roman" w:hAnsi="Times New Roman" w:cs="Times New Roman"/>
          <w:sz w:val="24"/>
          <w:szCs w:val="24"/>
        </w:rPr>
        <w:t>.</w:t>
      </w:r>
    </w:p>
    <w:p w:rsidR="005C11E7" w:rsidRDefault="005C11E7" w:rsidP="005C11E7">
      <w:pPr>
        <w:pStyle w:val="Paragrafoelenco"/>
        <w:numPr>
          <w:ilvl w:val="0"/>
          <w:numId w:val="2"/>
        </w:numPr>
        <w:jc w:val="both"/>
        <w:rPr>
          <w:rFonts w:ascii="Times New Roman" w:hAnsi="Times New Roman" w:cs="Times New Roman"/>
          <w:sz w:val="24"/>
          <w:szCs w:val="24"/>
        </w:rPr>
      </w:pPr>
      <w:r w:rsidRPr="005C11E7">
        <w:rPr>
          <w:rFonts w:ascii="Times New Roman" w:hAnsi="Times New Roman" w:cs="Times New Roman"/>
          <w:sz w:val="24"/>
          <w:szCs w:val="24"/>
        </w:rPr>
        <w:t>Assegnista di ricerca presso l’Università degli Studi del Sann</w:t>
      </w:r>
      <w:r w:rsidR="0001056B">
        <w:rPr>
          <w:rFonts w:ascii="Times New Roman" w:hAnsi="Times New Roman" w:cs="Times New Roman"/>
          <w:sz w:val="24"/>
          <w:szCs w:val="24"/>
        </w:rPr>
        <w:t>io da giugno 2021 a giugno 2022.</w:t>
      </w:r>
    </w:p>
    <w:p w:rsidR="0001056B" w:rsidRPr="005C11E7" w:rsidRDefault="0001056B" w:rsidP="005C1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Assegnista di ricerca presso l’Università degli Studi del Sannio da gennaio 2023 a dicembre 2023.</w:t>
      </w:r>
    </w:p>
    <w:p w:rsidR="005C11E7" w:rsidRDefault="005C11E7" w:rsidP="005C11E7">
      <w:pPr>
        <w:pStyle w:val="Paragrafoelenco"/>
        <w:numPr>
          <w:ilvl w:val="0"/>
          <w:numId w:val="2"/>
        </w:numPr>
        <w:jc w:val="both"/>
        <w:rPr>
          <w:rFonts w:ascii="Times New Roman" w:hAnsi="Times New Roman" w:cs="Times New Roman"/>
          <w:sz w:val="24"/>
          <w:szCs w:val="24"/>
        </w:rPr>
      </w:pPr>
      <w:r w:rsidRPr="005C11E7">
        <w:rPr>
          <w:rFonts w:ascii="Times New Roman" w:hAnsi="Times New Roman" w:cs="Times New Roman"/>
          <w:sz w:val="24"/>
          <w:szCs w:val="24"/>
        </w:rPr>
        <w:t>Contratto di docenza</w:t>
      </w:r>
      <w:r w:rsidR="003E1A64">
        <w:rPr>
          <w:rFonts w:ascii="Times New Roman" w:hAnsi="Times New Roman" w:cs="Times New Roman"/>
          <w:sz w:val="24"/>
          <w:szCs w:val="24"/>
        </w:rPr>
        <w:t xml:space="preserve"> in Storia e Istituzioni dell’Africa</w:t>
      </w:r>
      <w:r w:rsidRPr="005C11E7">
        <w:rPr>
          <w:rFonts w:ascii="Times New Roman" w:hAnsi="Times New Roman" w:cs="Times New Roman"/>
          <w:sz w:val="24"/>
          <w:szCs w:val="24"/>
        </w:rPr>
        <w:t xml:space="preserve"> presso l’Università Niccolò Cusano </w:t>
      </w:r>
      <w:r w:rsidR="00DB2D3B">
        <w:rPr>
          <w:rFonts w:ascii="Times New Roman" w:hAnsi="Times New Roman" w:cs="Times New Roman"/>
          <w:sz w:val="24"/>
          <w:szCs w:val="24"/>
        </w:rPr>
        <w:t>(a.a. 2022-2023) (a.a. 2023-2024)</w:t>
      </w:r>
    </w:p>
    <w:p w:rsidR="00DB2D3B" w:rsidRPr="005C11E7" w:rsidRDefault="00DB2D3B" w:rsidP="005C1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Contratto di docenza in Storia delle dottrine politiche presso l’Università degli Studi del Sannio (a.a. 2023-2024)</w:t>
      </w:r>
    </w:p>
    <w:p w:rsidR="005C11E7" w:rsidRPr="003B1A70" w:rsidRDefault="005C11E7" w:rsidP="00303D2E">
      <w:pPr>
        <w:jc w:val="both"/>
        <w:rPr>
          <w:rFonts w:ascii="Times New Roman" w:hAnsi="Times New Roman" w:cs="Times New Roman"/>
          <w:i/>
          <w:sz w:val="24"/>
          <w:szCs w:val="24"/>
        </w:rPr>
      </w:pPr>
    </w:p>
    <w:p w:rsidR="005C11E7" w:rsidRDefault="005C11E7" w:rsidP="00303D2E">
      <w:pPr>
        <w:jc w:val="both"/>
        <w:rPr>
          <w:rFonts w:ascii="Times New Roman" w:hAnsi="Times New Roman" w:cs="Times New Roman"/>
          <w:sz w:val="24"/>
          <w:szCs w:val="24"/>
        </w:rPr>
      </w:pPr>
    </w:p>
    <w:p w:rsidR="005C11E7" w:rsidRDefault="005C11E7" w:rsidP="00303D2E">
      <w:pPr>
        <w:jc w:val="both"/>
        <w:rPr>
          <w:rFonts w:ascii="Times New Roman" w:hAnsi="Times New Roman" w:cs="Times New Roman"/>
          <w:b/>
          <w:sz w:val="24"/>
          <w:szCs w:val="24"/>
        </w:rPr>
      </w:pPr>
      <w:r w:rsidRPr="005C11E7">
        <w:rPr>
          <w:rFonts w:ascii="Times New Roman" w:hAnsi="Times New Roman" w:cs="Times New Roman"/>
          <w:b/>
          <w:sz w:val="24"/>
          <w:szCs w:val="24"/>
        </w:rPr>
        <w:t>Pubblicazioni scientifiche</w:t>
      </w:r>
      <w:r>
        <w:rPr>
          <w:rFonts w:ascii="Times New Roman" w:hAnsi="Times New Roman" w:cs="Times New Roman"/>
          <w:b/>
          <w:sz w:val="24"/>
          <w:szCs w:val="24"/>
        </w:rPr>
        <w:t>:</w:t>
      </w:r>
    </w:p>
    <w:p w:rsidR="005C11E7" w:rsidRDefault="005C11E7" w:rsidP="00303D2E">
      <w:pPr>
        <w:jc w:val="both"/>
        <w:rPr>
          <w:rFonts w:ascii="Times New Roman" w:hAnsi="Times New Roman" w:cs="Times New Roman"/>
          <w:sz w:val="24"/>
          <w:szCs w:val="24"/>
        </w:rPr>
      </w:pPr>
    </w:p>
    <w:p w:rsidR="003B1A70" w:rsidRDefault="003B1A70" w:rsidP="00303D2E">
      <w:pPr>
        <w:jc w:val="both"/>
        <w:rPr>
          <w:rFonts w:ascii="Times New Roman" w:hAnsi="Times New Roman" w:cs="Times New Roman"/>
          <w:sz w:val="24"/>
          <w:szCs w:val="24"/>
        </w:rPr>
      </w:pPr>
      <w:r>
        <w:rPr>
          <w:rFonts w:ascii="Times New Roman" w:hAnsi="Times New Roman" w:cs="Times New Roman"/>
          <w:i/>
          <w:sz w:val="24"/>
          <w:szCs w:val="24"/>
        </w:rPr>
        <w:t xml:space="preserve">Camus: un giornalista in lotta, </w:t>
      </w:r>
      <w:r>
        <w:rPr>
          <w:rFonts w:ascii="Times New Roman" w:hAnsi="Times New Roman" w:cs="Times New Roman"/>
          <w:sz w:val="24"/>
          <w:szCs w:val="24"/>
        </w:rPr>
        <w:t xml:space="preserve">in </w:t>
      </w:r>
      <w:r w:rsidRPr="003B1A70">
        <w:rPr>
          <w:rFonts w:ascii="Times New Roman" w:hAnsi="Times New Roman" w:cs="Times New Roman"/>
          <w:i/>
          <w:sz w:val="24"/>
          <w:szCs w:val="24"/>
        </w:rPr>
        <w:t>Archiv</w:t>
      </w:r>
      <w:r>
        <w:rPr>
          <w:rFonts w:ascii="Times New Roman" w:hAnsi="Times New Roman" w:cs="Times New Roman"/>
          <w:i/>
          <w:sz w:val="24"/>
          <w:szCs w:val="24"/>
        </w:rPr>
        <w:t>io Storico del Sannio. Rivista d</w:t>
      </w:r>
      <w:r w:rsidRPr="003B1A70">
        <w:rPr>
          <w:rFonts w:ascii="Times New Roman" w:hAnsi="Times New Roman" w:cs="Times New Roman"/>
          <w:i/>
          <w:sz w:val="24"/>
          <w:szCs w:val="24"/>
        </w:rPr>
        <w:t>i studi storici, politici e sociali</w:t>
      </w:r>
      <w:r>
        <w:rPr>
          <w:rFonts w:ascii="Times New Roman" w:hAnsi="Times New Roman" w:cs="Times New Roman"/>
          <w:sz w:val="24"/>
          <w:szCs w:val="24"/>
        </w:rPr>
        <w:t>, anno XVIII, n. 1-2, Gennaio-Dicembre 2013, pp. 81-101.</w:t>
      </w:r>
    </w:p>
    <w:p w:rsidR="003B1A70" w:rsidRDefault="003B1A70" w:rsidP="00303D2E">
      <w:pPr>
        <w:jc w:val="both"/>
        <w:rPr>
          <w:rFonts w:ascii="Times New Roman" w:hAnsi="Times New Roman" w:cs="Times New Roman"/>
          <w:sz w:val="24"/>
          <w:szCs w:val="24"/>
        </w:rPr>
      </w:pPr>
      <w:r>
        <w:rPr>
          <w:rFonts w:ascii="Times New Roman" w:hAnsi="Times New Roman" w:cs="Times New Roman"/>
          <w:i/>
          <w:sz w:val="24"/>
          <w:szCs w:val="24"/>
        </w:rPr>
        <w:t>La libertà individuale nel pensiero di John Stuart Mill</w:t>
      </w:r>
      <w:r>
        <w:rPr>
          <w:rFonts w:ascii="Times New Roman" w:hAnsi="Times New Roman" w:cs="Times New Roman"/>
          <w:sz w:val="24"/>
          <w:szCs w:val="24"/>
        </w:rPr>
        <w:t xml:space="preserve">, in </w:t>
      </w:r>
      <w:r w:rsidRPr="003B1A70">
        <w:rPr>
          <w:rFonts w:ascii="Times New Roman" w:hAnsi="Times New Roman" w:cs="Times New Roman"/>
          <w:i/>
          <w:sz w:val="24"/>
          <w:szCs w:val="24"/>
        </w:rPr>
        <w:t>Storia e Politica</w:t>
      </w:r>
      <w:r>
        <w:rPr>
          <w:rFonts w:ascii="Times New Roman" w:hAnsi="Times New Roman" w:cs="Times New Roman"/>
          <w:i/>
          <w:sz w:val="24"/>
          <w:szCs w:val="24"/>
        </w:rPr>
        <w:t>. Rivista quadrimestrale</w:t>
      </w:r>
      <w:r>
        <w:rPr>
          <w:rFonts w:ascii="Times New Roman" w:hAnsi="Times New Roman" w:cs="Times New Roman"/>
          <w:sz w:val="24"/>
          <w:szCs w:val="24"/>
        </w:rPr>
        <w:t>,</w:t>
      </w:r>
      <w:r w:rsidRPr="003B1A70">
        <w:rPr>
          <w:rFonts w:ascii="Times New Roman" w:hAnsi="Times New Roman" w:cs="Times New Roman"/>
          <w:i/>
          <w:sz w:val="24"/>
          <w:szCs w:val="24"/>
        </w:rPr>
        <w:t xml:space="preserve"> </w:t>
      </w:r>
      <w:r>
        <w:rPr>
          <w:rFonts w:ascii="Times New Roman" w:hAnsi="Times New Roman" w:cs="Times New Roman"/>
          <w:sz w:val="24"/>
          <w:szCs w:val="24"/>
        </w:rPr>
        <w:t>Anno VIII, n. 2 – 2016, pp. 282-318.</w:t>
      </w:r>
    </w:p>
    <w:p w:rsidR="003B1A70" w:rsidRDefault="003B1A70" w:rsidP="00303D2E">
      <w:pPr>
        <w:jc w:val="both"/>
        <w:rPr>
          <w:rFonts w:ascii="Times New Roman" w:hAnsi="Times New Roman" w:cs="Times New Roman"/>
          <w:sz w:val="24"/>
          <w:szCs w:val="24"/>
        </w:rPr>
      </w:pPr>
      <w:r w:rsidRPr="003B1A70">
        <w:rPr>
          <w:rFonts w:ascii="Times New Roman" w:hAnsi="Times New Roman" w:cs="Times New Roman"/>
          <w:i/>
          <w:sz w:val="24"/>
          <w:szCs w:val="24"/>
        </w:rPr>
        <w:t>Il pensiero costituzionale ed economico di John Stuart Mill</w:t>
      </w:r>
      <w:r>
        <w:rPr>
          <w:rFonts w:ascii="Times New Roman" w:hAnsi="Times New Roman" w:cs="Times New Roman"/>
          <w:sz w:val="24"/>
          <w:szCs w:val="24"/>
        </w:rPr>
        <w:t xml:space="preserve">, in </w:t>
      </w:r>
      <w:r w:rsidRPr="003B1A70">
        <w:rPr>
          <w:rFonts w:ascii="Times New Roman" w:hAnsi="Times New Roman" w:cs="Times New Roman"/>
          <w:i/>
          <w:sz w:val="24"/>
          <w:szCs w:val="24"/>
        </w:rPr>
        <w:t>Storia e Politica. Rivista quadrimestrale</w:t>
      </w:r>
      <w:r>
        <w:rPr>
          <w:rFonts w:ascii="Times New Roman" w:hAnsi="Times New Roman" w:cs="Times New Roman"/>
          <w:sz w:val="24"/>
          <w:szCs w:val="24"/>
        </w:rPr>
        <w:t>, Anno X n. 1-2018, pp. 54-90.</w:t>
      </w:r>
    </w:p>
    <w:p w:rsidR="003B1A70" w:rsidRDefault="003B1A70" w:rsidP="00303D2E">
      <w:pPr>
        <w:jc w:val="both"/>
        <w:rPr>
          <w:rFonts w:ascii="Times New Roman" w:hAnsi="Times New Roman" w:cs="Times New Roman"/>
          <w:sz w:val="24"/>
          <w:szCs w:val="24"/>
        </w:rPr>
      </w:pPr>
      <w:r w:rsidRPr="00840F90">
        <w:rPr>
          <w:rFonts w:ascii="Times New Roman" w:hAnsi="Times New Roman" w:cs="Times New Roman"/>
          <w:i/>
          <w:sz w:val="24"/>
          <w:szCs w:val="24"/>
        </w:rPr>
        <w:t>Il diritto al suicidio</w:t>
      </w:r>
      <w:r>
        <w:rPr>
          <w:rFonts w:ascii="Times New Roman" w:hAnsi="Times New Roman" w:cs="Times New Roman"/>
          <w:sz w:val="24"/>
          <w:szCs w:val="24"/>
        </w:rPr>
        <w:t xml:space="preserve">, in </w:t>
      </w:r>
      <w:r w:rsidRPr="00840F90">
        <w:rPr>
          <w:rFonts w:ascii="Times New Roman" w:hAnsi="Times New Roman" w:cs="Times New Roman"/>
          <w:i/>
          <w:sz w:val="24"/>
          <w:szCs w:val="24"/>
        </w:rPr>
        <w:t>Archivio Storico del Sannio. Rivista di studi storici, politici e sociali</w:t>
      </w:r>
      <w:r>
        <w:rPr>
          <w:rFonts w:ascii="Times New Roman" w:hAnsi="Times New Roman" w:cs="Times New Roman"/>
          <w:sz w:val="24"/>
          <w:szCs w:val="24"/>
        </w:rPr>
        <w:t>, Anno XXV, n. 1-2 Gennaio-Dicembre 2020, pp.</w:t>
      </w:r>
      <w:r w:rsidR="00840F90">
        <w:rPr>
          <w:rFonts w:ascii="Times New Roman" w:hAnsi="Times New Roman" w:cs="Times New Roman"/>
          <w:sz w:val="24"/>
          <w:szCs w:val="24"/>
        </w:rPr>
        <w:t xml:space="preserve"> 95-113.</w:t>
      </w:r>
    </w:p>
    <w:p w:rsidR="00840F90" w:rsidRDefault="00DB2D3B" w:rsidP="00303D2E">
      <w:pPr>
        <w:jc w:val="both"/>
        <w:rPr>
          <w:rFonts w:ascii="Times New Roman" w:hAnsi="Times New Roman" w:cs="Times New Roman"/>
          <w:sz w:val="24"/>
          <w:szCs w:val="24"/>
        </w:rPr>
      </w:pPr>
      <w:r w:rsidRPr="00DB2D3B">
        <w:rPr>
          <w:rFonts w:ascii="Times New Roman" w:hAnsi="Times New Roman" w:cs="Times New Roman"/>
          <w:i/>
          <w:sz w:val="24"/>
          <w:szCs w:val="24"/>
        </w:rPr>
        <w:t>African Great Lakes: la minaccia di un conflitto continentale</w:t>
      </w:r>
      <w:r>
        <w:rPr>
          <w:rFonts w:ascii="Times New Roman" w:hAnsi="Times New Roman" w:cs="Times New Roman"/>
          <w:sz w:val="24"/>
          <w:szCs w:val="24"/>
        </w:rPr>
        <w:t xml:space="preserve">, in </w:t>
      </w:r>
      <w:r w:rsidRPr="00DB2D3B">
        <w:rPr>
          <w:rFonts w:ascii="Times New Roman" w:hAnsi="Times New Roman" w:cs="Times New Roman"/>
          <w:i/>
          <w:sz w:val="24"/>
          <w:szCs w:val="24"/>
        </w:rPr>
        <w:t>Europea</w:t>
      </w:r>
      <w:r>
        <w:rPr>
          <w:rFonts w:ascii="Times New Roman" w:hAnsi="Times New Roman" w:cs="Times New Roman"/>
          <w:sz w:val="24"/>
          <w:szCs w:val="24"/>
        </w:rPr>
        <w:t xml:space="preserve"> – 15, n1-2023, pp. 139-150.</w:t>
      </w:r>
      <w:bookmarkStart w:id="0" w:name="_GoBack"/>
      <w:bookmarkEnd w:id="0"/>
    </w:p>
    <w:p w:rsidR="00840F90" w:rsidRPr="00840F90" w:rsidRDefault="00840F90" w:rsidP="00303D2E">
      <w:pPr>
        <w:jc w:val="both"/>
        <w:rPr>
          <w:rFonts w:ascii="Times New Roman" w:hAnsi="Times New Roman" w:cs="Times New Roman"/>
          <w:b/>
          <w:sz w:val="24"/>
          <w:szCs w:val="24"/>
        </w:rPr>
      </w:pPr>
      <w:r w:rsidRPr="00840F90">
        <w:rPr>
          <w:rFonts w:ascii="Times New Roman" w:hAnsi="Times New Roman" w:cs="Times New Roman"/>
          <w:b/>
          <w:sz w:val="24"/>
          <w:szCs w:val="24"/>
        </w:rPr>
        <w:t>Altre pubblicazioni:</w:t>
      </w:r>
    </w:p>
    <w:p w:rsidR="00840F90" w:rsidRDefault="00840F90" w:rsidP="00303D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Recensione, G. Pondrano Altavilla, </w:t>
      </w:r>
      <w:r>
        <w:rPr>
          <w:rFonts w:ascii="Times New Roman" w:hAnsi="Times New Roman" w:cs="Times New Roman"/>
          <w:i/>
          <w:sz w:val="24"/>
          <w:szCs w:val="24"/>
        </w:rPr>
        <w:t>Ernesto</w:t>
      </w:r>
      <w:r w:rsidRPr="00840F90">
        <w:rPr>
          <w:rFonts w:ascii="Times New Roman" w:hAnsi="Times New Roman" w:cs="Times New Roman"/>
          <w:i/>
          <w:sz w:val="24"/>
          <w:szCs w:val="24"/>
        </w:rPr>
        <w:t xml:space="preserve"> Rossi</w:t>
      </w:r>
      <w:r>
        <w:rPr>
          <w:rFonts w:ascii="Times New Roman" w:hAnsi="Times New Roman" w:cs="Times New Roman"/>
          <w:sz w:val="24"/>
          <w:szCs w:val="24"/>
        </w:rPr>
        <w:t xml:space="preserve">, </w:t>
      </w:r>
      <w:r w:rsidRPr="00840F90">
        <w:rPr>
          <w:rFonts w:ascii="Times New Roman" w:hAnsi="Times New Roman" w:cs="Times New Roman"/>
          <w:i/>
          <w:sz w:val="24"/>
          <w:szCs w:val="24"/>
        </w:rPr>
        <w:t>Breviario di un liberista eretico</w:t>
      </w:r>
      <w:r>
        <w:rPr>
          <w:rFonts w:ascii="Times New Roman" w:hAnsi="Times New Roman" w:cs="Times New Roman"/>
          <w:sz w:val="24"/>
          <w:szCs w:val="24"/>
        </w:rPr>
        <w:t xml:space="preserve">, in </w:t>
      </w:r>
      <w:r w:rsidRPr="00840F90">
        <w:rPr>
          <w:rFonts w:ascii="Times New Roman" w:hAnsi="Times New Roman" w:cs="Times New Roman"/>
          <w:i/>
          <w:sz w:val="24"/>
          <w:szCs w:val="24"/>
        </w:rPr>
        <w:t>Archivio Storico del Sannio. Rivista di studi storici, politici e sociali</w:t>
      </w:r>
      <w:r>
        <w:rPr>
          <w:rFonts w:ascii="Times New Roman" w:hAnsi="Times New Roman" w:cs="Times New Roman"/>
          <w:sz w:val="24"/>
          <w:szCs w:val="24"/>
        </w:rPr>
        <w:t>, Anno XX n. 1 Gennaio-Giugno 2015.</w:t>
      </w:r>
    </w:p>
    <w:p w:rsidR="00840F90" w:rsidRDefault="00840F90" w:rsidP="00303D2E">
      <w:pPr>
        <w:jc w:val="both"/>
        <w:rPr>
          <w:rFonts w:ascii="Times New Roman" w:hAnsi="Times New Roman" w:cs="Times New Roman"/>
          <w:sz w:val="24"/>
          <w:szCs w:val="24"/>
        </w:rPr>
      </w:pPr>
      <w:r w:rsidRPr="00840F90">
        <w:rPr>
          <w:rFonts w:ascii="Times New Roman" w:hAnsi="Times New Roman" w:cs="Times New Roman"/>
          <w:i/>
          <w:sz w:val="24"/>
          <w:szCs w:val="24"/>
        </w:rPr>
        <w:t>Il disincanto di Ernesto Rossi</w:t>
      </w:r>
      <w:r>
        <w:rPr>
          <w:rFonts w:ascii="Times New Roman" w:hAnsi="Times New Roman" w:cs="Times New Roman"/>
          <w:sz w:val="24"/>
          <w:szCs w:val="24"/>
        </w:rPr>
        <w:t xml:space="preserve">, </w:t>
      </w:r>
      <w:hyperlink r:id="rId5" w:history="1">
        <w:r w:rsidRPr="009F513B">
          <w:rPr>
            <w:rStyle w:val="Collegamentoipertestuale"/>
            <w:rFonts w:ascii="Times New Roman" w:hAnsi="Times New Roman" w:cs="Times New Roman"/>
            <w:sz w:val="24"/>
            <w:szCs w:val="24"/>
          </w:rPr>
          <w:t>http://www.opinione.it/cultura/2020/06/03/vito-varricchio_ernesto-rossi-libro-pondrano-altavilla-pecora-elogio-della-galera-castelvecchi/</w:t>
        </w:r>
      </w:hyperlink>
    </w:p>
    <w:p w:rsidR="00840F90" w:rsidRDefault="00840F90" w:rsidP="00303D2E">
      <w:pPr>
        <w:jc w:val="both"/>
        <w:rPr>
          <w:rFonts w:ascii="Times New Roman" w:hAnsi="Times New Roman" w:cs="Times New Roman"/>
          <w:sz w:val="24"/>
          <w:szCs w:val="24"/>
        </w:rPr>
      </w:pPr>
    </w:p>
    <w:p w:rsidR="00205207" w:rsidRDefault="00205207" w:rsidP="00303D2E">
      <w:pPr>
        <w:jc w:val="both"/>
        <w:rPr>
          <w:rFonts w:ascii="Times New Roman" w:hAnsi="Times New Roman" w:cs="Times New Roman"/>
          <w:sz w:val="24"/>
          <w:szCs w:val="24"/>
        </w:rPr>
      </w:pPr>
    </w:p>
    <w:p w:rsidR="00205207" w:rsidRDefault="00205207" w:rsidP="00303D2E">
      <w:pPr>
        <w:jc w:val="both"/>
        <w:rPr>
          <w:rFonts w:ascii="Times New Roman" w:hAnsi="Times New Roman" w:cs="Times New Roman"/>
          <w:sz w:val="24"/>
          <w:szCs w:val="24"/>
        </w:rPr>
      </w:pPr>
    </w:p>
    <w:p w:rsidR="00205207" w:rsidRDefault="00205207" w:rsidP="00303D2E">
      <w:pPr>
        <w:jc w:val="both"/>
        <w:rPr>
          <w:rFonts w:ascii="Times New Roman" w:hAnsi="Times New Roman" w:cs="Times New Roman"/>
          <w:sz w:val="24"/>
          <w:szCs w:val="24"/>
        </w:rPr>
      </w:pPr>
    </w:p>
    <w:p w:rsidR="00205207" w:rsidRPr="00383E21" w:rsidRDefault="00205207" w:rsidP="00205207">
      <w:pPr>
        <w:jc w:val="center"/>
        <w:rPr>
          <w:rFonts w:ascii="Times New Roman" w:hAnsi="Times New Roman" w:cs="Times New Roman"/>
          <w:b/>
          <w:sz w:val="24"/>
          <w:szCs w:val="24"/>
        </w:rPr>
      </w:pPr>
      <w:r w:rsidRPr="00383E21">
        <w:rPr>
          <w:rFonts w:ascii="Times New Roman" w:hAnsi="Times New Roman" w:cs="Times New Roman"/>
          <w:b/>
          <w:sz w:val="24"/>
          <w:szCs w:val="24"/>
        </w:rPr>
        <w:t>Dichiarazione sostitutiva</w:t>
      </w:r>
    </w:p>
    <w:p w:rsidR="00205207" w:rsidRDefault="00205207" w:rsidP="00205207">
      <w:pPr>
        <w:jc w:val="center"/>
        <w:rPr>
          <w:rFonts w:ascii="Times New Roman" w:hAnsi="Times New Roman" w:cs="Times New Roman"/>
          <w:sz w:val="24"/>
          <w:szCs w:val="24"/>
        </w:rPr>
      </w:pPr>
    </w:p>
    <w:p w:rsidR="00205207" w:rsidRDefault="00205207" w:rsidP="00205207">
      <w:pPr>
        <w:jc w:val="both"/>
        <w:rPr>
          <w:rFonts w:ascii="Times New Roman" w:hAnsi="Times New Roman" w:cs="Times New Roman"/>
          <w:sz w:val="24"/>
          <w:szCs w:val="24"/>
        </w:rPr>
      </w:pPr>
      <w:r>
        <w:rPr>
          <w:rFonts w:ascii="Times New Roman" w:hAnsi="Times New Roman" w:cs="Times New Roman"/>
          <w:sz w:val="24"/>
          <w:szCs w:val="24"/>
        </w:rPr>
        <w:t>Il sottoscritto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delle dichiarazione non veritiera (art. 75 D.P.R. 445/2000). Dichiara di essere informato, ai sensi e per gli effetti di cui all’art 18 D.L. 196/2003, che i dati personali raccolti saranno trattati, anche con strumenti informatici, esclusivamente nell’ambito del procedimento per il quale la presente dichiarazione viene resa</w:t>
      </w:r>
    </w:p>
    <w:p w:rsidR="00205207" w:rsidRDefault="00205207" w:rsidP="00205207">
      <w:pPr>
        <w:jc w:val="both"/>
        <w:rPr>
          <w:rFonts w:ascii="Times New Roman" w:hAnsi="Times New Roman" w:cs="Times New Roman"/>
          <w:sz w:val="24"/>
          <w:szCs w:val="24"/>
        </w:rPr>
      </w:pPr>
    </w:p>
    <w:p w:rsidR="00205207" w:rsidRDefault="00205207" w:rsidP="00205207">
      <w:pPr>
        <w:jc w:val="both"/>
        <w:rPr>
          <w:rFonts w:ascii="Times New Roman" w:hAnsi="Times New Roman" w:cs="Times New Roman"/>
          <w:sz w:val="24"/>
          <w:szCs w:val="24"/>
        </w:rPr>
      </w:pPr>
      <w:r>
        <w:rPr>
          <w:rFonts w:ascii="Times New Roman" w:hAnsi="Times New Roman" w:cs="Times New Roman"/>
          <w:sz w:val="24"/>
          <w:szCs w:val="24"/>
        </w:rPr>
        <w:t>Luogo e data</w:t>
      </w:r>
    </w:p>
    <w:p w:rsidR="0003323B" w:rsidRDefault="0003323B" w:rsidP="00205207">
      <w:pPr>
        <w:jc w:val="both"/>
        <w:rPr>
          <w:rFonts w:ascii="Times New Roman" w:hAnsi="Times New Roman" w:cs="Times New Roman"/>
          <w:sz w:val="24"/>
          <w:szCs w:val="24"/>
        </w:rPr>
      </w:pPr>
      <w:r>
        <w:rPr>
          <w:rFonts w:ascii="Times New Roman" w:hAnsi="Times New Roman" w:cs="Times New Roman"/>
          <w:sz w:val="24"/>
          <w:szCs w:val="24"/>
        </w:rPr>
        <w:t>Benevento 24 luglio 2023</w:t>
      </w:r>
    </w:p>
    <w:p w:rsidR="00383E21" w:rsidRDefault="00383E21" w:rsidP="00383E21">
      <w:pPr>
        <w:jc w:val="right"/>
        <w:rPr>
          <w:rFonts w:ascii="Times New Roman" w:hAnsi="Times New Roman" w:cs="Times New Roman"/>
          <w:sz w:val="24"/>
          <w:szCs w:val="24"/>
        </w:rPr>
      </w:pPr>
      <w:r>
        <w:rPr>
          <w:rFonts w:ascii="Times New Roman" w:hAnsi="Times New Roman" w:cs="Times New Roman"/>
          <w:sz w:val="24"/>
          <w:szCs w:val="24"/>
        </w:rPr>
        <w:t>Il dichiarante</w:t>
      </w:r>
    </w:p>
    <w:p w:rsidR="0003323B" w:rsidRDefault="0003323B" w:rsidP="00383E21">
      <w:pPr>
        <w:jc w:val="right"/>
        <w:rPr>
          <w:rFonts w:ascii="Times New Roman" w:hAnsi="Times New Roman" w:cs="Times New Roman"/>
          <w:sz w:val="24"/>
          <w:szCs w:val="24"/>
        </w:rPr>
      </w:pPr>
      <w:r>
        <w:rPr>
          <w:rFonts w:ascii="Times New Roman" w:hAnsi="Times New Roman" w:cs="Times New Roman"/>
          <w:sz w:val="24"/>
          <w:szCs w:val="24"/>
        </w:rPr>
        <w:t>Vito Varricchio</w:t>
      </w:r>
    </w:p>
    <w:p w:rsidR="00383E21" w:rsidRPr="003B1A70" w:rsidRDefault="00383E21" w:rsidP="00205207">
      <w:pPr>
        <w:jc w:val="both"/>
        <w:rPr>
          <w:rFonts w:ascii="Times New Roman" w:hAnsi="Times New Roman" w:cs="Times New Roman"/>
          <w:sz w:val="24"/>
          <w:szCs w:val="24"/>
        </w:rPr>
      </w:pPr>
    </w:p>
    <w:sectPr w:rsidR="00383E21" w:rsidRPr="003B1A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5A70"/>
    <w:multiLevelType w:val="hybridMultilevel"/>
    <w:tmpl w:val="79285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9A1A94"/>
    <w:multiLevelType w:val="hybridMultilevel"/>
    <w:tmpl w:val="B1CC8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2E"/>
    <w:rsid w:val="0001056B"/>
    <w:rsid w:val="0003323B"/>
    <w:rsid w:val="00205207"/>
    <w:rsid w:val="00303D2E"/>
    <w:rsid w:val="00383E21"/>
    <w:rsid w:val="003B1A70"/>
    <w:rsid w:val="003E1A64"/>
    <w:rsid w:val="005C11E7"/>
    <w:rsid w:val="006369B6"/>
    <w:rsid w:val="007D304C"/>
    <w:rsid w:val="00840F90"/>
    <w:rsid w:val="009C0A83"/>
    <w:rsid w:val="00DB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4D714-FC53-459E-BA79-D193867F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3D2E"/>
    <w:rPr>
      <w:color w:val="0563C1" w:themeColor="hyperlink"/>
      <w:u w:val="single"/>
    </w:rPr>
  </w:style>
  <w:style w:type="paragraph" w:styleId="Paragrafoelenco">
    <w:name w:val="List Paragraph"/>
    <w:basedOn w:val="Normale"/>
    <w:uiPriority w:val="34"/>
    <w:qFormat/>
    <w:rsid w:val="0030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inione.it/cultura/2020/06/03/vito-varricchio_ernesto-rossi-libro-pondrano-altavilla-pecora-elogio-della-galera-castelvecch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Vito_V</dc:creator>
  <cp:keywords/>
  <dc:description/>
  <cp:lastModifiedBy>Vito_V</cp:lastModifiedBy>
  <cp:revision>15</cp:revision>
  <dcterms:created xsi:type="dcterms:W3CDTF">2022-11-22T21:20:00Z</dcterms:created>
  <dcterms:modified xsi:type="dcterms:W3CDTF">2023-09-20T12:46:00Z</dcterms:modified>
</cp:coreProperties>
</file>