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7895"/>
      </w:tblGrid>
      <w:tr w:rsidR="00DF4C74" w:rsidRPr="00583E88" w14:paraId="05C96019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065D7A0" w14:textId="77777777" w:rsidR="00DF4C74" w:rsidRPr="00583E88" w:rsidRDefault="00DF4C74" w:rsidP="00902732">
            <w:pPr>
              <w:spacing w:line="276" w:lineRule="auto"/>
              <w:rPr>
                <w:b/>
                <w:sz w:val="22"/>
                <w:szCs w:val="22"/>
              </w:rPr>
            </w:pPr>
            <w:r w:rsidRPr="00583E88">
              <w:rPr>
                <w:b/>
                <w:sz w:val="22"/>
                <w:szCs w:val="22"/>
              </w:rPr>
              <w:t>Insegnamento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0DE2FA" w14:textId="75C5567E" w:rsidR="00DF4C74" w:rsidRPr="00583E88" w:rsidRDefault="00576FC3" w:rsidP="00DF4C7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83E88">
              <w:rPr>
                <w:b/>
                <w:sz w:val="22"/>
                <w:szCs w:val="22"/>
              </w:rPr>
              <w:t>Storia e Istituzioni dell’Africa</w:t>
            </w:r>
          </w:p>
        </w:tc>
      </w:tr>
      <w:tr w:rsidR="00DF4C74" w:rsidRPr="00583E88" w14:paraId="52B32C4F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1978594E" w14:textId="77777777" w:rsidR="00DF4C74" w:rsidRPr="00583E88" w:rsidRDefault="00DF4C74" w:rsidP="00902732">
            <w:pPr>
              <w:spacing w:line="276" w:lineRule="auto"/>
              <w:rPr>
                <w:sz w:val="22"/>
                <w:szCs w:val="22"/>
              </w:rPr>
            </w:pPr>
            <w:r w:rsidRPr="00583E88">
              <w:rPr>
                <w:sz w:val="22"/>
                <w:szCs w:val="22"/>
              </w:rPr>
              <w:t>Livello e corso di studio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06BDFC" w14:textId="6807921E" w:rsidR="00DF4C74" w:rsidRPr="00583E88" w:rsidRDefault="00576FC3" w:rsidP="00DF4C7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83E88">
              <w:rPr>
                <w:sz w:val="22"/>
                <w:szCs w:val="22"/>
              </w:rPr>
              <w:t>Laurea Triennale in Scienze Politiche e delle Relazioni Internazionali (L-36)</w:t>
            </w:r>
          </w:p>
        </w:tc>
      </w:tr>
      <w:tr w:rsidR="00DF4C74" w:rsidRPr="00583E88" w14:paraId="2E86ECF9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EB7C2A4" w14:textId="77777777" w:rsidR="00DF4C74" w:rsidRPr="00583E88" w:rsidRDefault="00DF4C74" w:rsidP="00902732">
            <w:pPr>
              <w:spacing w:line="276" w:lineRule="auto"/>
              <w:rPr>
                <w:sz w:val="22"/>
                <w:szCs w:val="22"/>
              </w:rPr>
            </w:pPr>
            <w:r w:rsidRPr="00583E88">
              <w:rPr>
                <w:sz w:val="22"/>
                <w:szCs w:val="22"/>
              </w:rPr>
              <w:t>Settore scientifico disciplinare (SSD)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B2F5A8" w14:textId="057D819D" w:rsidR="00DF4C74" w:rsidRPr="00583E88" w:rsidRDefault="00576FC3" w:rsidP="00DF4C7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83E88">
              <w:rPr>
                <w:sz w:val="22"/>
                <w:szCs w:val="22"/>
              </w:rPr>
              <w:t>SPS/13</w:t>
            </w:r>
          </w:p>
        </w:tc>
      </w:tr>
      <w:tr w:rsidR="00DF4C74" w:rsidRPr="00583E88" w14:paraId="0DBF222A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093DD61D" w14:textId="77777777" w:rsidR="00DF4C74" w:rsidRPr="00583E88" w:rsidRDefault="00DF4C74" w:rsidP="00902732">
            <w:pPr>
              <w:spacing w:line="276" w:lineRule="auto"/>
              <w:rPr>
                <w:sz w:val="22"/>
                <w:szCs w:val="22"/>
              </w:rPr>
            </w:pPr>
            <w:r w:rsidRPr="00583E88">
              <w:rPr>
                <w:sz w:val="22"/>
                <w:szCs w:val="22"/>
              </w:rPr>
              <w:t>Anno di corso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4BDF38" w14:textId="3AE2090D" w:rsidR="00DF4C74" w:rsidRPr="00583E88" w:rsidRDefault="00576FC3" w:rsidP="00DF4C7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83E88">
              <w:rPr>
                <w:sz w:val="22"/>
                <w:szCs w:val="22"/>
              </w:rPr>
              <w:t>3</w:t>
            </w:r>
          </w:p>
        </w:tc>
      </w:tr>
      <w:tr w:rsidR="00DF4C74" w:rsidRPr="00583E88" w14:paraId="1E2985A6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788E6F49" w14:textId="77777777" w:rsidR="00DF4C74" w:rsidRPr="00583E88" w:rsidRDefault="00DF4C74" w:rsidP="00902732">
            <w:pPr>
              <w:spacing w:line="276" w:lineRule="auto"/>
              <w:rPr>
                <w:sz w:val="22"/>
                <w:szCs w:val="22"/>
              </w:rPr>
            </w:pPr>
            <w:r w:rsidRPr="00583E88">
              <w:rPr>
                <w:sz w:val="22"/>
                <w:szCs w:val="22"/>
              </w:rPr>
              <w:t>Numero totale di crediti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502F0C" w14:textId="0C82073A" w:rsidR="00DF4C74" w:rsidRPr="00583E88" w:rsidRDefault="00576FC3" w:rsidP="00DF4C7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83E88">
              <w:rPr>
                <w:sz w:val="22"/>
                <w:szCs w:val="22"/>
              </w:rPr>
              <w:t>8</w:t>
            </w:r>
          </w:p>
        </w:tc>
      </w:tr>
      <w:tr w:rsidR="00DF4C74" w:rsidRPr="00583E88" w14:paraId="319F2618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9F9042D" w14:textId="77777777" w:rsidR="00DF4C74" w:rsidRPr="00583E88" w:rsidRDefault="00DF4C74" w:rsidP="00902732">
            <w:pPr>
              <w:spacing w:line="276" w:lineRule="auto"/>
              <w:rPr>
                <w:sz w:val="22"/>
                <w:szCs w:val="22"/>
              </w:rPr>
            </w:pPr>
            <w:r w:rsidRPr="00583E88">
              <w:rPr>
                <w:sz w:val="22"/>
                <w:szCs w:val="22"/>
              </w:rPr>
              <w:t>Propedeuticità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220825" w14:textId="2C3E2FB6" w:rsidR="00DF4C74" w:rsidRPr="00583E88" w:rsidRDefault="002A3215" w:rsidP="00DF4C7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83E88">
              <w:rPr>
                <w:sz w:val="22"/>
                <w:szCs w:val="22"/>
              </w:rPr>
              <w:t>Storia Contemporanea</w:t>
            </w:r>
          </w:p>
        </w:tc>
      </w:tr>
      <w:tr w:rsidR="00DF4C74" w:rsidRPr="00583E88" w14:paraId="5CADA671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41853877" w14:textId="77777777" w:rsidR="00DF4C74" w:rsidRPr="00583E88" w:rsidRDefault="00DF4C74" w:rsidP="00DF4C7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2ED40D97" w14:textId="77777777" w:rsidR="00DF4C74" w:rsidRPr="00583E88" w:rsidRDefault="00DF4C74" w:rsidP="00DF4C7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83E88">
              <w:rPr>
                <w:sz w:val="22"/>
                <w:szCs w:val="22"/>
              </w:rPr>
              <w:t>Docente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1A23F6" w14:textId="24FCD782" w:rsidR="00DF4C74" w:rsidRPr="00583E88" w:rsidRDefault="00576FC3" w:rsidP="00DF4C7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83E88">
              <w:rPr>
                <w:sz w:val="22"/>
                <w:szCs w:val="22"/>
              </w:rPr>
              <w:t>Vito Varricchio</w:t>
            </w:r>
          </w:p>
          <w:p w14:paraId="3DE2607F" w14:textId="7B8FA0B6" w:rsidR="00DF4C74" w:rsidRPr="00583E88" w:rsidRDefault="00576FC3" w:rsidP="00DF4C7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83E88">
              <w:rPr>
                <w:sz w:val="22"/>
                <w:szCs w:val="22"/>
              </w:rPr>
              <w:t>Facoltà: Scienze Politiche</w:t>
            </w:r>
          </w:p>
          <w:p w14:paraId="309CB098" w14:textId="619B572B" w:rsidR="00DF4C74" w:rsidRPr="00583E88" w:rsidRDefault="00DF4C74" w:rsidP="00DF4C7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83E88">
              <w:rPr>
                <w:sz w:val="22"/>
                <w:szCs w:val="22"/>
              </w:rPr>
              <w:t xml:space="preserve">Nickname: </w:t>
            </w:r>
            <w:r w:rsidR="00576FC3" w:rsidRPr="00583E88">
              <w:rPr>
                <w:sz w:val="22"/>
                <w:szCs w:val="22"/>
              </w:rPr>
              <w:t>vito.varricchio</w:t>
            </w:r>
          </w:p>
          <w:p w14:paraId="062F8380" w14:textId="4565DB01" w:rsidR="00DF4C74" w:rsidRPr="00583E88" w:rsidRDefault="00DF4C74" w:rsidP="00DF4C7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83E88">
              <w:rPr>
                <w:sz w:val="22"/>
                <w:szCs w:val="22"/>
              </w:rPr>
              <w:t>Email</w:t>
            </w:r>
            <w:r w:rsidR="00576FC3" w:rsidRPr="00583E88">
              <w:rPr>
                <w:sz w:val="22"/>
                <w:szCs w:val="22"/>
              </w:rPr>
              <w:t>: vito.varricchio@unicusano.it</w:t>
            </w:r>
          </w:p>
          <w:p w14:paraId="379E58B0" w14:textId="6F8F7F2A" w:rsidR="00DF4C74" w:rsidRPr="00583E88" w:rsidRDefault="00DF4C74" w:rsidP="00DF4C7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83E88">
              <w:rPr>
                <w:sz w:val="22"/>
                <w:szCs w:val="22"/>
              </w:rPr>
              <w:t>Orario di ricevimento</w:t>
            </w:r>
            <w:r w:rsidR="00576FC3" w:rsidRPr="00583E88">
              <w:rPr>
                <w:sz w:val="22"/>
                <w:szCs w:val="22"/>
              </w:rPr>
              <w:t>:</w:t>
            </w:r>
          </w:p>
          <w:p w14:paraId="67D47587" w14:textId="450A4FA5" w:rsidR="001857BA" w:rsidRPr="00583E88" w:rsidRDefault="001857BA" w:rsidP="00DF4C7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F4C74" w:rsidRPr="00583E88" w14:paraId="377386C1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0CD71432" w14:textId="77777777" w:rsidR="00DF4C74" w:rsidRPr="00583E88" w:rsidRDefault="00DF4C74" w:rsidP="00DF4C7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83E88">
              <w:rPr>
                <w:sz w:val="22"/>
                <w:szCs w:val="22"/>
              </w:rPr>
              <w:t>Presentazione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9DE4D" w14:textId="77777777" w:rsidR="00576FC3" w:rsidRPr="00583E88" w:rsidRDefault="00576FC3" w:rsidP="00576FC3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20"/>
            </w:tblGrid>
            <w:tr w:rsidR="00576FC3" w:rsidRPr="00583E88" w14:paraId="1C76A8C7" w14:textId="77777777">
              <w:trPr>
                <w:trHeight w:val="1220"/>
              </w:trPr>
              <w:tc>
                <w:tcPr>
                  <w:tcW w:w="0" w:type="auto"/>
                </w:tcPr>
                <w:p w14:paraId="56AE09F2" w14:textId="0C8B7472" w:rsidR="00583E88" w:rsidRDefault="00576FC3" w:rsidP="00583E88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583E88">
                    <w:rPr>
                      <w:sz w:val="22"/>
                      <w:szCs w:val="22"/>
                    </w:rPr>
                    <w:t xml:space="preserve"> Il</w:t>
                  </w:r>
                  <w:r w:rsidRPr="00583E88">
                    <w:rPr>
                      <w:sz w:val="22"/>
                      <w:szCs w:val="22"/>
                      <w:lang w:val="it-IT"/>
                    </w:rPr>
                    <w:t xml:space="preserve"> corso</w:t>
                  </w:r>
                  <w:r w:rsidRPr="00583E88">
                    <w:rPr>
                      <w:sz w:val="22"/>
                      <w:szCs w:val="22"/>
                    </w:rPr>
                    <w:t xml:space="preserve"> di</w:t>
                  </w:r>
                  <w:r w:rsidRPr="00583E88">
                    <w:rPr>
                      <w:sz w:val="22"/>
                      <w:szCs w:val="22"/>
                      <w:lang w:val="it-IT"/>
                    </w:rPr>
                    <w:t xml:space="preserve"> Storia</w:t>
                  </w:r>
                  <w:r w:rsidRPr="00583E88">
                    <w:rPr>
                      <w:sz w:val="22"/>
                      <w:szCs w:val="22"/>
                    </w:rPr>
                    <w:t xml:space="preserve"> e</w:t>
                  </w:r>
                  <w:r w:rsidRPr="00583E88">
                    <w:rPr>
                      <w:sz w:val="22"/>
                      <w:szCs w:val="22"/>
                      <w:lang w:val="it-IT"/>
                    </w:rPr>
                    <w:t xml:space="preserve"> Istituzioni</w:t>
                  </w:r>
                  <w:r w:rsidRPr="00583E88">
                    <w:rPr>
                      <w:sz w:val="22"/>
                      <w:szCs w:val="22"/>
                    </w:rPr>
                    <w:t xml:space="preserve"> dell’Africa si propone di introdurre alla storia contemporanea dei fatti politici e sociali di questo immenso continente. L’impostazione didattica scelta è fondata</w:t>
                  </w:r>
                  <w:r w:rsidR="00583E88">
                    <w:rPr>
                      <w:sz w:val="22"/>
                      <w:szCs w:val="22"/>
                    </w:rPr>
                    <w:t xml:space="preserve"> su di una triplice prospettiva.</w:t>
                  </w:r>
                  <w:r w:rsidRPr="00583E88">
                    <w:rPr>
                      <w:sz w:val="22"/>
                      <w:szCs w:val="22"/>
                    </w:rPr>
                    <w:t xml:space="preserve"> </w:t>
                  </w:r>
                </w:p>
                <w:p w14:paraId="17121C00" w14:textId="77777777" w:rsidR="00D7552F" w:rsidRDefault="00583E88" w:rsidP="00D7552F">
                  <w:pPr>
                    <w:pStyle w:val="Default"/>
                    <w:numPr>
                      <w:ilvl w:val="0"/>
                      <w:numId w:val="38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</w:t>
                  </w:r>
                  <w:r w:rsidR="00576FC3" w:rsidRPr="00583E88">
                    <w:rPr>
                      <w:sz w:val="22"/>
                      <w:szCs w:val="22"/>
                    </w:rPr>
                    <w:t>’unitarie</w:t>
                  </w:r>
                  <w:r>
                    <w:rPr>
                      <w:sz w:val="22"/>
                      <w:szCs w:val="22"/>
                    </w:rPr>
                    <w:t>tà: si considera il continente</w:t>
                  </w:r>
                  <w:r>
                    <w:rPr>
                      <w:sz w:val="22"/>
                      <w:szCs w:val="22"/>
                      <w:lang w:val="it-IT"/>
                    </w:rPr>
                    <w:t xml:space="preserve"> africano nella sua interezza storica e antropologica, tentando di tracciare un quadro complessivo delle relazioni politiche e sociali </w:t>
                  </w:r>
                  <w:r w:rsidR="00D7552F">
                    <w:rPr>
                      <w:sz w:val="22"/>
                      <w:szCs w:val="22"/>
                      <w:lang w:val="it-IT"/>
                    </w:rPr>
                    <w:t xml:space="preserve">tra le diverse popolazioni – per quanto la storiografia consenta – superando la visione stato-centrica, costruita su confini issati in maniera arbitraria. </w:t>
                  </w:r>
                </w:p>
                <w:p w14:paraId="6E09E462" w14:textId="77777777" w:rsidR="00D7552F" w:rsidRDefault="00D7552F" w:rsidP="00D7552F">
                  <w:pPr>
                    <w:pStyle w:val="Default"/>
                    <w:numPr>
                      <w:ilvl w:val="0"/>
                      <w:numId w:val="38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L’interdipendenza: </w:t>
                  </w:r>
                  <w:r w:rsidR="00576FC3" w:rsidRPr="00583E88">
                    <w:rPr>
                      <w:sz w:val="22"/>
                      <w:szCs w:val="22"/>
                    </w:rPr>
                    <w:t xml:space="preserve">si pone l’accento </w:t>
                  </w:r>
                  <w:r>
                    <w:rPr>
                      <w:sz w:val="22"/>
                      <w:szCs w:val="22"/>
                    </w:rPr>
                    <w:t>sui fenomeni politici e sociali che hanno caratterizzato le connessioni tra gli attori africani e quelli extracontinentali (soprattutto europei e arabi).</w:t>
                  </w:r>
                </w:p>
                <w:p w14:paraId="07D1F37D" w14:textId="0F71D965" w:rsidR="00576FC3" w:rsidRPr="00583E88" w:rsidRDefault="00D7552F" w:rsidP="00D7552F">
                  <w:pPr>
                    <w:pStyle w:val="Default"/>
                    <w:numPr>
                      <w:ilvl w:val="0"/>
                      <w:numId w:val="38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La pluralità: si considera la storia dell’Africa come un insieme di traiettorie che si intersecano o proseguono parallele ma che hanno influenzato lo sviluppo storico e sociale del continente, mostrando la difficile coesistenza o la sinergia tra popolazioni differenti per tr</w:t>
                  </w:r>
                  <w:r w:rsidR="007470C8">
                    <w:rPr>
                      <w:sz w:val="22"/>
                      <w:szCs w:val="22"/>
                    </w:rPr>
                    <w:t>aiettorie storiche, usi, costumi</w:t>
                  </w:r>
                  <w:r>
                    <w:rPr>
                      <w:sz w:val="22"/>
                      <w:szCs w:val="22"/>
                    </w:rPr>
                    <w:t xml:space="preserve"> e soprattutto lingua. </w:t>
                  </w:r>
                </w:p>
              </w:tc>
            </w:tr>
          </w:tbl>
          <w:p w14:paraId="3CD0F5D3" w14:textId="77777777" w:rsidR="00DF4C74" w:rsidRPr="00583E88" w:rsidRDefault="00DF4C74" w:rsidP="00576FC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F4C74" w:rsidRPr="00583E88" w14:paraId="20D7190A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6605718D" w14:textId="77777777" w:rsidR="00DF4C74" w:rsidRPr="00583E88" w:rsidRDefault="00DF4C74" w:rsidP="00DF4C7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83E88">
              <w:rPr>
                <w:sz w:val="22"/>
                <w:szCs w:val="22"/>
              </w:rPr>
              <w:t xml:space="preserve">Obiettivi formativi  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49992" w14:textId="16929FA8" w:rsidR="00576FC3" w:rsidRPr="00583E88" w:rsidRDefault="00576FC3" w:rsidP="00576FC3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20"/>
            </w:tblGrid>
            <w:tr w:rsidR="00576FC3" w:rsidRPr="00583E88" w14:paraId="3F9CB173" w14:textId="77777777">
              <w:trPr>
                <w:trHeight w:val="910"/>
              </w:trPr>
              <w:tc>
                <w:tcPr>
                  <w:tcW w:w="0" w:type="auto"/>
                </w:tcPr>
                <w:p w14:paraId="52D42551" w14:textId="77777777" w:rsidR="00576FC3" w:rsidRPr="00583E88" w:rsidRDefault="00576FC3" w:rsidP="00576FC3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583E88">
                    <w:rPr>
                      <w:sz w:val="22"/>
                      <w:szCs w:val="22"/>
                    </w:rPr>
                    <w:t xml:space="preserve"> Il corso di Storia e Istituzioni dell’Africa ha i seguenti obiettivi formativi: </w:t>
                  </w:r>
                </w:p>
                <w:p w14:paraId="2FA885DE" w14:textId="77777777" w:rsidR="00576FC3" w:rsidRPr="00583E88" w:rsidRDefault="00576FC3" w:rsidP="00576FC3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583E88">
                    <w:rPr>
                      <w:sz w:val="22"/>
                      <w:szCs w:val="22"/>
                    </w:rPr>
                    <w:t xml:space="preserve">1. Fornire un metodo per la comprensione storica di un continente a noi tanto più vicino quanto ignoto. </w:t>
                  </w:r>
                </w:p>
                <w:p w14:paraId="6F246FA2" w14:textId="77777777" w:rsidR="00576FC3" w:rsidRPr="00583E88" w:rsidRDefault="00576FC3" w:rsidP="00576FC3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583E88">
                    <w:rPr>
                      <w:sz w:val="22"/>
                      <w:szCs w:val="22"/>
                    </w:rPr>
                    <w:t xml:space="preserve">2. Fornire gli strumenti necessari ad analizzare criticamente le relazioni politiche e sociali all’interno dell’Africa e tra le realtà africane e gli attori esterni, secondo una prospettiva complessa e non riduzionista. </w:t>
                  </w:r>
                </w:p>
                <w:p w14:paraId="63DB9FD2" w14:textId="0ED4C5E6" w:rsidR="00576FC3" w:rsidRPr="00583E88" w:rsidRDefault="00576FC3" w:rsidP="00576FC3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583E88">
                    <w:rPr>
                      <w:sz w:val="22"/>
                      <w:szCs w:val="22"/>
                    </w:rPr>
                    <w:t>3. Permettere allo studente di individuare le connessioni tra i fenomeni sociali e politici africani contemporanei e gli equilibri politici, economici e sociali europei</w:t>
                  </w:r>
                  <w:r w:rsidR="00D7552F">
                    <w:rPr>
                      <w:sz w:val="22"/>
                      <w:szCs w:val="22"/>
                    </w:rPr>
                    <w:t xml:space="preserve"> e globali</w:t>
                  </w:r>
                  <w:r w:rsidRPr="00583E88">
                    <w:rPr>
                      <w:sz w:val="22"/>
                      <w:szCs w:val="22"/>
                    </w:rPr>
                    <w:t xml:space="preserve">, considerandone rischi, opportunità e tracciandone le traiettorie evolutive future. </w:t>
                  </w:r>
                </w:p>
                <w:p w14:paraId="7B8F32CC" w14:textId="77777777" w:rsidR="00576FC3" w:rsidRPr="00583E88" w:rsidRDefault="00576FC3" w:rsidP="00576FC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F7118F4" w14:textId="4166246F" w:rsidR="00DF4C74" w:rsidRPr="00583E88" w:rsidRDefault="00DF4C74" w:rsidP="00DF4C7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F4C74" w:rsidRPr="00583E88" w14:paraId="508FD17E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76E86AA6" w14:textId="77777777" w:rsidR="00DF4C74" w:rsidRPr="00583E88" w:rsidRDefault="00DF4C74" w:rsidP="00902732">
            <w:pPr>
              <w:spacing w:line="276" w:lineRule="auto"/>
              <w:rPr>
                <w:sz w:val="22"/>
                <w:szCs w:val="22"/>
              </w:rPr>
            </w:pPr>
            <w:r w:rsidRPr="00583E88">
              <w:rPr>
                <w:sz w:val="22"/>
                <w:szCs w:val="22"/>
              </w:rPr>
              <w:t>Prerequisiti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370A1E" w14:textId="77777777" w:rsidR="00576FC3" w:rsidRPr="00583E88" w:rsidRDefault="00576FC3" w:rsidP="00576FC3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20"/>
            </w:tblGrid>
            <w:tr w:rsidR="00576FC3" w:rsidRPr="00583E88" w14:paraId="74BA865E" w14:textId="77777777">
              <w:trPr>
                <w:trHeight w:val="81"/>
              </w:trPr>
              <w:tc>
                <w:tcPr>
                  <w:tcW w:w="0" w:type="auto"/>
                </w:tcPr>
                <w:p w14:paraId="558BF172" w14:textId="4A9CF039" w:rsidR="00576FC3" w:rsidRPr="00583E88" w:rsidRDefault="00576FC3" w:rsidP="00576FC3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583E88">
                    <w:rPr>
                      <w:sz w:val="22"/>
                      <w:szCs w:val="22"/>
                    </w:rPr>
                    <w:lastRenderedPageBreak/>
                    <w:t xml:space="preserve"> Si richiede una conoscenza approfondita di Storia contemporanea e di Storia delle relazioni internazionali.</w:t>
                  </w:r>
                </w:p>
              </w:tc>
            </w:tr>
          </w:tbl>
          <w:p w14:paraId="1D228688" w14:textId="14306317" w:rsidR="001857BA" w:rsidRPr="00583E88" w:rsidRDefault="001857BA" w:rsidP="00576FC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F4C74" w:rsidRPr="00583E88" w14:paraId="2552E4D0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864B08E" w14:textId="77777777" w:rsidR="00DF4C74" w:rsidRPr="00583E88" w:rsidRDefault="00DF4C74" w:rsidP="00902732">
            <w:pPr>
              <w:spacing w:line="276" w:lineRule="auto"/>
              <w:rPr>
                <w:sz w:val="22"/>
                <w:szCs w:val="22"/>
              </w:rPr>
            </w:pPr>
            <w:r w:rsidRPr="00583E88">
              <w:rPr>
                <w:sz w:val="22"/>
                <w:szCs w:val="22"/>
              </w:rPr>
              <w:lastRenderedPageBreak/>
              <w:t>Risultati di apprendimento attesi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E48AB1" w14:textId="77777777" w:rsidR="00B065DB" w:rsidRPr="00583E88" w:rsidRDefault="00B065DB" w:rsidP="00B065DB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20"/>
            </w:tblGrid>
            <w:tr w:rsidR="00B065DB" w:rsidRPr="00583E88" w14:paraId="70BFDF0F" w14:textId="77777777">
              <w:trPr>
                <w:trHeight w:val="908"/>
              </w:trPr>
              <w:tc>
                <w:tcPr>
                  <w:tcW w:w="0" w:type="auto"/>
                </w:tcPr>
                <w:p w14:paraId="53A99133" w14:textId="77777777" w:rsidR="00B065DB" w:rsidRPr="00583E88" w:rsidRDefault="00B065DB" w:rsidP="00B065DB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583E88">
                    <w:rPr>
                      <w:sz w:val="22"/>
                      <w:szCs w:val="22"/>
                    </w:rPr>
                    <w:t xml:space="preserve"> Il corso vuole raggiungere i seguenti risultati di apprendimento: </w:t>
                  </w:r>
                </w:p>
                <w:p w14:paraId="2B3436C2" w14:textId="77777777" w:rsidR="00B065DB" w:rsidRPr="00583E88" w:rsidRDefault="00B065DB" w:rsidP="00B065DB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583E88">
                    <w:rPr>
                      <w:sz w:val="22"/>
                      <w:szCs w:val="22"/>
                    </w:rPr>
                    <w:t xml:space="preserve">- </w:t>
                  </w:r>
                  <w:r w:rsidRPr="00583E88">
                    <w:rPr>
                      <w:b/>
                      <w:bCs/>
                      <w:sz w:val="22"/>
                      <w:szCs w:val="22"/>
                    </w:rPr>
                    <w:t xml:space="preserve">Conoscenza e capacità di comprensione (knowledge and understanding) </w:t>
                  </w:r>
                </w:p>
                <w:p w14:paraId="13B8BCEF" w14:textId="77777777" w:rsidR="00D7552F" w:rsidRDefault="00D7552F" w:rsidP="00B065DB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0BDD2343" w14:textId="77777777" w:rsidR="00B065DB" w:rsidRPr="00583E88" w:rsidRDefault="00B065DB" w:rsidP="00B065DB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583E88">
                    <w:rPr>
                      <w:sz w:val="22"/>
                      <w:szCs w:val="22"/>
                    </w:rPr>
                    <w:t xml:space="preserve">Al termine del corso, lo studente avrà acquisito le nozioni fondamentali per problematizzare la realtà contemporanea alla luce della sua evoluzione storica e dei suoi fondamenti politici, economici e culturali. A tale scopo, acquisirà le nozioni indispensabili a comprendere la storia africana come espressione di diverse culture, identità e gruppi di potere; nonché a comprendere l’impatto straordinario che un evento esogeno come la colonizzazione ha avuto sull’attuale configurazione delle realtà statuali africane e sulla loro collocazione all’interno del sistema internazionale globale. </w:t>
                  </w:r>
                </w:p>
                <w:p w14:paraId="0B47D747" w14:textId="77777777" w:rsidR="00B065DB" w:rsidRPr="00583E88" w:rsidRDefault="00B065DB" w:rsidP="00B065DB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7604"/>
                  </w:tblGrid>
                  <w:tr w:rsidR="00B065DB" w:rsidRPr="00583E88" w14:paraId="120D6930" w14:textId="77777777">
                    <w:trPr>
                      <w:trHeight w:val="495"/>
                    </w:trPr>
                    <w:tc>
                      <w:tcPr>
                        <w:tcW w:w="0" w:type="auto"/>
                      </w:tcPr>
                      <w:p w14:paraId="5E1A860C" w14:textId="77777777" w:rsidR="00B065DB" w:rsidRPr="00583E88" w:rsidRDefault="00B065DB" w:rsidP="00B065DB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583E88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583E88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- Capacità di applicare conoscenza e comprensione (applying knowledge and understanding) </w:t>
                        </w:r>
                      </w:p>
                      <w:p w14:paraId="3134CF07" w14:textId="77777777" w:rsidR="00D7552F" w:rsidRDefault="00D7552F" w:rsidP="00B065DB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</w:p>
                      <w:p w14:paraId="43B1033A" w14:textId="77777777" w:rsidR="00B065DB" w:rsidRPr="00583E88" w:rsidRDefault="00B065DB" w:rsidP="00B065DB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583E88">
                          <w:rPr>
                            <w:sz w:val="22"/>
                            <w:szCs w:val="22"/>
                          </w:rPr>
                          <w:t xml:space="preserve">Il corso è pensato per la creazione di competenze di analisi politica, richieste ad un laureato in Relazioni Internazionali e fornisce gli strumenti necessari ad un’analisi critica e complessa dell’attuale realtà africana, dei suoi attori e dei fenomeni geopolitici che caratterizzano quei territori. Le competenze analitiche devono pertanto </w:t>
                        </w:r>
                      </w:p>
                      <w:p w14:paraId="3FF5D389" w14:textId="77777777" w:rsidR="00B065DB" w:rsidRPr="00583E88" w:rsidRDefault="00B065DB" w:rsidP="00B065DB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583E88">
                          <w:rPr>
                            <w:sz w:val="22"/>
                            <w:szCs w:val="22"/>
                          </w:rPr>
                          <w:t xml:space="preserve">permettere di analizzare con metodo i fenomeni attuali alla luce della loro storia ed individuarne le possibili traiettorie evolutive future. </w:t>
                        </w:r>
                      </w:p>
                      <w:p w14:paraId="5CA7E648" w14:textId="77777777" w:rsidR="00B065DB" w:rsidRPr="00583E88" w:rsidRDefault="00B065DB" w:rsidP="00B065DB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</w:p>
                      <w:p w14:paraId="54C11712" w14:textId="77777777" w:rsidR="00B065DB" w:rsidRPr="00583E88" w:rsidRDefault="00B065DB" w:rsidP="00B065DB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583E88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- Autonomia di giudizio (making judgements) </w:t>
                        </w:r>
                      </w:p>
                      <w:p w14:paraId="0E9EE163" w14:textId="77777777" w:rsidR="00B065DB" w:rsidRPr="00583E88" w:rsidRDefault="00B065DB" w:rsidP="00B065DB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</w:p>
                      <w:p w14:paraId="00395043" w14:textId="77777777" w:rsidR="00B065DB" w:rsidRPr="00583E88" w:rsidRDefault="00B065DB" w:rsidP="00B065DB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583E88">
                          <w:rPr>
                            <w:sz w:val="22"/>
                            <w:szCs w:val="22"/>
                          </w:rPr>
                          <w:t xml:space="preserve">Al termine del corso, lo studente dovrà essere in grado di comprendere autonomamente le linee evolutive della storia africana, la portata dei fenomeni sociali in atto e di approfondire ulteriormente in modo ordinato lo studio di ogni caso specifico. </w:t>
                        </w:r>
                      </w:p>
                      <w:p w14:paraId="51F70DD8" w14:textId="77777777" w:rsidR="00D7552F" w:rsidRDefault="00D7552F" w:rsidP="00B065DB">
                        <w:pPr>
                          <w:pStyle w:val="Defaul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14:paraId="31C8BDC8" w14:textId="77777777" w:rsidR="00B065DB" w:rsidRPr="00583E88" w:rsidRDefault="00B065DB" w:rsidP="00B065DB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583E88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- Abilità comunicative (communication skills) </w:t>
                        </w:r>
                      </w:p>
                      <w:p w14:paraId="7D257845" w14:textId="77777777" w:rsidR="00B065DB" w:rsidRPr="00583E88" w:rsidRDefault="00B065DB" w:rsidP="00B065DB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</w:p>
                      <w:p w14:paraId="2183FCC2" w14:textId="77777777" w:rsidR="00B065DB" w:rsidRPr="00583E88" w:rsidRDefault="00B065DB" w:rsidP="00B065DB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583E88">
                          <w:rPr>
                            <w:sz w:val="22"/>
                            <w:szCs w:val="22"/>
                          </w:rPr>
                          <w:t xml:space="preserve">Al termine del corso lo studente dovrà poter esporre in modo ordinato le fasi storiche e i processi culminati nell’attuale configurazione politico-istituzionale. Inoltre, potrà individuare le relazioni e gli interessi prioritari delle attuali potenze geopolitiche e geoeconomiche e i margini di cooperazione e conflitto esistenti, potendo definire, infine, gli ambiti di maggior interesse cui destinare ulteriori approfondimenti analitici. </w:t>
                        </w:r>
                      </w:p>
                      <w:p w14:paraId="0DDAEA31" w14:textId="77777777" w:rsidR="00D7552F" w:rsidRDefault="00D7552F" w:rsidP="00B065DB">
                        <w:pPr>
                          <w:pStyle w:val="Defaul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14:paraId="5F846488" w14:textId="77777777" w:rsidR="00B065DB" w:rsidRPr="00583E88" w:rsidRDefault="00B065DB" w:rsidP="00B065DB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583E88">
                          <w:rPr>
                            <w:b/>
                            <w:bCs/>
                            <w:sz w:val="22"/>
                            <w:szCs w:val="22"/>
                          </w:rPr>
                          <w:t>- Capacità di apprendimento (learning skills</w:t>
                        </w:r>
                        <w:r w:rsidRPr="00583E88">
                          <w:rPr>
                            <w:sz w:val="22"/>
                            <w:szCs w:val="22"/>
                          </w:rPr>
                          <w:t xml:space="preserve">) </w:t>
                        </w:r>
                      </w:p>
                      <w:p w14:paraId="7511AF3D" w14:textId="77777777" w:rsidR="00B065DB" w:rsidRPr="00583E88" w:rsidRDefault="00B065DB" w:rsidP="00B065DB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</w:p>
                      <w:p w14:paraId="3A957099" w14:textId="41D327BA" w:rsidR="00B065DB" w:rsidRPr="00583E88" w:rsidRDefault="00B065DB" w:rsidP="00B065DB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583E88">
                          <w:rPr>
                            <w:sz w:val="22"/>
                            <w:szCs w:val="22"/>
                          </w:rPr>
                          <w:t xml:space="preserve">Al termine del percorso didattico lo studente avrà le competenze per potersi orientare all’interno dei fenomeni economici e politici in atto, da tenere in considerazione per l’attività di pianificazione strategica economica nonché per la pianificazione di attività di analisi politica. </w:t>
                        </w:r>
                      </w:p>
                    </w:tc>
                  </w:tr>
                </w:tbl>
                <w:p w14:paraId="0D25732B" w14:textId="77777777" w:rsidR="00B065DB" w:rsidRPr="00583E88" w:rsidRDefault="00B065DB" w:rsidP="00B065DB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ECBA3AC" w14:textId="46CF7F8E" w:rsidR="001857BA" w:rsidRPr="00583E88" w:rsidRDefault="001857BA" w:rsidP="00576FC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F4C74" w:rsidRPr="00583E88" w14:paraId="75FB5E0D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7820C58B" w14:textId="77777777" w:rsidR="00DF4C74" w:rsidRPr="00583E88" w:rsidRDefault="00DF4C74" w:rsidP="00DF4C7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83E88">
              <w:rPr>
                <w:sz w:val="22"/>
                <w:szCs w:val="22"/>
              </w:rPr>
              <w:t>Organizzazione dell’insegnamento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34CD7" w14:textId="77777777" w:rsidR="00B065DB" w:rsidRPr="00583E88" w:rsidRDefault="00B065DB" w:rsidP="00B065DB">
            <w:pPr>
              <w:pStyle w:val="Default"/>
              <w:jc w:val="both"/>
              <w:rPr>
                <w:sz w:val="22"/>
                <w:szCs w:val="22"/>
              </w:rPr>
            </w:pPr>
            <w:r w:rsidRPr="00583E88">
              <w:rPr>
                <w:sz w:val="22"/>
                <w:szCs w:val="22"/>
              </w:rPr>
              <w:t xml:space="preserve">Il corso è sviluppato attraverso le </w:t>
            </w:r>
            <w:r w:rsidRPr="00583E88">
              <w:rPr>
                <w:b/>
                <w:bCs/>
                <w:sz w:val="22"/>
                <w:szCs w:val="22"/>
              </w:rPr>
              <w:t xml:space="preserve">lezioni preregistrate audio-video </w:t>
            </w:r>
            <w:r w:rsidRPr="00583E88">
              <w:rPr>
                <w:sz w:val="22"/>
                <w:szCs w:val="22"/>
              </w:rPr>
              <w:t xml:space="preserve">che compongono, insieme a </w:t>
            </w:r>
            <w:r w:rsidRPr="00583E88">
              <w:rPr>
                <w:b/>
                <w:bCs/>
                <w:sz w:val="22"/>
                <w:szCs w:val="22"/>
              </w:rPr>
              <w:t xml:space="preserve">slide </w:t>
            </w:r>
            <w:r w:rsidRPr="00583E88">
              <w:rPr>
                <w:sz w:val="22"/>
                <w:szCs w:val="22"/>
              </w:rPr>
              <w:t xml:space="preserve">e </w:t>
            </w:r>
            <w:r w:rsidRPr="00583E88">
              <w:rPr>
                <w:b/>
                <w:bCs/>
                <w:sz w:val="22"/>
                <w:szCs w:val="22"/>
              </w:rPr>
              <w:t>testi scaricabili</w:t>
            </w:r>
            <w:r w:rsidRPr="00583E88">
              <w:rPr>
                <w:sz w:val="22"/>
                <w:szCs w:val="22"/>
              </w:rPr>
              <w:t xml:space="preserve">, i materiali di studio disponibili in piattaforma. Sono </w:t>
            </w:r>
            <w:r w:rsidRPr="00583E88">
              <w:rPr>
                <w:sz w:val="22"/>
                <w:szCs w:val="22"/>
              </w:rPr>
              <w:lastRenderedPageBreak/>
              <w:t xml:space="preserve">poi proposti dei </w:t>
            </w:r>
            <w:r w:rsidRPr="00583E88">
              <w:rPr>
                <w:b/>
                <w:bCs/>
                <w:sz w:val="22"/>
                <w:szCs w:val="22"/>
              </w:rPr>
              <w:t>test di autovalutazione</w:t>
            </w:r>
            <w:r w:rsidRPr="00583E88">
              <w:rPr>
                <w:sz w:val="22"/>
                <w:szCs w:val="22"/>
              </w:rPr>
              <w:t xml:space="preserve">, di tipo asincrono, a corredo delle lezioni preregistrate, volti a consentire allo studente di accertare sia la comprensione, sia il grado di conoscenza acquisita dei contenuti ogni lezione. La </w:t>
            </w:r>
            <w:r w:rsidRPr="00583E88">
              <w:rPr>
                <w:b/>
                <w:bCs/>
                <w:sz w:val="22"/>
                <w:szCs w:val="22"/>
              </w:rPr>
              <w:t xml:space="preserve">didattica interattiva </w:t>
            </w:r>
            <w:r w:rsidRPr="00583E88">
              <w:rPr>
                <w:sz w:val="22"/>
                <w:szCs w:val="22"/>
              </w:rPr>
              <w:t xml:space="preserve">è svolta all’interno di ciascuna “classe virtuale” e comprende le </w:t>
            </w:r>
            <w:r w:rsidRPr="00583E88">
              <w:rPr>
                <w:b/>
                <w:bCs/>
                <w:sz w:val="22"/>
                <w:szCs w:val="22"/>
              </w:rPr>
              <w:t xml:space="preserve">e-tivity </w:t>
            </w:r>
            <w:r w:rsidRPr="00583E88">
              <w:rPr>
                <w:sz w:val="22"/>
                <w:szCs w:val="22"/>
              </w:rPr>
              <w:t xml:space="preserve">mirate ad applicare le conoscenze acquisite nelle lezioni teoriche. </w:t>
            </w:r>
          </w:p>
          <w:p w14:paraId="03979FF0" w14:textId="77777777" w:rsidR="00B065DB" w:rsidRPr="00583E88" w:rsidRDefault="00B065DB" w:rsidP="00B065DB">
            <w:pPr>
              <w:pStyle w:val="Default"/>
              <w:jc w:val="both"/>
              <w:rPr>
                <w:sz w:val="22"/>
                <w:szCs w:val="22"/>
              </w:rPr>
            </w:pPr>
            <w:r w:rsidRPr="00583E88">
              <w:rPr>
                <w:sz w:val="22"/>
                <w:szCs w:val="22"/>
              </w:rPr>
              <w:t xml:space="preserve">Il Corso di Storia e Istituzioni dell’Africa prevede 8 crediti formativi con un carico totale di studio di circa 208 ore così suddivise: </w:t>
            </w:r>
          </w:p>
          <w:p w14:paraId="6ADF66C4" w14:textId="77777777" w:rsidR="00B065DB" w:rsidRPr="00583E88" w:rsidRDefault="00B065DB" w:rsidP="00B065DB">
            <w:pPr>
              <w:pStyle w:val="Default"/>
              <w:jc w:val="both"/>
              <w:rPr>
                <w:sz w:val="22"/>
                <w:szCs w:val="22"/>
              </w:rPr>
            </w:pPr>
            <w:r w:rsidRPr="00583E88">
              <w:rPr>
                <w:sz w:val="22"/>
                <w:szCs w:val="22"/>
              </w:rPr>
              <w:t xml:space="preserve">- 165 ore per la visualizzazione e lo studio del materiale videoregistrato (circa 23 ore videoregistrate di teoria) nonché dei testi scaricabili e delle slide riassuntive; </w:t>
            </w:r>
          </w:p>
          <w:p w14:paraId="17767055" w14:textId="77777777" w:rsidR="00B065DB" w:rsidRPr="00583E88" w:rsidRDefault="00B065DB" w:rsidP="00B065DB">
            <w:pPr>
              <w:pStyle w:val="Default"/>
              <w:jc w:val="both"/>
              <w:rPr>
                <w:sz w:val="22"/>
                <w:szCs w:val="22"/>
              </w:rPr>
            </w:pPr>
            <w:r w:rsidRPr="00583E88">
              <w:rPr>
                <w:sz w:val="22"/>
                <w:szCs w:val="22"/>
              </w:rPr>
              <w:t xml:space="preserve">- circa 35 ore di </w:t>
            </w:r>
            <w:r w:rsidRPr="00583E88">
              <w:rPr>
                <w:b/>
                <w:bCs/>
                <w:sz w:val="22"/>
                <w:szCs w:val="22"/>
              </w:rPr>
              <w:t xml:space="preserve">Didattica Interattiva </w:t>
            </w:r>
            <w:r w:rsidRPr="00583E88">
              <w:rPr>
                <w:sz w:val="22"/>
                <w:szCs w:val="22"/>
              </w:rPr>
              <w:t xml:space="preserve">per l’elaborazione e la consegna di </w:t>
            </w:r>
            <w:r w:rsidRPr="00583E88">
              <w:rPr>
                <w:b/>
                <w:bCs/>
                <w:sz w:val="22"/>
                <w:szCs w:val="22"/>
              </w:rPr>
              <w:t xml:space="preserve">9 Etivity </w:t>
            </w:r>
            <w:r w:rsidRPr="00583E88">
              <w:rPr>
                <w:sz w:val="22"/>
                <w:szCs w:val="22"/>
              </w:rPr>
              <w:t xml:space="preserve">nonché per la partecipazione ad attività in videoconferenza; </w:t>
            </w:r>
          </w:p>
          <w:p w14:paraId="2BD06D3C" w14:textId="3ADBAA52" w:rsidR="00DF4C74" w:rsidRPr="00583E88" w:rsidRDefault="00B065DB" w:rsidP="00B065DB">
            <w:pPr>
              <w:pStyle w:val="Default"/>
              <w:jc w:val="both"/>
              <w:rPr>
                <w:sz w:val="22"/>
                <w:szCs w:val="22"/>
              </w:rPr>
            </w:pPr>
            <w:r w:rsidRPr="00583E88">
              <w:rPr>
                <w:sz w:val="22"/>
                <w:szCs w:val="22"/>
              </w:rPr>
              <w:t xml:space="preserve">- circa 8 ore di </w:t>
            </w:r>
            <w:r w:rsidRPr="00583E88">
              <w:rPr>
                <w:b/>
                <w:bCs/>
                <w:sz w:val="22"/>
                <w:szCs w:val="22"/>
              </w:rPr>
              <w:t xml:space="preserve">Didattica Interattiva </w:t>
            </w:r>
            <w:r w:rsidRPr="00583E88">
              <w:rPr>
                <w:sz w:val="22"/>
                <w:szCs w:val="22"/>
              </w:rPr>
              <w:t xml:space="preserve">per l’esecuzione dei test di autovalutazione. </w:t>
            </w:r>
          </w:p>
        </w:tc>
      </w:tr>
      <w:tr w:rsidR="00DF4C74" w:rsidRPr="00583E88" w14:paraId="67150A9D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47540EF6" w14:textId="77777777" w:rsidR="00DF4C74" w:rsidRPr="00583E88" w:rsidRDefault="00DF4C74" w:rsidP="00DF4C7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83E88">
              <w:rPr>
                <w:sz w:val="22"/>
                <w:szCs w:val="22"/>
              </w:rPr>
              <w:lastRenderedPageBreak/>
              <w:t>Contenuti del corso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876967" w14:textId="77777777" w:rsidR="002E6FCD" w:rsidRPr="00583E88" w:rsidRDefault="00DF4C74" w:rsidP="002E6FC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83E88">
              <w:rPr>
                <w:sz w:val="22"/>
                <w:szCs w:val="22"/>
              </w:rPr>
              <w:t>.</w:t>
            </w:r>
          </w:p>
          <w:p w14:paraId="428BBB87" w14:textId="77777777" w:rsidR="002E6FCD" w:rsidRPr="00583E88" w:rsidRDefault="002E6FCD" w:rsidP="002E6FCD">
            <w:pPr>
              <w:pStyle w:val="Default"/>
              <w:jc w:val="both"/>
              <w:rPr>
                <w:sz w:val="22"/>
                <w:szCs w:val="22"/>
              </w:rPr>
            </w:pPr>
            <w:r w:rsidRPr="00583E88">
              <w:rPr>
                <w:sz w:val="22"/>
                <w:szCs w:val="22"/>
              </w:rPr>
              <w:t xml:space="preserve">Il corso è strutturato in 8 moduli, cui corrispondono i relativi materiali didattici caricati in piattaforma. </w:t>
            </w:r>
          </w:p>
          <w:p w14:paraId="05A6132C" w14:textId="03B30B4B" w:rsidR="002E6FCD" w:rsidRPr="00583E88" w:rsidRDefault="002E6FCD" w:rsidP="002E6FCD">
            <w:pPr>
              <w:pStyle w:val="Default"/>
              <w:jc w:val="both"/>
              <w:rPr>
                <w:sz w:val="22"/>
                <w:szCs w:val="22"/>
              </w:rPr>
            </w:pPr>
            <w:r w:rsidRPr="00583E88">
              <w:rPr>
                <w:b/>
                <w:bCs/>
                <w:sz w:val="22"/>
                <w:szCs w:val="22"/>
              </w:rPr>
              <w:t>1° Modulo –</w:t>
            </w:r>
            <w:r w:rsidR="00D7552F">
              <w:rPr>
                <w:b/>
                <w:bCs/>
                <w:sz w:val="22"/>
                <w:szCs w:val="22"/>
              </w:rPr>
              <w:t>Il colonialismo</w:t>
            </w:r>
            <w:r w:rsidRPr="00583E88">
              <w:rPr>
                <w:b/>
                <w:bCs/>
                <w:sz w:val="22"/>
                <w:szCs w:val="22"/>
              </w:rPr>
              <w:t xml:space="preserve">. </w:t>
            </w:r>
          </w:p>
          <w:p w14:paraId="4F3A2C64" w14:textId="4ADA2D24" w:rsidR="002E6FCD" w:rsidRPr="00583E88" w:rsidRDefault="00D7552F" w:rsidP="002E6FC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E6FCD" w:rsidRPr="00583E88">
              <w:rPr>
                <w:sz w:val="22"/>
                <w:szCs w:val="22"/>
              </w:rPr>
              <w:t xml:space="preserve"> ore di lezione di teoria videoregistrate per un impegno di 18 ore </w:t>
            </w:r>
          </w:p>
          <w:p w14:paraId="05C5D505" w14:textId="77777777" w:rsidR="002E6FCD" w:rsidRPr="00583E88" w:rsidRDefault="002E6FCD" w:rsidP="002E6FCD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1189C862" w14:textId="4979EE89" w:rsidR="002E6FCD" w:rsidRPr="00583E88" w:rsidRDefault="00D7552F" w:rsidP="002E6FC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(Introduzione all’Africa precoloniale</w:t>
            </w:r>
            <w:r w:rsidR="002E6FCD" w:rsidRPr="00583E88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lo scramble for Africa; la Conferenza di Berlino, I modelli coloniali britannico e francese; il colonialismo italiano)</w:t>
            </w:r>
          </w:p>
          <w:p w14:paraId="65C0D8CE" w14:textId="77777777" w:rsidR="00D7552F" w:rsidRDefault="00D7552F" w:rsidP="002E6FCD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14:paraId="6DD9077A" w14:textId="5DA64EEE" w:rsidR="002E6FCD" w:rsidRPr="00583E88" w:rsidRDefault="002E6FCD" w:rsidP="002E6FCD">
            <w:pPr>
              <w:pStyle w:val="Default"/>
              <w:jc w:val="both"/>
              <w:rPr>
                <w:sz w:val="22"/>
                <w:szCs w:val="22"/>
              </w:rPr>
            </w:pPr>
            <w:r w:rsidRPr="00583E88">
              <w:rPr>
                <w:b/>
                <w:bCs/>
                <w:sz w:val="22"/>
                <w:szCs w:val="22"/>
              </w:rPr>
              <w:t xml:space="preserve">2° Modulo – </w:t>
            </w:r>
            <w:r w:rsidR="00D7552F">
              <w:rPr>
                <w:b/>
                <w:bCs/>
                <w:sz w:val="22"/>
                <w:szCs w:val="22"/>
              </w:rPr>
              <w:t>Verso l’indipendenza</w:t>
            </w:r>
          </w:p>
          <w:p w14:paraId="3A00D625" w14:textId="77777777" w:rsidR="002E6FCD" w:rsidRPr="00583E88" w:rsidRDefault="002E6FCD" w:rsidP="002E6FCD">
            <w:pPr>
              <w:pStyle w:val="Default"/>
              <w:jc w:val="both"/>
              <w:rPr>
                <w:sz w:val="22"/>
                <w:szCs w:val="22"/>
              </w:rPr>
            </w:pPr>
            <w:r w:rsidRPr="00583E88">
              <w:rPr>
                <w:sz w:val="22"/>
                <w:szCs w:val="22"/>
              </w:rPr>
              <w:t xml:space="preserve">3 ore di lezione di teoria videoregistrate per un impegno di 18 ore </w:t>
            </w:r>
          </w:p>
          <w:p w14:paraId="0F426418" w14:textId="77777777" w:rsidR="00256005" w:rsidRDefault="00256005" w:rsidP="002E6FCD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4D2428F9" w14:textId="19BB6E73" w:rsidR="002E6FCD" w:rsidRPr="00583E88" w:rsidRDefault="00D7552F" w:rsidP="002E6FC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(I nuovi modelli coloniali; autogestione britannica e associazionismo francese; </w:t>
            </w:r>
            <w:r w:rsidR="00256005">
              <w:rPr>
                <w:sz w:val="22"/>
                <w:szCs w:val="22"/>
              </w:rPr>
              <w:t xml:space="preserve">la rivolta dei Mau Mau; Costa d’Oro; Sengal; Costa d’Avorio) </w:t>
            </w:r>
            <w:r>
              <w:rPr>
                <w:sz w:val="22"/>
                <w:szCs w:val="22"/>
              </w:rPr>
              <w:t xml:space="preserve"> </w:t>
            </w:r>
          </w:p>
          <w:p w14:paraId="4688F596" w14:textId="77777777" w:rsidR="00256005" w:rsidRDefault="00256005" w:rsidP="002E6FCD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14:paraId="7F44C8FF" w14:textId="01A46939" w:rsidR="002E6FCD" w:rsidRPr="00583E88" w:rsidRDefault="002E6FCD" w:rsidP="002E6FCD">
            <w:pPr>
              <w:pStyle w:val="Default"/>
              <w:jc w:val="both"/>
              <w:rPr>
                <w:sz w:val="22"/>
                <w:szCs w:val="22"/>
              </w:rPr>
            </w:pPr>
            <w:r w:rsidRPr="00583E88">
              <w:rPr>
                <w:b/>
                <w:bCs/>
                <w:sz w:val="22"/>
                <w:szCs w:val="22"/>
              </w:rPr>
              <w:t xml:space="preserve">3° Modulo – </w:t>
            </w:r>
            <w:r w:rsidR="00256005">
              <w:rPr>
                <w:b/>
                <w:bCs/>
                <w:sz w:val="22"/>
                <w:szCs w:val="22"/>
              </w:rPr>
              <w:t>I primi Stati indipendenti dell’Africa</w:t>
            </w:r>
          </w:p>
          <w:p w14:paraId="0CDFD819" w14:textId="77777777" w:rsidR="002E6FCD" w:rsidRPr="00583E88" w:rsidRDefault="002E6FCD" w:rsidP="002E6FCD">
            <w:pPr>
              <w:pStyle w:val="Default"/>
              <w:jc w:val="both"/>
              <w:rPr>
                <w:sz w:val="22"/>
                <w:szCs w:val="22"/>
              </w:rPr>
            </w:pPr>
            <w:r w:rsidRPr="00583E88">
              <w:rPr>
                <w:sz w:val="22"/>
                <w:szCs w:val="22"/>
              </w:rPr>
              <w:t xml:space="preserve">3 ore di lezione di teoria videoregistrate per un impegno di 18 ore </w:t>
            </w:r>
          </w:p>
          <w:p w14:paraId="04C896D4" w14:textId="77777777" w:rsidR="00256005" w:rsidRDefault="00256005" w:rsidP="002E6FCD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0271FB7F" w14:textId="6A561DF8" w:rsidR="002E6FCD" w:rsidRPr="00583E88" w:rsidRDefault="002E6FCD" w:rsidP="002E6FCD">
            <w:pPr>
              <w:pStyle w:val="Default"/>
              <w:jc w:val="both"/>
              <w:rPr>
                <w:sz w:val="22"/>
                <w:szCs w:val="22"/>
              </w:rPr>
            </w:pPr>
            <w:r w:rsidRPr="00583E88">
              <w:rPr>
                <w:sz w:val="22"/>
                <w:szCs w:val="22"/>
              </w:rPr>
              <w:t>(</w:t>
            </w:r>
            <w:r w:rsidR="00256005">
              <w:rPr>
                <w:sz w:val="22"/>
                <w:szCs w:val="22"/>
              </w:rPr>
              <w:t>Il problema dello Stato-nazione in Africa; il capitalismo africano della Costa d’Avorio; la Nigeria; il Senegal di Leopold Sédar Senghor</w:t>
            </w:r>
            <w:r w:rsidRPr="00583E88">
              <w:rPr>
                <w:sz w:val="22"/>
                <w:szCs w:val="22"/>
              </w:rPr>
              <w:t xml:space="preserve">). </w:t>
            </w:r>
          </w:p>
          <w:p w14:paraId="1E4EED6D" w14:textId="77777777" w:rsidR="00256005" w:rsidRDefault="00256005" w:rsidP="002E6FCD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14:paraId="69C9E464" w14:textId="46E45090" w:rsidR="002E6FCD" w:rsidRPr="00256005" w:rsidRDefault="002E6FCD" w:rsidP="002E6FCD">
            <w:pPr>
              <w:pStyle w:val="Default"/>
              <w:jc w:val="both"/>
              <w:rPr>
                <w:sz w:val="22"/>
                <w:szCs w:val="22"/>
              </w:rPr>
            </w:pPr>
            <w:r w:rsidRPr="00583E88">
              <w:rPr>
                <w:b/>
                <w:bCs/>
                <w:sz w:val="22"/>
                <w:szCs w:val="22"/>
              </w:rPr>
              <w:t xml:space="preserve">4° Modulo – </w:t>
            </w:r>
            <w:r w:rsidR="00256005">
              <w:rPr>
                <w:b/>
                <w:bCs/>
                <w:iCs/>
                <w:sz w:val="22"/>
                <w:szCs w:val="22"/>
              </w:rPr>
              <w:t>Il socialismo africano</w:t>
            </w:r>
          </w:p>
          <w:p w14:paraId="014BC573" w14:textId="77777777" w:rsidR="002E6FCD" w:rsidRPr="00583E88" w:rsidRDefault="002E6FCD" w:rsidP="002E6FCD">
            <w:pPr>
              <w:pStyle w:val="Default"/>
              <w:jc w:val="both"/>
              <w:rPr>
                <w:sz w:val="22"/>
                <w:szCs w:val="22"/>
              </w:rPr>
            </w:pPr>
            <w:r w:rsidRPr="00583E88">
              <w:rPr>
                <w:sz w:val="22"/>
                <w:szCs w:val="22"/>
              </w:rPr>
              <w:t xml:space="preserve">3 ore di lezione di teoria videoregistrate per un impegno di 18 ore </w:t>
            </w:r>
          </w:p>
          <w:p w14:paraId="27128C0C" w14:textId="77777777" w:rsidR="00256005" w:rsidRDefault="00256005" w:rsidP="002E6FCD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52E26D38" w14:textId="71D66BAE" w:rsidR="002E6FCD" w:rsidRPr="00583E88" w:rsidRDefault="002E6FCD" w:rsidP="002E6FCD">
            <w:pPr>
              <w:pStyle w:val="Default"/>
              <w:jc w:val="both"/>
              <w:rPr>
                <w:sz w:val="22"/>
                <w:szCs w:val="22"/>
              </w:rPr>
            </w:pPr>
            <w:r w:rsidRPr="00583E88">
              <w:rPr>
                <w:sz w:val="22"/>
                <w:szCs w:val="22"/>
              </w:rPr>
              <w:t>(</w:t>
            </w:r>
            <w:r w:rsidR="00256005">
              <w:rPr>
                <w:sz w:val="22"/>
                <w:szCs w:val="22"/>
              </w:rPr>
              <w:t>Il socialismo di Kwame Nkrumah; l’ujamaa di Julius Nyerere; l’umanesimo di Kenneth Kaunda; il socialism panarabo di Gamel Abdel Nasser</w:t>
            </w:r>
            <w:r w:rsidRPr="00583E88">
              <w:rPr>
                <w:sz w:val="22"/>
                <w:szCs w:val="22"/>
              </w:rPr>
              <w:t xml:space="preserve">). </w:t>
            </w:r>
          </w:p>
          <w:p w14:paraId="49EDE7D9" w14:textId="77777777" w:rsidR="00256005" w:rsidRDefault="00256005" w:rsidP="002E6FCD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14:paraId="5384F022" w14:textId="687684A1" w:rsidR="002E6FCD" w:rsidRPr="00583E88" w:rsidRDefault="002E6FCD" w:rsidP="002E6FCD">
            <w:pPr>
              <w:pStyle w:val="Default"/>
              <w:jc w:val="both"/>
              <w:rPr>
                <w:sz w:val="22"/>
                <w:szCs w:val="22"/>
              </w:rPr>
            </w:pPr>
            <w:r w:rsidRPr="00583E88">
              <w:rPr>
                <w:b/>
                <w:bCs/>
                <w:sz w:val="22"/>
                <w:szCs w:val="22"/>
              </w:rPr>
              <w:t xml:space="preserve">5° Modulo – </w:t>
            </w:r>
            <w:r w:rsidR="00256005">
              <w:rPr>
                <w:b/>
                <w:bCs/>
                <w:sz w:val="22"/>
                <w:szCs w:val="22"/>
              </w:rPr>
              <w:t>I conflitti in Africa</w:t>
            </w:r>
          </w:p>
          <w:p w14:paraId="2DFD3825" w14:textId="79087170" w:rsidR="002E6FCD" w:rsidRPr="00583E88" w:rsidRDefault="00256005" w:rsidP="002E6FC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E6FCD" w:rsidRPr="00583E88">
              <w:rPr>
                <w:sz w:val="22"/>
                <w:szCs w:val="22"/>
              </w:rPr>
              <w:t xml:space="preserve"> ore di lezione di teoria videoregistrate per un impegno di 18 ore </w:t>
            </w:r>
          </w:p>
          <w:p w14:paraId="53F4CEFF" w14:textId="77777777" w:rsidR="00256005" w:rsidRDefault="00256005" w:rsidP="002E6FCD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665FBD94" w14:textId="60758AAF" w:rsidR="002E6FCD" w:rsidRPr="00583E88" w:rsidRDefault="002E6FCD" w:rsidP="002E6FCD">
            <w:pPr>
              <w:pStyle w:val="Default"/>
              <w:jc w:val="both"/>
              <w:rPr>
                <w:sz w:val="22"/>
                <w:szCs w:val="22"/>
              </w:rPr>
            </w:pPr>
            <w:r w:rsidRPr="00583E88">
              <w:rPr>
                <w:sz w:val="22"/>
                <w:szCs w:val="22"/>
              </w:rPr>
              <w:t>(</w:t>
            </w:r>
            <w:r w:rsidR="00256005">
              <w:rPr>
                <w:sz w:val="22"/>
                <w:szCs w:val="22"/>
              </w:rPr>
              <w:t>Tassonomia dei conflitti; rivoluzioni; guerre di indipendenza; colpi di Stato; indipendenza dell’Angola e del Mozambico; marxsimo africano)</w:t>
            </w:r>
            <w:r w:rsidRPr="00583E88">
              <w:rPr>
                <w:sz w:val="22"/>
                <w:szCs w:val="22"/>
              </w:rPr>
              <w:t xml:space="preserve"> </w:t>
            </w:r>
          </w:p>
          <w:p w14:paraId="18564B4C" w14:textId="77777777" w:rsidR="00256005" w:rsidRDefault="00256005" w:rsidP="002E6FCD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3FA020D9" w14:textId="011590E6" w:rsidR="002E6FCD" w:rsidRPr="00583E88" w:rsidRDefault="002E6FCD" w:rsidP="002E6FC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83E88">
              <w:rPr>
                <w:b/>
                <w:bCs/>
                <w:sz w:val="22"/>
                <w:szCs w:val="22"/>
              </w:rPr>
              <w:t xml:space="preserve">6° Modulo </w:t>
            </w:r>
            <w:r w:rsidR="00256005">
              <w:rPr>
                <w:b/>
                <w:sz w:val="22"/>
                <w:szCs w:val="22"/>
              </w:rPr>
              <w:t>– Il Sudafrica</w:t>
            </w:r>
          </w:p>
          <w:p w14:paraId="7D1906AF" w14:textId="77777777" w:rsidR="002E6FCD" w:rsidRPr="00583E88" w:rsidRDefault="002E6FCD" w:rsidP="002E6FCD">
            <w:pPr>
              <w:pStyle w:val="Default"/>
              <w:jc w:val="both"/>
              <w:rPr>
                <w:sz w:val="22"/>
                <w:szCs w:val="22"/>
              </w:rPr>
            </w:pPr>
            <w:r w:rsidRPr="00583E88">
              <w:rPr>
                <w:sz w:val="22"/>
                <w:szCs w:val="22"/>
              </w:rPr>
              <w:t xml:space="preserve">3 ore di lezione di teoria videoregistrate per un impegno di 20 ore </w:t>
            </w:r>
          </w:p>
          <w:p w14:paraId="33646C92" w14:textId="77777777" w:rsidR="00256005" w:rsidRDefault="00256005" w:rsidP="002E6FC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F33DB7E" w14:textId="3F598493" w:rsidR="00A23B7C" w:rsidRDefault="002E6FCD" w:rsidP="002E6FC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83E88">
              <w:rPr>
                <w:sz w:val="22"/>
                <w:szCs w:val="22"/>
              </w:rPr>
              <w:t>(</w:t>
            </w:r>
            <w:r w:rsidR="00256005">
              <w:rPr>
                <w:sz w:val="22"/>
                <w:szCs w:val="22"/>
              </w:rPr>
              <w:t>Inglesi e boeri; il mfecane; il Grande Trek; le guerre anglo-boere; la nascita del Sudafrica; l’apartheid; il pensiero politico di Nelson Mandela</w:t>
            </w:r>
            <w:r w:rsidRPr="00583E88">
              <w:rPr>
                <w:sz w:val="22"/>
                <w:szCs w:val="22"/>
              </w:rPr>
              <w:t xml:space="preserve">) </w:t>
            </w:r>
          </w:p>
          <w:p w14:paraId="683FDB62" w14:textId="77777777" w:rsidR="00256005" w:rsidRPr="00583E88" w:rsidRDefault="00256005" w:rsidP="002E6FC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CDB9CF6" w14:textId="7231AB96" w:rsidR="002E6FCD" w:rsidRPr="00583E88" w:rsidRDefault="002E6FCD" w:rsidP="002E6FCD">
            <w:pPr>
              <w:pStyle w:val="Default"/>
              <w:jc w:val="both"/>
              <w:rPr>
                <w:sz w:val="22"/>
                <w:szCs w:val="22"/>
              </w:rPr>
            </w:pPr>
            <w:r w:rsidRPr="00583E88">
              <w:rPr>
                <w:b/>
                <w:bCs/>
                <w:sz w:val="22"/>
                <w:szCs w:val="22"/>
              </w:rPr>
              <w:t xml:space="preserve">7° Modulo – </w:t>
            </w:r>
            <w:r w:rsidR="00256005">
              <w:rPr>
                <w:b/>
                <w:bCs/>
                <w:sz w:val="22"/>
                <w:szCs w:val="22"/>
              </w:rPr>
              <w:t>Il Congo</w:t>
            </w:r>
          </w:p>
          <w:p w14:paraId="5021665A" w14:textId="77777777" w:rsidR="002E6FCD" w:rsidRPr="00583E88" w:rsidRDefault="002E6FCD" w:rsidP="002E6FCD">
            <w:pPr>
              <w:pStyle w:val="Default"/>
              <w:jc w:val="both"/>
              <w:rPr>
                <w:sz w:val="22"/>
                <w:szCs w:val="22"/>
              </w:rPr>
            </w:pPr>
            <w:r w:rsidRPr="00583E88">
              <w:rPr>
                <w:sz w:val="22"/>
                <w:szCs w:val="22"/>
              </w:rPr>
              <w:t xml:space="preserve">3 lezioni di teoria videoregistrate per un impegno di 18 ore </w:t>
            </w:r>
          </w:p>
          <w:p w14:paraId="21853485" w14:textId="77777777" w:rsidR="00256005" w:rsidRDefault="00256005" w:rsidP="002E6FCD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C60747F" w14:textId="1EBF3652" w:rsidR="002E6FCD" w:rsidRPr="00583E88" w:rsidRDefault="002E6FCD" w:rsidP="002E6FCD">
            <w:pPr>
              <w:pStyle w:val="Default"/>
              <w:jc w:val="both"/>
              <w:rPr>
                <w:sz w:val="22"/>
                <w:szCs w:val="22"/>
              </w:rPr>
            </w:pPr>
            <w:r w:rsidRPr="00583E88">
              <w:rPr>
                <w:sz w:val="22"/>
                <w:szCs w:val="22"/>
              </w:rPr>
              <w:t>(</w:t>
            </w:r>
            <w:r w:rsidR="00256005">
              <w:rPr>
                <w:sz w:val="22"/>
                <w:szCs w:val="22"/>
              </w:rPr>
              <w:t>L’indipendenza del Congo; Patrice Lumumba; la dittatura di Josephn Mobutu; il genocidio del Rwanda; la prima guerra mondiale africana</w:t>
            </w:r>
            <w:r w:rsidRPr="00583E88">
              <w:rPr>
                <w:sz w:val="22"/>
                <w:szCs w:val="22"/>
              </w:rPr>
              <w:t xml:space="preserve">). </w:t>
            </w:r>
          </w:p>
          <w:p w14:paraId="28939D5D" w14:textId="77777777" w:rsidR="00256005" w:rsidRDefault="00256005" w:rsidP="002E6FCD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14:paraId="4208CDC1" w14:textId="77777777" w:rsidR="00256005" w:rsidRDefault="00256005" w:rsidP="002E6FCD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14:paraId="0B61F1E6" w14:textId="0B6FF46B" w:rsidR="002E6FCD" w:rsidRPr="00583E88" w:rsidRDefault="002E6FCD" w:rsidP="002E6FCD">
            <w:pPr>
              <w:pStyle w:val="Default"/>
              <w:jc w:val="both"/>
              <w:rPr>
                <w:sz w:val="22"/>
                <w:szCs w:val="22"/>
              </w:rPr>
            </w:pPr>
            <w:r w:rsidRPr="00583E88">
              <w:rPr>
                <w:b/>
                <w:bCs/>
                <w:sz w:val="22"/>
                <w:szCs w:val="22"/>
              </w:rPr>
              <w:t xml:space="preserve">8° Modulo – </w:t>
            </w:r>
            <w:r w:rsidR="00256005">
              <w:rPr>
                <w:b/>
                <w:bCs/>
                <w:sz w:val="22"/>
                <w:szCs w:val="22"/>
              </w:rPr>
              <w:t>Africa Rising</w:t>
            </w:r>
          </w:p>
          <w:p w14:paraId="4789BC27" w14:textId="77777777" w:rsidR="002E6FCD" w:rsidRPr="00583E88" w:rsidRDefault="002E6FCD" w:rsidP="002E6FCD">
            <w:pPr>
              <w:pStyle w:val="Default"/>
              <w:jc w:val="both"/>
              <w:rPr>
                <w:sz w:val="22"/>
                <w:szCs w:val="22"/>
              </w:rPr>
            </w:pPr>
            <w:r w:rsidRPr="00583E88">
              <w:rPr>
                <w:sz w:val="22"/>
                <w:szCs w:val="22"/>
              </w:rPr>
              <w:t xml:space="preserve">3 ore lezione di teoria videoregistrate per un impegno di 18 ore </w:t>
            </w:r>
          </w:p>
          <w:p w14:paraId="66CA3E33" w14:textId="77777777" w:rsidR="00256005" w:rsidRDefault="00256005" w:rsidP="002E6FCD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0A03F578" w14:textId="0C7D1370" w:rsidR="002E6FCD" w:rsidRPr="00583E88" w:rsidRDefault="002E6FCD" w:rsidP="002E6FCD">
            <w:pPr>
              <w:pStyle w:val="Default"/>
              <w:jc w:val="both"/>
              <w:rPr>
                <w:sz w:val="22"/>
                <w:szCs w:val="22"/>
              </w:rPr>
            </w:pPr>
            <w:r w:rsidRPr="00583E88">
              <w:rPr>
                <w:sz w:val="22"/>
                <w:szCs w:val="22"/>
              </w:rPr>
              <w:t>(</w:t>
            </w:r>
            <w:r w:rsidR="00256005">
              <w:rPr>
                <w:sz w:val="22"/>
                <w:szCs w:val="22"/>
              </w:rPr>
              <w:t xml:space="preserve">Cooperazione regionale e cooperazione globale; dall’Organizzazione per l’Unione Africana all’Unione Africana; </w:t>
            </w:r>
            <w:r w:rsidR="000D7B82">
              <w:rPr>
                <w:sz w:val="22"/>
                <w:szCs w:val="22"/>
              </w:rPr>
              <w:t>il processo di democratizzazione; le politiche del FMI e della Banca Mondiale</w:t>
            </w:r>
            <w:r w:rsidRPr="00583E88">
              <w:rPr>
                <w:sz w:val="22"/>
                <w:szCs w:val="22"/>
              </w:rPr>
              <w:t xml:space="preserve">). </w:t>
            </w:r>
          </w:p>
          <w:p w14:paraId="77C1299A" w14:textId="77777777" w:rsidR="00256005" w:rsidRDefault="00256005" w:rsidP="002E6FC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FA34EDB" w14:textId="7B69C985" w:rsidR="002E6FCD" w:rsidRPr="00583E88" w:rsidRDefault="002E6FCD" w:rsidP="002E6FC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83E88">
              <w:rPr>
                <w:sz w:val="22"/>
                <w:szCs w:val="22"/>
              </w:rPr>
              <w:t xml:space="preserve">Per gli studenti che ne hanno diritto, il </w:t>
            </w:r>
            <w:r w:rsidRPr="00583E88">
              <w:rPr>
                <w:b/>
                <w:bCs/>
                <w:sz w:val="22"/>
                <w:szCs w:val="22"/>
              </w:rPr>
              <w:t xml:space="preserve">programmo ridotto </w:t>
            </w:r>
            <w:r w:rsidRPr="00583E88">
              <w:rPr>
                <w:sz w:val="22"/>
                <w:szCs w:val="22"/>
              </w:rPr>
              <w:t xml:space="preserve">implica lo studio dei moduli 1, 2, 3 e uno a scelta tra gli altri. </w:t>
            </w:r>
          </w:p>
        </w:tc>
      </w:tr>
      <w:tr w:rsidR="00DF4C74" w:rsidRPr="00583E88" w14:paraId="03C5E406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2D4507F9" w14:textId="77777777" w:rsidR="00DF4C74" w:rsidRPr="00583E88" w:rsidRDefault="00DF4C74" w:rsidP="00902732">
            <w:pPr>
              <w:spacing w:line="276" w:lineRule="auto"/>
              <w:rPr>
                <w:sz w:val="22"/>
                <w:szCs w:val="22"/>
              </w:rPr>
            </w:pPr>
            <w:r w:rsidRPr="00583E88">
              <w:rPr>
                <w:sz w:val="22"/>
                <w:szCs w:val="22"/>
              </w:rPr>
              <w:lastRenderedPageBreak/>
              <w:t>Materiali di studio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E42CA4" w14:textId="77777777" w:rsidR="00B065DB" w:rsidRPr="00583E88" w:rsidRDefault="00B065DB" w:rsidP="00B065DB">
            <w:pPr>
              <w:pStyle w:val="Default"/>
              <w:jc w:val="both"/>
              <w:rPr>
                <w:sz w:val="22"/>
                <w:szCs w:val="22"/>
              </w:rPr>
            </w:pPr>
            <w:r w:rsidRPr="00583E88">
              <w:rPr>
                <w:sz w:val="22"/>
                <w:szCs w:val="22"/>
              </w:rPr>
              <w:t xml:space="preserve">I materiali di studio predisposti dal docente sono caricati sulla piattaforma Unicusano. Consistono in moduli didattici, video-lezioni, slide riassuntive, test di autovalutazione cui si sommano le e-tivity e sono adeguati per sostenere l’esame di profitto. Oltre ai riferimenti bibliografici indicati nelle dispense, si fornisce di seguito una bibliografia selezionata ai fini di un utile approfondimento: </w:t>
            </w:r>
          </w:p>
          <w:p w14:paraId="6091460D" w14:textId="77777777" w:rsidR="00B065DB" w:rsidRPr="00583E88" w:rsidRDefault="00B065DB" w:rsidP="00B065DB">
            <w:pPr>
              <w:pStyle w:val="Default"/>
              <w:jc w:val="both"/>
              <w:rPr>
                <w:sz w:val="22"/>
                <w:szCs w:val="22"/>
              </w:rPr>
            </w:pPr>
            <w:r w:rsidRPr="00583E88">
              <w:rPr>
                <w:sz w:val="22"/>
                <w:szCs w:val="22"/>
              </w:rPr>
              <w:t xml:space="preserve">- Scuola degli Studi Giuridici, Economici e Sociali (Stu.g.e.s) a cura di, (2019), </w:t>
            </w:r>
            <w:r w:rsidRPr="00583E88">
              <w:rPr>
                <w:i/>
                <w:iCs/>
                <w:sz w:val="22"/>
                <w:szCs w:val="22"/>
              </w:rPr>
              <w:t>Manuale di Storia e Istituzioni dell'Africa</w:t>
            </w:r>
            <w:r w:rsidRPr="00583E88">
              <w:rPr>
                <w:sz w:val="22"/>
                <w:szCs w:val="22"/>
              </w:rPr>
              <w:t xml:space="preserve">, Edizioni Edicusano. </w:t>
            </w:r>
          </w:p>
          <w:p w14:paraId="40393C96" w14:textId="77777777" w:rsidR="00B065DB" w:rsidRPr="00583E88" w:rsidRDefault="00B065DB" w:rsidP="00B065DB">
            <w:pPr>
              <w:pStyle w:val="Default"/>
              <w:jc w:val="both"/>
              <w:rPr>
                <w:sz w:val="22"/>
                <w:szCs w:val="22"/>
              </w:rPr>
            </w:pPr>
            <w:r w:rsidRPr="00583E88">
              <w:rPr>
                <w:sz w:val="22"/>
                <w:szCs w:val="22"/>
              </w:rPr>
              <w:t xml:space="preserve">- Calchi Novati G., Valsecchi P. (2016), </w:t>
            </w:r>
            <w:r w:rsidRPr="00583E88">
              <w:rPr>
                <w:i/>
                <w:iCs/>
                <w:sz w:val="22"/>
                <w:szCs w:val="22"/>
              </w:rPr>
              <w:t>Africa la storia ritrovata. Dalle prime forme politiche alle indipendenze nazionali</w:t>
            </w:r>
            <w:r w:rsidRPr="00583E88">
              <w:rPr>
                <w:sz w:val="22"/>
                <w:szCs w:val="22"/>
              </w:rPr>
              <w:t xml:space="preserve">, Carocci. </w:t>
            </w:r>
          </w:p>
          <w:p w14:paraId="6ED6147D" w14:textId="77777777" w:rsidR="00B065DB" w:rsidRPr="00583E88" w:rsidRDefault="00B065DB" w:rsidP="00B065DB">
            <w:pPr>
              <w:pStyle w:val="Default"/>
              <w:jc w:val="both"/>
              <w:rPr>
                <w:sz w:val="22"/>
                <w:szCs w:val="22"/>
              </w:rPr>
            </w:pPr>
            <w:r w:rsidRPr="00583E88">
              <w:rPr>
                <w:sz w:val="22"/>
                <w:szCs w:val="22"/>
              </w:rPr>
              <w:t xml:space="preserve">- Anna Maria Gentili (2008), </w:t>
            </w:r>
            <w:r w:rsidRPr="00583E88">
              <w:rPr>
                <w:i/>
                <w:iCs/>
                <w:sz w:val="22"/>
                <w:szCs w:val="22"/>
              </w:rPr>
              <w:t xml:space="preserve">Il leone e il cacciatore, </w:t>
            </w:r>
            <w:r w:rsidRPr="00583E88">
              <w:rPr>
                <w:i/>
                <w:sz w:val="22"/>
                <w:szCs w:val="22"/>
              </w:rPr>
              <w:t>Storia dell’Africa sub-sahariana</w:t>
            </w:r>
            <w:r w:rsidRPr="00583E88">
              <w:rPr>
                <w:sz w:val="22"/>
                <w:szCs w:val="22"/>
              </w:rPr>
              <w:t xml:space="preserve">, Carocci. </w:t>
            </w:r>
          </w:p>
          <w:p w14:paraId="2ED37786" w14:textId="019D1AD6" w:rsidR="00B065DB" w:rsidRPr="00583E88" w:rsidRDefault="00B065DB" w:rsidP="00B065DB">
            <w:pPr>
              <w:pStyle w:val="Default"/>
              <w:jc w:val="both"/>
              <w:rPr>
                <w:sz w:val="22"/>
                <w:szCs w:val="22"/>
              </w:rPr>
            </w:pPr>
            <w:r w:rsidRPr="00583E88">
              <w:rPr>
                <w:sz w:val="22"/>
                <w:szCs w:val="22"/>
              </w:rPr>
              <w:t xml:space="preserve">- F. Cooper, </w:t>
            </w:r>
            <w:r w:rsidRPr="00583E88">
              <w:rPr>
                <w:i/>
                <w:sz w:val="22"/>
                <w:szCs w:val="22"/>
              </w:rPr>
              <w:t>Africa contemporanea. Dalla decolonizzazione ad oggi</w:t>
            </w:r>
            <w:r w:rsidRPr="00583E88">
              <w:rPr>
                <w:sz w:val="22"/>
                <w:szCs w:val="22"/>
              </w:rPr>
              <w:t>, Carocci, Roma 2021.</w:t>
            </w:r>
          </w:p>
          <w:p w14:paraId="25DD02FC" w14:textId="77777777" w:rsidR="00B065DB" w:rsidRPr="00583E88" w:rsidRDefault="00B065DB" w:rsidP="00B065DB">
            <w:pPr>
              <w:pStyle w:val="Default"/>
              <w:jc w:val="both"/>
              <w:rPr>
                <w:sz w:val="22"/>
                <w:szCs w:val="22"/>
              </w:rPr>
            </w:pPr>
            <w:r w:rsidRPr="00583E88">
              <w:rPr>
                <w:sz w:val="22"/>
                <w:szCs w:val="22"/>
              </w:rPr>
              <w:t xml:space="preserve">- Carbone G. (2012), </w:t>
            </w:r>
            <w:r w:rsidRPr="00583E88">
              <w:rPr>
                <w:i/>
                <w:iCs/>
                <w:sz w:val="22"/>
                <w:szCs w:val="22"/>
              </w:rPr>
              <w:t>L’Africa: Gli stati, la politica, i conflitti</w:t>
            </w:r>
            <w:r w:rsidRPr="00583E88">
              <w:rPr>
                <w:sz w:val="22"/>
                <w:szCs w:val="22"/>
              </w:rPr>
              <w:t xml:space="preserve">, Il Mulino. </w:t>
            </w:r>
          </w:p>
          <w:p w14:paraId="2AC855E4" w14:textId="77777777" w:rsidR="00B065DB" w:rsidRPr="00583E88" w:rsidRDefault="00B065DB" w:rsidP="00B065DB">
            <w:pPr>
              <w:pStyle w:val="Default"/>
              <w:jc w:val="both"/>
              <w:rPr>
                <w:sz w:val="22"/>
                <w:szCs w:val="22"/>
              </w:rPr>
            </w:pPr>
            <w:r w:rsidRPr="00583E88">
              <w:rPr>
                <w:sz w:val="22"/>
                <w:szCs w:val="22"/>
              </w:rPr>
              <w:t xml:space="preserve">- Nugent, Paul (2012), </w:t>
            </w:r>
            <w:r w:rsidRPr="00583E88">
              <w:rPr>
                <w:i/>
                <w:iCs/>
                <w:sz w:val="22"/>
                <w:szCs w:val="22"/>
              </w:rPr>
              <w:t>Africa since Independence</w:t>
            </w:r>
            <w:r w:rsidRPr="00583E88">
              <w:rPr>
                <w:sz w:val="22"/>
                <w:szCs w:val="22"/>
              </w:rPr>
              <w:t xml:space="preserve">. London: Palgrave Macmillan. </w:t>
            </w:r>
          </w:p>
          <w:p w14:paraId="6293C539" w14:textId="77777777" w:rsidR="00B065DB" w:rsidRPr="00583E88" w:rsidRDefault="00B065DB" w:rsidP="00B065DB">
            <w:pPr>
              <w:pStyle w:val="Default"/>
              <w:jc w:val="both"/>
              <w:rPr>
                <w:sz w:val="22"/>
                <w:szCs w:val="22"/>
              </w:rPr>
            </w:pPr>
            <w:r w:rsidRPr="00583E88">
              <w:rPr>
                <w:sz w:val="22"/>
                <w:szCs w:val="22"/>
              </w:rPr>
              <w:t xml:space="preserve">- Giuseppe Mistretta, </w:t>
            </w:r>
            <w:r w:rsidRPr="00583E88">
              <w:rPr>
                <w:i/>
                <w:iCs/>
                <w:sz w:val="22"/>
                <w:szCs w:val="22"/>
              </w:rPr>
              <w:t>Le vie dell’Africa. Il futuro del continente fra Europa, Italia, Cina e Nuovi Attori</w:t>
            </w:r>
            <w:r w:rsidRPr="00583E88">
              <w:rPr>
                <w:sz w:val="22"/>
                <w:szCs w:val="22"/>
              </w:rPr>
              <w:t xml:space="preserve">. Modena: Infinito edizioni, 2020. </w:t>
            </w:r>
          </w:p>
          <w:p w14:paraId="18FF047B" w14:textId="1DADA5ED" w:rsidR="00B065DB" w:rsidRPr="00583E88" w:rsidRDefault="00B065DB" w:rsidP="00B065DB">
            <w:pPr>
              <w:pStyle w:val="Default"/>
              <w:jc w:val="both"/>
              <w:rPr>
                <w:sz w:val="22"/>
                <w:szCs w:val="22"/>
              </w:rPr>
            </w:pPr>
            <w:r w:rsidRPr="00583E88">
              <w:rPr>
                <w:sz w:val="22"/>
                <w:szCs w:val="22"/>
              </w:rPr>
              <w:t xml:space="preserve">- M.S. Rognoni, </w:t>
            </w:r>
            <w:r w:rsidRPr="00583E88">
              <w:rPr>
                <w:i/>
                <w:iCs/>
                <w:sz w:val="22"/>
                <w:szCs w:val="22"/>
              </w:rPr>
              <w:t xml:space="preserve">Scacchiera congolese: materie prime, decolonizzazione e guerra fredda nell'Africa dei primi anni Sessanta, </w:t>
            </w:r>
            <w:r w:rsidRPr="00583E88">
              <w:rPr>
                <w:sz w:val="22"/>
                <w:szCs w:val="22"/>
              </w:rPr>
              <w:t xml:space="preserve">Polistampa, 2003 </w:t>
            </w:r>
          </w:p>
          <w:p w14:paraId="0A5BA825" w14:textId="77777777" w:rsidR="00B065DB" w:rsidRPr="00583E88" w:rsidRDefault="00B065DB" w:rsidP="00B065DB">
            <w:pPr>
              <w:pStyle w:val="Default"/>
              <w:jc w:val="both"/>
              <w:rPr>
                <w:sz w:val="22"/>
                <w:szCs w:val="22"/>
              </w:rPr>
            </w:pPr>
            <w:r w:rsidRPr="00583E88">
              <w:rPr>
                <w:sz w:val="22"/>
                <w:szCs w:val="22"/>
              </w:rPr>
              <w:t xml:space="preserve">-M. Zamponi (2009), </w:t>
            </w:r>
            <w:r w:rsidRPr="00583E88">
              <w:rPr>
                <w:i/>
                <w:iCs/>
                <w:sz w:val="22"/>
                <w:szCs w:val="22"/>
              </w:rPr>
              <w:t>Breve storia del Sudafrica. Dalla segregazione alla democrazia</w:t>
            </w:r>
            <w:r w:rsidRPr="00583E88">
              <w:rPr>
                <w:sz w:val="22"/>
                <w:szCs w:val="22"/>
              </w:rPr>
              <w:t xml:space="preserve">, Carocci, Roma. </w:t>
            </w:r>
          </w:p>
          <w:p w14:paraId="688CFCAA" w14:textId="2A659D26" w:rsidR="00DF4C74" w:rsidRPr="00583E88" w:rsidRDefault="00DF4C74" w:rsidP="00DF4C7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F4C74" w:rsidRPr="00583E88" w14:paraId="6483D23F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59C95A9F" w14:textId="77777777" w:rsidR="00DF4C74" w:rsidRPr="00583E88" w:rsidRDefault="00DF4C74" w:rsidP="00902732">
            <w:pPr>
              <w:spacing w:line="276" w:lineRule="auto"/>
              <w:rPr>
                <w:sz w:val="22"/>
                <w:szCs w:val="22"/>
              </w:rPr>
            </w:pPr>
            <w:r w:rsidRPr="00583E88">
              <w:rPr>
                <w:sz w:val="22"/>
                <w:szCs w:val="22"/>
              </w:rPr>
              <w:t>Modalità di verifica dell’apprendimento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FFB36E" w14:textId="77777777" w:rsidR="00B065DB" w:rsidRPr="00583E88" w:rsidRDefault="00B065DB" w:rsidP="00B065DB">
            <w:pPr>
              <w:pStyle w:val="Default"/>
              <w:jc w:val="both"/>
              <w:rPr>
                <w:sz w:val="22"/>
                <w:szCs w:val="22"/>
              </w:rPr>
            </w:pPr>
            <w:r w:rsidRPr="00583E88">
              <w:rPr>
                <w:sz w:val="22"/>
                <w:szCs w:val="22"/>
              </w:rPr>
              <w:t xml:space="preserve">L’esame consiste di norma nello svolgimento di una prova orale e/o scritta tendente ad accertare le capacità di analisi e rielaborazione dei concetti acquisiti e di una serie di attività di approfondimento (e-tivity) svolte durante il corso nelle classi virtuali. In questo modo vengono valutati i risultati di apprendimento attesi circa le </w:t>
            </w:r>
          </w:p>
          <w:p w14:paraId="3C932F2B" w14:textId="77777777" w:rsidR="00B065DB" w:rsidRPr="00583E88" w:rsidRDefault="00B065DB" w:rsidP="00B065DB">
            <w:pPr>
              <w:pStyle w:val="Default"/>
              <w:jc w:val="both"/>
              <w:rPr>
                <w:sz w:val="22"/>
                <w:szCs w:val="22"/>
              </w:rPr>
            </w:pPr>
            <w:r w:rsidRPr="00583E88">
              <w:rPr>
                <w:sz w:val="22"/>
                <w:szCs w:val="22"/>
              </w:rPr>
              <w:t xml:space="preserve">conoscenze della materia, la capacità di apprendimento autonomo, le abilità comunicative e la capacità di trarre conclusioni. </w:t>
            </w:r>
          </w:p>
          <w:p w14:paraId="758564E7" w14:textId="77777777" w:rsidR="00B065DB" w:rsidRPr="00583E88" w:rsidRDefault="00B065DB" w:rsidP="00B065DB">
            <w:pPr>
              <w:pStyle w:val="Default"/>
              <w:jc w:val="both"/>
              <w:rPr>
                <w:sz w:val="22"/>
                <w:szCs w:val="22"/>
              </w:rPr>
            </w:pPr>
            <w:r w:rsidRPr="00583E88">
              <w:rPr>
                <w:sz w:val="22"/>
                <w:szCs w:val="22"/>
              </w:rPr>
              <w:t xml:space="preserve">La </w:t>
            </w:r>
            <w:r w:rsidRPr="00583E88">
              <w:rPr>
                <w:b/>
                <w:bCs/>
                <w:sz w:val="22"/>
                <w:szCs w:val="22"/>
              </w:rPr>
              <w:t xml:space="preserve">prova orale </w:t>
            </w:r>
            <w:r w:rsidRPr="00583E88">
              <w:rPr>
                <w:sz w:val="22"/>
                <w:szCs w:val="22"/>
              </w:rPr>
              <w:t xml:space="preserve">consiste in un </w:t>
            </w:r>
            <w:r w:rsidRPr="00583E88">
              <w:rPr>
                <w:b/>
                <w:bCs/>
                <w:sz w:val="22"/>
                <w:szCs w:val="22"/>
              </w:rPr>
              <w:t xml:space="preserve">colloquio </w:t>
            </w:r>
            <w:r w:rsidRPr="00583E88">
              <w:rPr>
                <w:sz w:val="22"/>
                <w:szCs w:val="22"/>
              </w:rPr>
              <w:t xml:space="preserve">tendente ad accertare il livello di preparazione dello studente. </w:t>
            </w:r>
          </w:p>
          <w:p w14:paraId="197CDB6B" w14:textId="32C9F13C" w:rsidR="00B065DB" w:rsidRPr="00583E88" w:rsidRDefault="00B065DB" w:rsidP="00B065DB">
            <w:pPr>
              <w:pStyle w:val="Default"/>
              <w:jc w:val="both"/>
              <w:rPr>
                <w:sz w:val="22"/>
                <w:szCs w:val="22"/>
              </w:rPr>
            </w:pPr>
            <w:r w:rsidRPr="00583E88">
              <w:rPr>
                <w:sz w:val="22"/>
                <w:szCs w:val="22"/>
              </w:rPr>
              <w:t xml:space="preserve">La </w:t>
            </w:r>
            <w:r w:rsidRPr="00583E88">
              <w:rPr>
                <w:b/>
                <w:bCs/>
                <w:sz w:val="22"/>
                <w:szCs w:val="22"/>
              </w:rPr>
              <w:t xml:space="preserve">prova scritta </w:t>
            </w:r>
            <w:r w:rsidRPr="00583E88">
              <w:rPr>
                <w:sz w:val="22"/>
                <w:szCs w:val="22"/>
              </w:rPr>
              <w:t xml:space="preserve">prevede </w:t>
            </w:r>
            <w:r w:rsidR="00926768">
              <w:rPr>
                <w:b/>
                <w:bCs/>
                <w:sz w:val="22"/>
                <w:szCs w:val="22"/>
              </w:rPr>
              <w:t>30</w:t>
            </w:r>
            <w:r w:rsidR="00D41C4C">
              <w:rPr>
                <w:b/>
                <w:bCs/>
                <w:sz w:val="22"/>
                <w:szCs w:val="22"/>
              </w:rPr>
              <w:t xml:space="preserve"> domande a risposta chiusa</w:t>
            </w:r>
            <w:r w:rsidRPr="00583E88">
              <w:rPr>
                <w:sz w:val="22"/>
                <w:szCs w:val="22"/>
              </w:rPr>
              <w:t xml:space="preserve"> relative ai contenuti di tutto il programma d’esame </w:t>
            </w:r>
            <w:r w:rsidR="00926768">
              <w:rPr>
                <w:sz w:val="22"/>
                <w:szCs w:val="22"/>
              </w:rPr>
              <w:t xml:space="preserve">e </w:t>
            </w:r>
            <w:bookmarkStart w:id="0" w:name="_GoBack"/>
            <w:bookmarkEnd w:id="0"/>
            <w:r w:rsidRPr="00583E88">
              <w:rPr>
                <w:sz w:val="22"/>
                <w:szCs w:val="22"/>
              </w:rPr>
              <w:t>viene attributo il valore di 1 punto per og</w:t>
            </w:r>
            <w:r w:rsidR="00D41C4C">
              <w:rPr>
                <w:sz w:val="22"/>
                <w:szCs w:val="22"/>
              </w:rPr>
              <w:t>ni risposta corretta.</w:t>
            </w:r>
            <w:r w:rsidRPr="00583E88">
              <w:rPr>
                <w:sz w:val="22"/>
                <w:szCs w:val="22"/>
              </w:rPr>
              <w:t xml:space="preserve"> </w:t>
            </w:r>
          </w:p>
          <w:p w14:paraId="116B82C1" w14:textId="5E39080C" w:rsidR="00DF4C74" w:rsidRPr="00583E88" w:rsidRDefault="00B065DB" w:rsidP="00D41C4C">
            <w:pPr>
              <w:pStyle w:val="Default"/>
              <w:jc w:val="both"/>
              <w:rPr>
                <w:sz w:val="22"/>
                <w:szCs w:val="22"/>
              </w:rPr>
            </w:pPr>
            <w:r w:rsidRPr="00583E88">
              <w:rPr>
                <w:b/>
                <w:bCs/>
                <w:sz w:val="22"/>
                <w:szCs w:val="22"/>
              </w:rPr>
              <w:lastRenderedPageBreak/>
              <w:t xml:space="preserve">Il punteggio assegnato alla singola e-tivity non determina aritmeticamente un aumento del voto finale d’esame. Le e-tivity potranno, attraverso un metodo ponderato, contribuire all’esito finale con una valutazione complessiva da 1 a 3 punti. </w:t>
            </w:r>
          </w:p>
        </w:tc>
      </w:tr>
      <w:tr w:rsidR="00DF4C74" w:rsidRPr="00583E88" w14:paraId="356DBC1D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025AB35" w14:textId="77777777" w:rsidR="00DF4C74" w:rsidRPr="00583E88" w:rsidRDefault="00DF4C74" w:rsidP="00902732">
            <w:pPr>
              <w:spacing w:line="276" w:lineRule="auto"/>
              <w:rPr>
                <w:sz w:val="22"/>
                <w:szCs w:val="22"/>
              </w:rPr>
            </w:pPr>
            <w:r w:rsidRPr="00583E88">
              <w:rPr>
                <w:sz w:val="22"/>
                <w:szCs w:val="22"/>
              </w:rPr>
              <w:lastRenderedPageBreak/>
              <w:t>Criteri per l’assegnazione dell’elaborato finale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25CE72" w14:textId="11E15F16" w:rsidR="00DF4C74" w:rsidRPr="00583E88" w:rsidRDefault="00B065DB" w:rsidP="00DF4C7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83E88">
              <w:rPr>
                <w:sz w:val="22"/>
                <w:szCs w:val="22"/>
              </w:rPr>
              <w:t xml:space="preserve">L’assegnazione dell’elaborato finale avverrà a seguito di richiesta al docente e concertazione del tema oggetto di approfondimento. Per l’elaborazione si richiedono </w:t>
            </w:r>
            <w:r w:rsidRPr="00583E88">
              <w:rPr>
                <w:b/>
                <w:sz w:val="22"/>
                <w:szCs w:val="22"/>
              </w:rPr>
              <w:t>almeno sei mesi</w:t>
            </w:r>
            <w:r w:rsidRPr="00583E88">
              <w:rPr>
                <w:sz w:val="22"/>
                <w:szCs w:val="22"/>
              </w:rPr>
              <w:t xml:space="preserve"> di lavoro</w:t>
            </w:r>
            <w:r w:rsidR="00D41C4C">
              <w:rPr>
                <w:sz w:val="22"/>
                <w:szCs w:val="22"/>
              </w:rPr>
              <w:t xml:space="preserve"> e una valutazione all’esame </w:t>
            </w:r>
            <w:r w:rsidR="00D41C4C">
              <w:rPr>
                <w:b/>
                <w:sz w:val="22"/>
                <w:szCs w:val="22"/>
              </w:rPr>
              <w:t xml:space="preserve">superiore ai </w:t>
            </w:r>
            <w:r w:rsidR="00D41C4C" w:rsidRPr="00D41C4C">
              <w:rPr>
                <w:b/>
                <w:sz w:val="22"/>
                <w:szCs w:val="22"/>
              </w:rPr>
              <w:t>26</w:t>
            </w:r>
            <w:r w:rsidR="00D41C4C">
              <w:rPr>
                <w:b/>
                <w:sz w:val="22"/>
                <w:szCs w:val="22"/>
              </w:rPr>
              <w:t xml:space="preserve"> trentesimi</w:t>
            </w:r>
            <w:r w:rsidRPr="00583E88">
              <w:rPr>
                <w:sz w:val="22"/>
                <w:szCs w:val="22"/>
              </w:rPr>
              <w:t>.</w:t>
            </w:r>
          </w:p>
        </w:tc>
      </w:tr>
    </w:tbl>
    <w:p w14:paraId="0B9AC7D4" w14:textId="2B25562D" w:rsidR="00DF4C74" w:rsidRPr="00583E88" w:rsidRDefault="00DF4C74" w:rsidP="00DF4C74">
      <w:pPr>
        <w:spacing w:line="276" w:lineRule="auto"/>
        <w:jc w:val="both"/>
        <w:rPr>
          <w:sz w:val="22"/>
          <w:szCs w:val="22"/>
        </w:rPr>
      </w:pPr>
    </w:p>
    <w:sectPr w:rsidR="00DF4C74" w:rsidRPr="00583E88" w:rsidSect="008D1BD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357" w:right="851" w:bottom="1134" w:left="992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F0BCF" w14:textId="77777777" w:rsidR="00B2244D" w:rsidRDefault="00B2244D">
      <w:r>
        <w:separator/>
      </w:r>
    </w:p>
  </w:endnote>
  <w:endnote w:type="continuationSeparator" w:id="0">
    <w:p w14:paraId="631BF433" w14:textId="77777777" w:rsidR="00B2244D" w:rsidRDefault="00B2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ndara"/>
    <w:charset w:val="00"/>
    <w:family w:val="swiss"/>
    <w:pitch w:val="variable"/>
    <w:sig w:usb0="00000001" w:usb1="00000000" w:usb2="00000000" w:usb3="00000000" w:csb0="00000093" w:csb1="00000000"/>
  </w:font>
  <w:font w:name="Droid Sans Fallback">
    <w:altName w:val="Liberation Mono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0FD22" w14:textId="082BE874" w:rsidR="008424F0" w:rsidRDefault="008424F0" w:rsidP="003D5B2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346BC862" w14:textId="77777777" w:rsidR="008424F0" w:rsidRDefault="008424F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89EBA" w14:textId="77777777" w:rsidR="008424F0" w:rsidRDefault="008424F0" w:rsidP="00FF7C96">
    <w:pPr>
      <w:pStyle w:val="Pidipagina"/>
      <w:jc w:val="center"/>
      <w:rPr>
        <w:b/>
        <w:color w:val="808080" w:themeColor="background1" w:themeShade="80"/>
        <w:sz w:val="16"/>
        <w:szCs w:val="16"/>
      </w:rPr>
    </w:pPr>
  </w:p>
  <w:p w14:paraId="14DFC075" w14:textId="77777777" w:rsidR="008424F0" w:rsidRPr="001C3063" w:rsidRDefault="008424F0" w:rsidP="00CE20E1">
    <w:pPr>
      <w:pStyle w:val="Pidipagina"/>
      <w:jc w:val="center"/>
      <w:rPr>
        <w:b/>
        <w:color w:val="808080" w:themeColor="background1" w:themeShade="80"/>
        <w:sz w:val="16"/>
        <w:szCs w:val="16"/>
      </w:rPr>
    </w:pPr>
    <w:r w:rsidRPr="001C3063">
      <w:rPr>
        <w:b/>
        <w:color w:val="808080" w:themeColor="background1" w:themeShade="80"/>
        <w:sz w:val="16"/>
        <w:szCs w:val="16"/>
      </w:rPr>
      <w:t>UNIVERSITÀ DEGLI STUDI NICCOLÒ CUSANO – TELEMATICA ROMA</w:t>
    </w:r>
  </w:p>
  <w:p w14:paraId="687FCF28" w14:textId="77777777" w:rsidR="008424F0" w:rsidRPr="00FF7C96" w:rsidRDefault="008424F0" w:rsidP="00CE20E1">
    <w:pPr>
      <w:pStyle w:val="Pidipagina"/>
      <w:jc w:val="center"/>
      <w:rPr>
        <w:bCs/>
        <w:color w:val="808080" w:themeColor="background1" w:themeShade="80"/>
        <w:sz w:val="16"/>
        <w:szCs w:val="16"/>
      </w:rPr>
    </w:pPr>
    <w:r w:rsidRPr="00FF7C96">
      <w:rPr>
        <w:bCs/>
        <w:color w:val="808080" w:themeColor="background1" w:themeShade="80"/>
        <w:sz w:val="16"/>
        <w:szCs w:val="16"/>
      </w:rPr>
      <w:t>Via Don Carlo Gnocchi, 3 – 00166 ROMA</w:t>
    </w:r>
  </w:p>
  <w:p w14:paraId="0A3B23BA" w14:textId="77777777" w:rsidR="008424F0" w:rsidRPr="00CA66F7" w:rsidRDefault="008424F0" w:rsidP="00CE20E1">
    <w:pPr>
      <w:pStyle w:val="Pidipagina"/>
      <w:jc w:val="center"/>
      <w:rPr>
        <w:bCs/>
        <w:color w:val="808080" w:themeColor="background1" w:themeShade="80"/>
        <w:sz w:val="16"/>
        <w:szCs w:val="16"/>
      </w:rPr>
    </w:pPr>
    <w:r w:rsidRPr="00CA66F7">
      <w:rPr>
        <w:bCs/>
        <w:color w:val="808080" w:themeColor="background1" w:themeShade="80"/>
        <w:sz w:val="16"/>
        <w:szCs w:val="16"/>
      </w:rPr>
      <w:t xml:space="preserve">TEL. 06.70307312 – FAX 06.45678379 –  </w:t>
    </w:r>
    <w:hyperlink r:id="rId1" w:history="1">
      <w:r w:rsidRPr="00CA66F7">
        <w:rPr>
          <w:rStyle w:val="Collegamentoipertestuale"/>
          <w:bCs/>
          <w:color w:val="808080" w:themeColor="background1" w:themeShade="80"/>
          <w:sz w:val="16"/>
          <w:szCs w:val="16"/>
          <w:u w:val="none"/>
        </w:rPr>
        <w:t>www.unicusano.it</w:t>
      </w:r>
    </w:hyperlink>
    <w:r w:rsidRPr="00CA66F7">
      <w:rPr>
        <w:bCs/>
        <w:color w:val="808080" w:themeColor="background1" w:themeShade="80"/>
        <w:sz w:val="16"/>
        <w:szCs w:val="16"/>
      </w:rPr>
      <w:t xml:space="preserve">  - unicusano@pec.it</w:t>
    </w:r>
  </w:p>
  <w:p w14:paraId="19D64328" w14:textId="0D4BF2DB" w:rsidR="008424F0" w:rsidRDefault="008424F0" w:rsidP="00CE20E1">
    <w:pPr>
      <w:pStyle w:val="Pidipagina"/>
      <w:jc w:val="center"/>
      <w:rPr>
        <w:bCs/>
        <w:color w:val="808080" w:themeColor="background1" w:themeShade="80"/>
        <w:sz w:val="16"/>
        <w:szCs w:val="16"/>
      </w:rPr>
    </w:pPr>
    <w:r w:rsidRPr="00FF7C96">
      <w:rPr>
        <w:bCs/>
        <w:color w:val="808080" w:themeColor="background1" w:themeShade="80"/>
        <w:sz w:val="16"/>
        <w:szCs w:val="16"/>
      </w:rPr>
      <w:t xml:space="preserve">P.IVA 09073721004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0E5AF" w14:textId="77777777" w:rsidR="00B2244D" w:rsidRDefault="00B2244D">
      <w:r>
        <w:separator/>
      </w:r>
    </w:p>
  </w:footnote>
  <w:footnote w:type="continuationSeparator" w:id="0">
    <w:p w14:paraId="1D9521B7" w14:textId="77777777" w:rsidR="00B2244D" w:rsidRDefault="00B22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EC14F" w14:textId="495BDD6A" w:rsidR="008424F0" w:rsidRDefault="008424F0" w:rsidP="00093485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3E8AE37E" w14:textId="77777777" w:rsidR="008424F0" w:rsidRDefault="008424F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C0231" w14:textId="77777777" w:rsidR="008424F0" w:rsidRDefault="008424F0" w:rsidP="006966AB">
    <w:pPr>
      <w:pStyle w:val="Intestazione"/>
      <w:tabs>
        <w:tab w:val="left" w:pos="7920"/>
      </w:tabs>
      <w:jc w:val="center"/>
    </w:pPr>
    <w:r w:rsidRPr="00641B84">
      <w:rPr>
        <w:noProof/>
      </w:rPr>
      <w:drawing>
        <wp:inline distT="0" distB="0" distL="0" distR="0" wp14:anchorId="75C4308B" wp14:editId="028746BA">
          <wp:extent cx="3276600" cy="714375"/>
          <wp:effectExtent l="0" t="0" r="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8CDADC" w14:textId="5334B1FB" w:rsidR="008424F0" w:rsidRDefault="008424F0" w:rsidP="00300E2C">
    <w:pPr>
      <w:pStyle w:val="Intestazione"/>
      <w:tabs>
        <w:tab w:val="left" w:pos="7920"/>
      </w:tabs>
      <w:jc w:val="center"/>
      <w:rPr>
        <w:lang w:val="en-GB"/>
      </w:rPr>
    </w:pPr>
  </w:p>
  <w:p w14:paraId="6B394547" w14:textId="77777777" w:rsidR="008424F0" w:rsidRPr="00FB38B8" w:rsidRDefault="008424F0" w:rsidP="00300E2C">
    <w:pPr>
      <w:pStyle w:val="Intestazione"/>
      <w:tabs>
        <w:tab w:val="left" w:pos="7920"/>
      </w:tabs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D4CC19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416AE"/>
    <w:multiLevelType w:val="hybridMultilevel"/>
    <w:tmpl w:val="AB3207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55498"/>
    <w:multiLevelType w:val="hybridMultilevel"/>
    <w:tmpl w:val="26C2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0532D"/>
    <w:multiLevelType w:val="hybridMultilevel"/>
    <w:tmpl w:val="5922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75F96"/>
    <w:multiLevelType w:val="hybridMultilevel"/>
    <w:tmpl w:val="2E7A49DA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B010D1"/>
    <w:multiLevelType w:val="hybridMultilevel"/>
    <w:tmpl w:val="C6ECD5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34936"/>
    <w:multiLevelType w:val="hybridMultilevel"/>
    <w:tmpl w:val="E66408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D45BB"/>
    <w:multiLevelType w:val="hybridMultilevel"/>
    <w:tmpl w:val="991079CC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C180B85"/>
    <w:multiLevelType w:val="hybridMultilevel"/>
    <w:tmpl w:val="7888855C"/>
    <w:lvl w:ilvl="0" w:tplc="0A8013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B56D7B"/>
    <w:multiLevelType w:val="hybridMultilevel"/>
    <w:tmpl w:val="A0E87F3C"/>
    <w:lvl w:ilvl="0" w:tplc="90581D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1A8DB5C">
      <w:start w:val="1"/>
      <w:numFmt w:val="decimal"/>
      <w:lvlText w:val="3.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2828B4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3" w:tplc="A53C7D0A">
      <w:start w:val="1"/>
      <w:numFmt w:val="decimal"/>
      <w:lvlText w:val="6.1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 w:tplc="E07800F8">
      <w:start w:val="1"/>
      <w:numFmt w:val="bullet"/>
      <w:lvlText w:val="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470EAE"/>
    <w:multiLevelType w:val="hybridMultilevel"/>
    <w:tmpl w:val="9E8E2E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D3B27"/>
    <w:multiLevelType w:val="hybridMultilevel"/>
    <w:tmpl w:val="340296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C7482"/>
    <w:multiLevelType w:val="hybridMultilevel"/>
    <w:tmpl w:val="DFE4BA7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B772F40"/>
    <w:multiLevelType w:val="hybridMultilevel"/>
    <w:tmpl w:val="C6ECD5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54782"/>
    <w:multiLevelType w:val="hybridMultilevel"/>
    <w:tmpl w:val="035417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90536"/>
    <w:multiLevelType w:val="hybridMultilevel"/>
    <w:tmpl w:val="384E5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C62FB"/>
    <w:multiLevelType w:val="hybridMultilevel"/>
    <w:tmpl w:val="65FA89E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5354F8"/>
    <w:multiLevelType w:val="multilevel"/>
    <w:tmpl w:val="BAA6F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B6445"/>
    <w:multiLevelType w:val="hybridMultilevel"/>
    <w:tmpl w:val="0B40FA6E"/>
    <w:lvl w:ilvl="0" w:tplc="0410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6C380A"/>
    <w:multiLevelType w:val="hybridMultilevel"/>
    <w:tmpl w:val="75BC3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B0D78"/>
    <w:multiLevelType w:val="hybridMultilevel"/>
    <w:tmpl w:val="C232A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E687B"/>
    <w:multiLevelType w:val="hybridMultilevel"/>
    <w:tmpl w:val="2AC092D8"/>
    <w:lvl w:ilvl="0" w:tplc="04100001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6AE2291"/>
    <w:multiLevelType w:val="hybridMultilevel"/>
    <w:tmpl w:val="A10A90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159B4"/>
    <w:multiLevelType w:val="hybridMultilevel"/>
    <w:tmpl w:val="48AECA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E19BD"/>
    <w:multiLevelType w:val="hybridMultilevel"/>
    <w:tmpl w:val="312CAC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75C35"/>
    <w:multiLevelType w:val="hybridMultilevel"/>
    <w:tmpl w:val="534ACE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882186"/>
    <w:multiLevelType w:val="hybridMultilevel"/>
    <w:tmpl w:val="9AFC4F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C46D71"/>
    <w:multiLevelType w:val="hybridMultilevel"/>
    <w:tmpl w:val="A984E0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42201"/>
    <w:multiLevelType w:val="hybridMultilevel"/>
    <w:tmpl w:val="4E00D60A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2E70B96"/>
    <w:multiLevelType w:val="hybridMultilevel"/>
    <w:tmpl w:val="794A97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228F3"/>
    <w:multiLevelType w:val="hybridMultilevel"/>
    <w:tmpl w:val="363E35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841BFB"/>
    <w:multiLevelType w:val="hybridMultilevel"/>
    <w:tmpl w:val="48960B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4D81DC0">
      <w:start w:val="3"/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B2C8A"/>
    <w:multiLevelType w:val="hybridMultilevel"/>
    <w:tmpl w:val="07408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806C8"/>
    <w:multiLevelType w:val="hybridMultilevel"/>
    <w:tmpl w:val="AAB0BF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81227F"/>
    <w:multiLevelType w:val="hybridMultilevel"/>
    <w:tmpl w:val="3B628DD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CC55429"/>
    <w:multiLevelType w:val="hybridMultilevel"/>
    <w:tmpl w:val="D9344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DA110F"/>
    <w:multiLevelType w:val="hybridMultilevel"/>
    <w:tmpl w:val="47A85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710953"/>
    <w:multiLevelType w:val="hybridMultilevel"/>
    <w:tmpl w:val="BFE2F4F2"/>
    <w:lvl w:ilvl="0" w:tplc="04100001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7"/>
  </w:num>
  <w:num w:numId="4">
    <w:abstractNumId w:val="16"/>
  </w:num>
  <w:num w:numId="5">
    <w:abstractNumId w:val="25"/>
  </w:num>
  <w:num w:numId="6">
    <w:abstractNumId w:val="33"/>
  </w:num>
  <w:num w:numId="7">
    <w:abstractNumId w:val="31"/>
  </w:num>
  <w:num w:numId="8">
    <w:abstractNumId w:val="13"/>
  </w:num>
  <w:num w:numId="9">
    <w:abstractNumId w:val="23"/>
  </w:num>
  <w:num w:numId="10">
    <w:abstractNumId w:val="5"/>
  </w:num>
  <w:num w:numId="11">
    <w:abstractNumId w:val="37"/>
  </w:num>
  <w:num w:numId="12">
    <w:abstractNumId w:val="18"/>
  </w:num>
  <w:num w:numId="13">
    <w:abstractNumId w:val="21"/>
  </w:num>
  <w:num w:numId="14">
    <w:abstractNumId w:val="1"/>
  </w:num>
  <w:num w:numId="15">
    <w:abstractNumId w:val="30"/>
  </w:num>
  <w:num w:numId="16">
    <w:abstractNumId w:val="24"/>
  </w:num>
  <w:num w:numId="17">
    <w:abstractNumId w:val="8"/>
  </w:num>
  <w:num w:numId="18">
    <w:abstractNumId w:val="17"/>
  </w:num>
  <w:num w:numId="19">
    <w:abstractNumId w:val="29"/>
  </w:num>
  <w:num w:numId="20">
    <w:abstractNumId w:val="36"/>
  </w:num>
  <w:num w:numId="21">
    <w:abstractNumId w:val="20"/>
  </w:num>
  <w:num w:numId="22">
    <w:abstractNumId w:val="28"/>
  </w:num>
  <w:num w:numId="23">
    <w:abstractNumId w:val="4"/>
  </w:num>
  <w:num w:numId="24">
    <w:abstractNumId w:val="34"/>
  </w:num>
  <w:num w:numId="25">
    <w:abstractNumId w:val="12"/>
  </w:num>
  <w:num w:numId="26">
    <w:abstractNumId w:val="11"/>
  </w:num>
  <w:num w:numId="27">
    <w:abstractNumId w:val="7"/>
  </w:num>
  <w:num w:numId="28">
    <w:abstractNumId w:val="26"/>
  </w:num>
  <w:num w:numId="29">
    <w:abstractNumId w:val="32"/>
  </w:num>
  <w:num w:numId="30">
    <w:abstractNumId w:val="2"/>
  </w:num>
  <w:num w:numId="31">
    <w:abstractNumId w:val="15"/>
  </w:num>
  <w:num w:numId="3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35"/>
  </w:num>
  <w:num w:numId="36">
    <w:abstractNumId w:val="3"/>
  </w:num>
  <w:num w:numId="37">
    <w:abstractNumId w:val="10"/>
  </w:num>
  <w:num w:numId="38">
    <w:abstractNumId w:val="2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F1"/>
    <w:rsid w:val="00001362"/>
    <w:rsid w:val="00004451"/>
    <w:rsid w:val="00010D93"/>
    <w:rsid w:val="00014AA0"/>
    <w:rsid w:val="00014E21"/>
    <w:rsid w:val="00015D27"/>
    <w:rsid w:val="00015EAA"/>
    <w:rsid w:val="0001774B"/>
    <w:rsid w:val="00020DF1"/>
    <w:rsid w:val="0002436C"/>
    <w:rsid w:val="000255BD"/>
    <w:rsid w:val="0003447A"/>
    <w:rsid w:val="000366F8"/>
    <w:rsid w:val="00037009"/>
    <w:rsid w:val="0004161E"/>
    <w:rsid w:val="00046AFD"/>
    <w:rsid w:val="00046FD5"/>
    <w:rsid w:val="0006390C"/>
    <w:rsid w:val="000661DD"/>
    <w:rsid w:val="00067061"/>
    <w:rsid w:val="00073970"/>
    <w:rsid w:val="0007484A"/>
    <w:rsid w:val="000809A8"/>
    <w:rsid w:val="00084223"/>
    <w:rsid w:val="000845B4"/>
    <w:rsid w:val="00084E64"/>
    <w:rsid w:val="0008786F"/>
    <w:rsid w:val="00087F62"/>
    <w:rsid w:val="00092D1A"/>
    <w:rsid w:val="00093485"/>
    <w:rsid w:val="0009421F"/>
    <w:rsid w:val="00094F3F"/>
    <w:rsid w:val="000A2080"/>
    <w:rsid w:val="000A3700"/>
    <w:rsid w:val="000A52DD"/>
    <w:rsid w:val="000A73A0"/>
    <w:rsid w:val="000A76C4"/>
    <w:rsid w:val="000B1124"/>
    <w:rsid w:val="000B179E"/>
    <w:rsid w:val="000B44B4"/>
    <w:rsid w:val="000C29E2"/>
    <w:rsid w:val="000C45DD"/>
    <w:rsid w:val="000C6B69"/>
    <w:rsid w:val="000D52B3"/>
    <w:rsid w:val="000D663B"/>
    <w:rsid w:val="000D6FA9"/>
    <w:rsid w:val="000D7B82"/>
    <w:rsid w:val="000E16A0"/>
    <w:rsid w:val="000E2124"/>
    <w:rsid w:val="000E4F28"/>
    <w:rsid w:val="000F03EF"/>
    <w:rsid w:val="000F5031"/>
    <w:rsid w:val="00100DE7"/>
    <w:rsid w:val="0010684B"/>
    <w:rsid w:val="001070C4"/>
    <w:rsid w:val="00110599"/>
    <w:rsid w:val="00113830"/>
    <w:rsid w:val="00114900"/>
    <w:rsid w:val="0011564A"/>
    <w:rsid w:val="00116B12"/>
    <w:rsid w:val="00121E7D"/>
    <w:rsid w:val="001237F2"/>
    <w:rsid w:val="00123CC0"/>
    <w:rsid w:val="00130BBD"/>
    <w:rsid w:val="00131991"/>
    <w:rsid w:val="00131D4B"/>
    <w:rsid w:val="0014159B"/>
    <w:rsid w:val="001455F4"/>
    <w:rsid w:val="001501C4"/>
    <w:rsid w:val="0015237E"/>
    <w:rsid w:val="001531C9"/>
    <w:rsid w:val="0016256B"/>
    <w:rsid w:val="00172E8A"/>
    <w:rsid w:val="0017358F"/>
    <w:rsid w:val="001757D8"/>
    <w:rsid w:val="001857BA"/>
    <w:rsid w:val="0019127A"/>
    <w:rsid w:val="00194653"/>
    <w:rsid w:val="00197603"/>
    <w:rsid w:val="001A0022"/>
    <w:rsid w:val="001A1B34"/>
    <w:rsid w:val="001A2BF1"/>
    <w:rsid w:val="001B3E8B"/>
    <w:rsid w:val="001B5F88"/>
    <w:rsid w:val="001B6165"/>
    <w:rsid w:val="001B6C3D"/>
    <w:rsid w:val="001C181D"/>
    <w:rsid w:val="001C3063"/>
    <w:rsid w:val="001C3CE0"/>
    <w:rsid w:val="001D1EBC"/>
    <w:rsid w:val="001D32F7"/>
    <w:rsid w:val="001D38BF"/>
    <w:rsid w:val="001E07B3"/>
    <w:rsid w:val="001E6F03"/>
    <w:rsid w:val="001F64E0"/>
    <w:rsid w:val="001F7AF5"/>
    <w:rsid w:val="00201222"/>
    <w:rsid w:val="00202AF4"/>
    <w:rsid w:val="00206F57"/>
    <w:rsid w:val="002072C7"/>
    <w:rsid w:val="00220BD0"/>
    <w:rsid w:val="00220C1E"/>
    <w:rsid w:val="00222DC4"/>
    <w:rsid w:val="00230F7A"/>
    <w:rsid w:val="0023232C"/>
    <w:rsid w:val="002325B7"/>
    <w:rsid w:val="002350E6"/>
    <w:rsid w:val="00236193"/>
    <w:rsid w:val="002361BD"/>
    <w:rsid w:val="00240B9C"/>
    <w:rsid w:val="00252EC0"/>
    <w:rsid w:val="00256005"/>
    <w:rsid w:val="0025757C"/>
    <w:rsid w:val="00260C9F"/>
    <w:rsid w:val="00264C0E"/>
    <w:rsid w:val="00266F32"/>
    <w:rsid w:val="002706C8"/>
    <w:rsid w:val="00270BB6"/>
    <w:rsid w:val="0027183E"/>
    <w:rsid w:val="00272156"/>
    <w:rsid w:val="0027770F"/>
    <w:rsid w:val="002820B3"/>
    <w:rsid w:val="0028669D"/>
    <w:rsid w:val="0028719B"/>
    <w:rsid w:val="00287340"/>
    <w:rsid w:val="002901B7"/>
    <w:rsid w:val="00292C60"/>
    <w:rsid w:val="00292D43"/>
    <w:rsid w:val="00293935"/>
    <w:rsid w:val="002A3208"/>
    <w:rsid w:val="002A3215"/>
    <w:rsid w:val="002A7A97"/>
    <w:rsid w:val="002B70B4"/>
    <w:rsid w:val="002C28C1"/>
    <w:rsid w:val="002C325A"/>
    <w:rsid w:val="002C3761"/>
    <w:rsid w:val="002C5B65"/>
    <w:rsid w:val="002C6606"/>
    <w:rsid w:val="002D13FD"/>
    <w:rsid w:val="002D3310"/>
    <w:rsid w:val="002D5062"/>
    <w:rsid w:val="002D51ED"/>
    <w:rsid w:val="002E14C0"/>
    <w:rsid w:val="002E30E0"/>
    <w:rsid w:val="002E6D70"/>
    <w:rsid w:val="002E6FCD"/>
    <w:rsid w:val="002F19C0"/>
    <w:rsid w:val="002F1CD5"/>
    <w:rsid w:val="002F2836"/>
    <w:rsid w:val="002F399B"/>
    <w:rsid w:val="002F617E"/>
    <w:rsid w:val="00300527"/>
    <w:rsid w:val="00300E2C"/>
    <w:rsid w:val="003017F3"/>
    <w:rsid w:val="00305445"/>
    <w:rsid w:val="003062B3"/>
    <w:rsid w:val="00313B09"/>
    <w:rsid w:val="0032036A"/>
    <w:rsid w:val="00320F65"/>
    <w:rsid w:val="003230DC"/>
    <w:rsid w:val="0033197E"/>
    <w:rsid w:val="00332486"/>
    <w:rsid w:val="00337151"/>
    <w:rsid w:val="003405D4"/>
    <w:rsid w:val="003467BA"/>
    <w:rsid w:val="00347088"/>
    <w:rsid w:val="0035358C"/>
    <w:rsid w:val="003542E2"/>
    <w:rsid w:val="00357757"/>
    <w:rsid w:val="00361869"/>
    <w:rsid w:val="003619DC"/>
    <w:rsid w:val="003621FA"/>
    <w:rsid w:val="00367EBB"/>
    <w:rsid w:val="003705D4"/>
    <w:rsid w:val="00374531"/>
    <w:rsid w:val="00375F55"/>
    <w:rsid w:val="00376A6C"/>
    <w:rsid w:val="003778E8"/>
    <w:rsid w:val="00377F4C"/>
    <w:rsid w:val="00387B4A"/>
    <w:rsid w:val="00391541"/>
    <w:rsid w:val="003A0B12"/>
    <w:rsid w:val="003A11D5"/>
    <w:rsid w:val="003A3E18"/>
    <w:rsid w:val="003A4382"/>
    <w:rsid w:val="003A48CD"/>
    <w:rsid w:val="003A4B33"/>
    <w:rsid w:val="003A51EC"/>
    <w:rsid w:val="003B2088"/>
    <w:rsid w:val="003B34B2"/>
    <w:rsid w:val="003B3717"/>
    <w:rsid w:val="003B483A"/>
    <w:rsid w:val="003B7407"/>
    <w:rsid w:val="003C1C7C"/>
    <w:rsid w:val="003C2335"/>
    <w:rsid w:val="003C3912"/>
    <w:rsid w:val="003C686B"/>
    <w:rsid w:val="003C775D"/>
    <w:rsid w:val="003D1AB1"/>
    <w:rsid w:val="003D3215"/>
    <w:rsid w:val="003D33D0"/>
    <w:rsid w:val="003D5B27"/>
    <w:rsid w:val="003D6ACE"/>
    <w:rsid w:val="003E1B30"/>
    <w:rsid w:val="003E412C"/>
    <w:rsid w:val="003F51A8"/>
    <w:rsid w:val="00405995"/>
    <w:rsid w:val="00406074"/>
    <w:rsid w:val="00412515"/>
    <w:rsid w:val="0041430E"/>
    <w:rsid w:val="00414AC8"/>
    <w:rsid w:val="00414F04"/>
    <w:rsid w:val="004154B0"/>
    <w:rsid w:val="00417893"/>
    <w:rsid w:val="00423132"/>
    <w:rsid w:val="00424454"/>
    <w:rsid w:val="00424DBD"/>
    <w:rsid w:val="00433972"/>
    <w:rsid w:val="00437D36"/>
    <w:rsid w:val="00441104"/>
    <w:rsid w:val="004424D7"/>
    <w:rsid w:val="0044284D"/>
    <w:rsid w:val="004461B8"/>
    <w:rsid w:val="00446393"/>
    <w:rsid w:val="00451352"/>
    <w:rsid w:val="00453800"/>
    <w:rsid w:val="004547F3"/>
    <w:rsid w:val="00463A82"/>
    <w:rsid w:val="00465617"/>
    <w:rsid w:val="004713FF"/>
    <w:rsid w:val="00474B59"/>
    <w:rsid w:val="0047529B"/>
    <w:rsid w:val="00481B18"/>
    <w:rsid w:val="00486896"/>
    <w:rsid w:val="004910E5"/>
    <w:rsid w:val="004970A2"/>
    <w:rsid w:val="004A0B57"/>
    <w:rsid w:val="004A24C8"/>
    <w:rsid w:val="004A2A51"/>
    <w:rsid w:val="004A2C8A"/>
    <w:rsid w:val="004A314B"/>
    <w:rsid w:val="004A3C89"/>
    <w:rsid w:val="004A4B70"/>
    <w:rsid w:val="004A7B82"/>
    <w:rsid w:val="004B25DB"/>
    <w:rsid w:val="004B6802"/>
    <w:rsid w:val="004C45A4"/>
    <w:rsid w:val="004C47EE"/>
    <w:rsid w:val="004C4913"/>
    <w:rsid w:val="004C56BA"/>
    <w:rsid w:val="004C608E"/>
    <w:rsid w:val="004D5A39"/>
    <w:rsid w:val="004D5BF4"/>
    <w:rsid w:val="004E4C0A"/>
    <w:rsid w:val="004E5888"/>
    <w:rsid w:val="004E621C"/>
    <w:rsid w:val="004F0455"/>
    <w:rsid w:val="004F0BEB"/>
    <w:rsid w:val="004F1BD8"/>
    <w:rsid w:val="004F2D7F"/>
    <w:rsid w:val="004F6244"/>
    <w:rsid w:val="005020FE"/>
    <w:rsid w:val="00502340"/>
    <w:rsid w:val="00503E24"/>
    <w:rsid w:val="005047F7"/>
    <w:rsid w:val="00505A71"/>
    <w:rsid w:val="0050608C"/>
    <w:rsid w:val="005105C2"/>
    <w:rsid w:val="005144BF"/>
    <w:rsid w:val="00516372"/>
    <w:rsid w:val="00521EEB"/>
    <w:rsid w:val="0052281D"/>
    <w:rsid w:val="00522EDF"/>
    <w:rsid w:val="005241EE"/>
    <w:rsid w:val="00530316"/>
    <w:rsid w:val="00536766"/>
    <w:rsid w:val="00541F3D"/>
    <w:rsid w:val="005440D6"/>
    <w:rsid w:val="00546BF0"/>
    <w:rsid w:val="00554AC7"/>
    <w:rsid w:val="0055614D"/>
    <w:rsid w:val="005562EF"/>
    <w:rsid w:val="00556E1A"/>
    <w:rsid w:val="00560D13"/>
    <w:rsid w:val="00561B16"/>
    <w:rsid w:val="00561D78"/>
    <w:rsid w:val="00566C68"/>
    <w:rsid w:val="00572A83"/>
    <w:rsid w:val="005736D2"/>
    <w:rsid w:val="005758C7"/>
    <w:rsid w:val="00576FC3"/>
    <w:rsid w:val="00577E38"/>
    <w:rsid w:val="00580017"/>
    <w:rsid w:val="0058181E"/>
    <w:rsid w:val="00583E88"/>
    <w:rsid w:val="00584F17"/>
    <w:rsid w:val="00586975"/>
    <w:rsid w:val="00587887"/>
    <w:rsid w:val="00587BC7"/>
    <w:rsid w:val="00591E15"/>
    <w:rsid w:val="00595472"/>
    <w:rsid w:val="005A14F3"/>
    <w:rsid w:val="005A25BF"/>
    <w:rsid w:val="005A46DB"/>
    <w:rsid w:val="005A4D38"/>
    <w:rsid w:val="005A66EE"/>
    <w:rsid w:val="005B0C1A"/>
    <w:rsid w:val="005B17E4"/>
    <w:rsid w:val="005B1815"/>
    <w:rsid w:val="005B3CB1"/>
    <w:rsid w:val="005B3DC0"/>
    <w:rsid w:val="005C148D"/>
    <w:rsid w:val="005C19E7"/>
    <w:rsid w:val="005C1D1F"/>
    <w:rsid w:val="005C4660"/>
    <w:rsid w:val="005D0601"/>
    <w:rsid w:val="005D2420"/>
    <w:rsid w:val="005D3F98"/>
    <w:rsid w:val="005E4D40"/>
    <w:rsid w:val="005F2579"/>
    <w:rsid w:val="006003CD"/>
    <w:rsid w:val="006004CE"/>
    <w:rsid w:val="0060268F"/>
    <w:rsid w:val="00611EE8"/>
    <w:rsid w:val="0061472C"/>
    <w:rsid w:val="00614F67"/>
    <w:rsid w:val="00616496"/>
    <w:rsid w:val="0062080B"/>
    <w:rsid w:val="00621A9A"/>
    <w:rsid w:val="00621EB1"/>
    <w:rsid w:val="00632207"/>
    <w:rsid w:val="0063280A"/>
    <w:rsid w:val="00632DDF"/>
    <w:rsid w:val="0063302E"/>
    <w:rsid w:val="00633AF9"/>
    <w:rsid w:val="00637427"/>
    <w:rsid w:val="006409A5"/>
    <w:rsid w:val="00644E81"/>
    <w:rsid w:val="0064787C"/>
    <w:rsid w:val="0065000C"/>
    <w:rsid w:val="006529E6"/>
    <w:rsid w:val="00656467"/>
    <w:rsid w:val="006637D8"/>
    <w:rsid w:val="00666627"/>
    <w:rsid w:val="006707F1"/>
    <w:rsid w:val="00671F8B"/>
    <w:rsid w:val="00673184"/>
    <w:rsid w:val="00673E4B"/>
    <w:rsid w:val="0067586F"/>
    <w:rsid w:val="00676E63"/>
    <w:rsid w:val="00682BCA"/>
    <w:rsid w:val="00682F18"/>
    <w:rsid w:val="0068375E"/>
    <w:rsid w:val="00692F14"/>
    <w:rsid w:val="006966AB"/>
    <w:rsid w:val="006A03FD"/>
    <w:rsid w:val="006A099F"/>
    <w:rsid w:val="006B5C42"/>
    <w:rsid w:val="006C117D"/>
    <w:rsid w:val="006C1C97"/>
    <w:rsid w:val="006D13D5"/>
    <w:rsid w:val="006D1852"/>
    <w:rsid w:val="006D3073"/>
    <w:rsid w:val="006D3A58"/>
    <w:rsid w:val="006D4F60"/>
    <w:rsid w:val="006D56B0"/>
    <w:rsid w:val="006E79DD"/>
    <w:rsid w:val="006F4489"/>
    <w:rsid w:val="006F5A52"/>
    <w:rsid w:val="007039D2"/>
    <w:rsid w:val="00704C78"/>
    <w:rsid w:val="00712FA0"/>
    <w:rsid w:val="00714919"/>
    <w:rsid w:val="00716833"/>
    <w:rsid w:val="00721B5C"/>
    <w:rsid w:val="00721CC4"/>
    <w:rsid w:val="0072241E"/>
    <w:rsid w:val="00730E60"/>
    <w:rsid w:val="00741A1E"/>
    <w:rsid w:val="007446FA"/>
    <w:rsid w:val="0074471C"/>
    <w:rsid w:val="0074567A"/>
    <w:rsid w:val="007470C8"/>
    <w:rsid w:val="00747A45"/>
    <w:rsid w:val="00754477"/>
    <w:rsid w:val="00772585"/>
    <w:rsid w:val="00781561"/>
    <w:rsid w:val="0078668B"/>
    <w:rsid w:val="00791B36"/>
    <w:rsid w:val="007A2B61"/>
    <w:rsid w:val="007A70B1"/>
    <w:rsid w:val="007B2473"/>
    <w:rsid w:val="007C21F2"/>
    <w:rsid w:val="007C264E"/>
    <w:rsid w:val="007C71C8"/>
    <w:rsid w:val="007D23C4"/>
    <w:rsid w:val="007D4420"/>
    <w:rsid w:val="007D5C57"/>
    <w:rsid w:val="007D7125"/>
    <w:rsid w:val="007E08C9"/>
    <w:rsid w:val="007E112A"/>
    <w:rsid w:val="007E15B5"/>
    <w:rsid w:val="007E4901"/>
    <w:rsid w:val="007E7D27"/>
    <w:rsid w:val="007F2CBC"/>
    <w:rsid w:val="007F3549"/>
    <w:rsid w:val="007F3B23"/>
    <w:rsid w:val="007F4F05"/>
    <w:rsid w:val="007F5A8D"/>
    <w:rsid w:val="00804114"/>
    <w:rsid w:val="00805047"/>
    <w:rsid w:val="00806598"/>
    <w:rsid w:val="00812986"/>
    <w:rsid w:val="008136F9"/>
    <w:rsid w:val="008139AD"/>
    <w:rsid w:val="00813D32"/>
    <w:rsid w:val="0081498C"/>
    <w:rsid w:val="00814CFD"/>
    <w:rsid w:val="0081597B"/>
    <w:rsid w:val="0082190C"/>
    <w:rsid w:val="008252C8"/>
    <w:rsid w:val="00826C27"/>
    <w:rsid w:val="00835B2A"/>
    <w:rsid w:val="00835FDE"/>
    <w:rsid w:val="0083676A"/>
    <w:rsid w:val="00836C59"/>
    <w:rsid w:val="00837C5E"/>
    <w:rsid w:val="008424F0"/>
    <w:rsid w:val="00854884"/>
    <w:rsid w:val="00855337"/>
    <w:rsid w:val="00856064"/>
    <w:rsid w:val="00856D43"/>
    <w:rsid w:val="00861088"/>
    <w:rsid w:val="00861E51"/>
    <w:rsid w:val="008737EA"/>
    <w:rsid w:val="00873FA7"/>
    <w:rsid w:val="008765DD"/>
    <w:rsid w:val="00877B1B"/>
    <w:rsid w:val="00880DD9"/>
    <w:rsid w:val="00880E2B"/>
    <w:rsid w:val="00882547"/>
    <w:rsid w:val="00882DD6"/>
    <w:rsid w:val="00887B9A"/>
    <w:rsid w:val="008A223F"/>
    <w:rsid w:val="008A3460"/>
    <w:rsid w:val="008A5728"/>
    <w:rsid w:val="008B345D"/>
    <w:rsid w:val="008C060C"/>
    <w:rsid w:val="008C31BD"/>
    <w:rsid w:val="008C623A"/>
    <w:rsid w:val="008D1BDC"/>
    <w:rsid w:val="008D5ED4"/>
    <w:rsid w:val="008D72DC"/>
    <w:rsid w:val="008E25C6"/>
    <w:rsid w:val="008E7366"/>
    <w:rsid w:val="008F41B3"/>
    <w:rsid w:val="00900F0E"/>
    <w:rsid w:val="00902732"/>
    <w:rsid w:val="00907D1B"/>
    <w:rsid w:val="0091243F"/>
    <w:rsid w:val="00914D72"/>
    <w:rsid w:val="00922992"/>
    <w:rsid w:val="0092642E"/>
    <w:rsid w:val="00926768"/>
    <w:rsid w:val="00927BD5"/>
    <w:rsid w:val="00934122"/>
    <w:rsid w:val="00936954"/>
    <w:rsid w:val="00937674"/>
    <w:rsid w:val="00942607"/>
    <w:rsid w:val="00944856"/>
    <w:rsid w:val="00945927"/>
    <w:rsid w:val="009479FC"/>
    <w:rsid w:val="00951C7E"/>
    <w:rsid w:val="00953FCD"/>
    <w:rsid w:val="00960A63"/>
    <w:rsid w:val="009665BE"/>
    <w:rsid w:val="009713EC"/>
    <w:rsid w:val="00972838"/>
    <w:rsid w:val="0098078A"/>
    <w:rsid w:val="00991604"/>
    <w:rsid w:val="009940CC"/>
    <w:rsid w:val="00994DB4"/>
    <w:rsid w:val="00996603"/>
    <w:rsid w:val="00997A0B"/>
    <w:rsid w:val="009A1580"/>
    <w:rsid w:val="009A23E2"/>
    <w:rsid w:val="009A2F5D"/>
    <w:rsid w:val="009A575F"/>
    <w:rsid w:val="009A6488"/>
    <w:rsid w:val="009B022B"/>
    <w:rsid w:val="009B69C3"/>
    <w:rsid w:val="009C0C15"/>
    <w:rsid w:val="009C0E0F"/>
    <w:rsid w:val="009C3EC7"/>
    <w:rsid w:val="009C491E"/>
    <w:rsid w:val="009D7AAC"/>
    <w:rsid w:val="009E3147"/>
    <w:rsid w:val="009F1C7C"/>
    <w:rsid w:val="009F1F82"/>
    <w:rsid w:val="009F6435"/>
    <w:rsid w:val="00A00905"/>
    <w:rsid w:val="00A014B5"/>
    <w:rsid w:val="00A017FB"/>
    <w:rsid w:val="00A01822"/>
    <w:rsid w:val="00A0216C"/>
    <w:rsid w:val="00A0272B"/>
    <w:rsid w:val="00A07498"/>
    <w:rsid w:val="00A16C78"/>
    <w:rsid w:val="00A237B5"/>
    <w:rsid w:val="00A23B7C"/>
    <w:rsid w:val="00A27405"/>
    <w:rsid w:val="00A30FE2"/>
    <w:rsid w:val="00A317F5"/>
    <w:rsid w:val="00A3556A"/>
    <w:rsid w:val="00A4172F"/>
    <w:rsid w:val="00A462B3"/>
    <w:rsid w:val="00A462B9"/>
    <w:rsid w:val="00A52D3A"/>
    <w:rsid w:val="00A567A1"/>
    <w:rsid w:val="00A60A0B"/>
    <w:rsid w:val="00A62BF6"/>
    <w:rsid w:val="00A679BB"/>
    <w:rsid w:val="00A70381"/>
    <w:rsid w:val="00A72DB8"/>
    <w:rsid w:val="00A76122"/>
    <w:rsid w:val="00A834AA"/>
    <w:rsid w:val="00A862DC"/>
    <w:rsid w:val="00A8706C"/>
    <w:rsid w:val="00A90696"/>
    <w:rsid w:val="00A92551"/>
    <w:rsid w:val="00A92867"/>
    <w:rsid w:val="00A93254"/>
    <w:rsid w:val="00A939FD"/>
    <w:rsid w:val="00A9645D"/>
    <w:rsid w:val="00AA2E31"/>
    <w:rsid w:val="00AA467E"/>
    <w:rsid w:val="00AB3D2D"/>
    <w:rsid w:val="00AD2A48"/>
    <w:rsid w:val="00AD78EA"/>
    <w:rsid w:val="00AE043C"/>
    <w:rsid w:val="00AE2394"/>
    <w:rsid w:val="00AE2A6F"/>
    <w:rsid w:val="00AE2E97"/>
    <w:rsid w:val="00AE4811"/>
    <w:rsid w:val="00AF144D"/>
    <w:rsid w:val="00AF31D1"/>
    <w:rsid w:val="00B01016"/>
    <w:rsid w:val="00B03FDD"/>
    <w:rsid w:val="00B065DB"/>
    <w:rsid w:val="00B11E69"/>
    <w:rsid w:val="00B1449C"/>
    <w:rsid w:val="00B155BA"/>
    <w:rsid w:val="00B15D75"/>
    <w:rsid w:val="00B16A57"/>
    <w:rsid w:val="00B20C6F"/>
    <w:rsid w:val="00B2244D"/>
    <w:rsid w:val="00B23A29"/>
    <w:rsid w:val="00B266F3"/>
    <w:rsid w:val="00B33657"/>
    <w:rsid w:val="00B3550F"/>
    <w:rsid w:val="00B36F7C"/>
    <w:rsid w:val="00B37C1F"/>
    <w:rsid w:val="00B4674D"/>
    <w:rsid w:val="00B46BD2"/>
    <w:rsid w:val="00B46E7B"/>
    <w:rsid w:val="00B47C97"/>
    <w:rsid w:val="00B50156"/>
    <w:rsid w:val="00B51274"/>
    <w:rsid w:val="00B5323F"/>
    <w:rsid w:val="00B5447A"/>
    <w:rsid w:val="00B570D3"/>
    <w:rsid w:val="00B6332A"/>
    <w:rsid w:val="00B67C96"/>
    <w:rsid w:val="00B70939"/>
    <w:rsid w:val="00B712F2"/>
    <w:rsid w:val="00B76649"/>
    <w:rsid w:val="00B81C7B"/>
    <w:rsid w:val="00B83BAF"/>
    <w:rsid w:val="00B874C4"/>
    <w:rsid w:val="00B901FC"/>
    <w:rsid w:val="00B92848"/>
    <w:rsid w:val="00B92A53"/>
    <w:rsid w:val="00BA051F"/>
    <w:rsid w:val="00BA0E24"/>
    <w:rsid w:val="00BA2237"/>
    <w:rsid w:val="00BA62A5"/>
    <w:rsid w:val="00BA7C87"/>
    <w:rsid w:val="00BB3830"/>
    <w:rsid w:val="00BB38CA"/>
    <w:rsid w:val="00BB4B7F"/>
    <w:rsid w:val="00BC52B6"/>
    <w:rsid w:val="00BC57B1"/>
    <w:rsid w:val="00BC63D2"/>
    <w:rsid w:val="00BD2876"/>
    <w:rsid w:val="00BD3793"/>
    <w:rsid w:val="00BD54DE"/>
    <w:rsid w:val="00BD6E89"/>
    <w:rsid w:val="00BE0430"/>
    <w:rsid w:val="00BE2311"/>
    <w:rsid w:val="00BE45EE"/>
    <w:rsid w:val="00BE7C66"/>
    <w:rsid w:val="00BF0C06"/>
    <w:rsid w:val="00BF29EF"/>
    <w:rsid w:val="00BF4C50"/>
    <w:rsid w:val="00BF6213"/>
    <w:rsid w:val="00C00988"/>
    <w:rsid w:val="00C01158"/>
    <w:rsid w:val="00C0206D"/>
    <w:rsid w:val="00C03D7B"/>
    <w:rsid w:val="00C0455C"/>
    <w:rsid w:val="00C07F75"/>
    <w:rsid w:val="00C146C2"/>
    <w:rsid w:val="00C16706"/>
    <w:rsid w:val="00C17C4D"/>
    <w:rsid w:val="00C2063D"/>
    <w:rsid w:val="00C20A51"/>
    <w:rsid w:val="00C22931"/>
    <w:rsid w:val="00C26ACF"/>
    <w:rsid w:val="00C350F8"/>
    <w:rsid w:val="00C405E4"/>
    <w:rsid w:val="00C42311"/>
    <w:rsid w:val="00C44B2E"/>
    <w:rsid w:val="00C51D6E"/>
    <w:rsid w:val="00C53284"/>
    <w:rsid w:val="00C5651A"/>
    <w:rsid w:val="00C56FBD"/>
    <w:rsid w:val="00C5736C"/>
    <w:rsid w:val="00C60FEA"/>
    <w:rsid w:val="00C703A5"/>
    <w:rsid w:val="00C748A9"/>
    <w:rsid w:val="00C807F8"/>
    <w:rsid w:val="00C814DC"/>
    <w:rsid w:val="00C87584"/>
    <w:rsid w:val="00C93893"/>
    <w:rsid w:val="00C95916"/>
    <w:rsid w:val="00CA1108"/>
    <w:rsid w:val="00CA460E"/>
    <w:rsid w:val="00CA4A7C"/>
    <w:rsid w:val="00CA66F7"/>
    <w:rsid w:val="00CB0B5E"/>
    <w:rsid w:val="00CC0DC9"/>
    <w:rsid w:val="00CC3BC8"/>
    <w:rsid w:val="00CC43E9"/>
    <w:rsid w:val="00CC575E"/>
    <w:rsid w:val="00CC7488"/>
    <w:rsid w:val="00CD11A1"/>
    <w:rsid w:val="00CD4C67"/>
    <w:rsid w:val="00CD7E88"/>
    <w:rsid w:val="00CE07ED"/>
    <w:rsid w:val="00CE20E1"/>
    <w:rsid w:val="00CE471B"/>
    <w:rsid w:val="00CE4ABA"/>
    <w:rsid w:val="00CE6A80"/>
    <w:rsid w:val="00CE7417"/>
    <w:rsid w:val="00CE7C3C"/>
    <w:rsid w:val="00CF1BBC"/>
    <w:rsid w:val="00CF3A7C"/>
    <w:rsid w:val="00CF4047"/>
    <w:rsid w:val="00D018EA"/>
    <w:rsid w:val="00D02A9C"/>
    <w:rsid w:val="00D0481F"/>
    <w:rsid w:val="00D060CA"/>
    <w:rsid w:val="00D12841"/>
    <w:rsid w:val="00D16639"/>
    <w:rsid w:val="00D20BDF"/>
    <w:rsid w:val="00D24B1D"/>
    <w:rsid w:val="00D24F70"/>
    <w:rsid w:val="00D31485"/>
    <w:rsid w:val="00D41C4C"/>
    <w:rsid w:val="00D42953"/>
    <w:rsid w:val="00D4466F"/>
    <w:rsid w:val="00D44CCD"/>
    <w:rsid w:val="00D47B4F"/>
    <w:rsid w:val="00D53703"/>
    <w:rsid w:val="00D53A27"/>
    <w:rsid w:val="00D5638D"/>
    <w:rsid w:val="00D56561"/>
    <w:rsid w:val="00D63000"/>
    <w:rsid w:val="00D679D8"/>
    <w:rsid w:val="00D67EDB"/>
    <w:rsid w:val="00D712CB"/>
    <w:rsid w:val="00D72543"/>
    <w:rsid w:val="00D747F9"/>
    <w:rsid w:val="00D74C25"/>
    <w:rsid w:val="00D7552F"/>
    <w:rsid w:val="00D75E73"/>
    <w:rsid w:val="00D76E5A"/>
    <w:rsid w:val="00D77CD0"/>
    <w:rsid w:val="00D811C1"/>
    <w:rsid w:val="00D825D5"/>
    <w:rsid w:val="00D82FA1"/>
    <w:rsid w:val="00D84032"/>
    <w:rsid w:val="00D857B3"/>
    <w:rsid w:val="00D86E0B"/>
    <w:rsid w:val="00D90F47"/>
    <w:rsid w:val="00D92345"/>
    <w:rsid w:val="00D92E6B"/>
    <w:rsid w:val="00DA0EEB"/>
    <w:rsid w:val="00DA4BAA"/>
    <w:rsid w:val="00DB23B0"/>
    <w:rsid w:val="00DB31D3"/>
    <w:rsid w:val="00DB6301"/>
    <w:rsid w:val="00DC0F43"/>
    <w:rsid w:val="00DC17E6"/>
    <w:rsid w:val="00DC4945"/>
    <w:rsid w:val="00DC5931"/>
    <w:rsid w:val="00DC742D"/>
    <w:rsid w:val="00DD0D2B"/>
    <w:rsid w:val="00DD37EB"/>
    <w:rsid w:val="00DD4D2B"/>
    <w:rsid w:val="00DD6671"/>
    <w:rsid w:val="00DE0793"/>
    <w:rsid w:val="00DE4D57"/>
    <w:rsid w:val="00DE7591"/>
    <w:rsid w:val="00DF0425"/>
    <w:rsid w:val="00DF4C74"/>
    <w:rsid w:val="00E01D78"/>
    <w:rsid w:val="00E06A53"/>
    <w:rsid w:val="00E06CA1"/>
    <w:rsid w:val="00E07DF6"/>
    <w:rsid w:val="00E1337E"/>
    <w:rsid w:val="00E13920"/>
    <w:rsid w:val="00E14A5F"/>
    <w:rsid w:val="00E155E3"/>
    <w:rsid w:val="00E157DE"/>
    <w:rsid w:val="00E15E8F"/>
    <w:rsid w:val="00E20BD6"/>
    <w:rsid w:val="00E26278"/>
    <w:rsid w:val="00E32093"/>
    <w:rsid w:val="00E32DC6"/>
    <w:rsid w:val="00E33052"/>
    <w:rsid w:val="00E33984"/>
    <w:rsid w:val="00E339B1"/>
    <w:rsid w:val="00E35E84"/>
    <w:rsid w:val="00E408F8"/>
    <w:rsid w:val="00E53B7D"/>
    <w:rsid w:val="00E54C7F"/>
    <w:rsid w:val="00E54D0F"/>
    <w:rsid w:val="00E55B49"/>
    <w:rsid w:val="00E623E0"/>
    <w:rsid w:val="00E64D2A"/>
    <w:rsid w:val="00E67EF5"/>
    <w:rsid w:val="00E77850"/>
    <w:rsid w:val="00E80CCD"/>
    <w:rsid w:val="00E80E7A"/>
    <w:rsid w:val="00E840A1"/>
    <w:rsid w:val="00E8528F"/>
    <w:rsid w:val="00E92289"/>
    <w:rsid w:val="00E948EF"/>
    <w:rsid w:val="00E963CC"/>
    <w:rsid w:val="00EB14A7"/>
    <w:rsid w:val="00EB2B0B"/>
    <w:rsid w:val="00EB3365"/>
    <w:rsid w:val="00EB5D6B"/>
    <w:rsid w:val="00EB7691"/>
    <w:rsid w:val="00EC452C"/>
    <w:rsid w:val="00EC4A28"/>
    <w:rsid w:val="00EC545B"/>
    <w:rsid w:val="00EC6B7D"/>
    <w:rsid w:val="00ED0C75"/>
    <w:rsid w:val="00ED2122"/>
    <w:rsid w:val="00EE0BF8"/>
    <w:rsid w:val="00EE0F00"/>
    <w:rsid w:val="00EE11AF"/>
    <w:rsid w:val="00EE1C9F"/>
    <w:rsid w:val="00EE37C1"/>
    <w:rsid w:val="00EE4712"/>
    <w:rsid w:val="00EE472D"/>
    <w:rsid w:val="00EF2A48"/>
    <w:rsid w:val="00EF4E0E"/>
    <w:rsid w:val="00EF6F3A"/>
    <w:rsid w:val="00F010DB"/>
    <w:rsid w:val="00F01CAA"/>
    <w:rsid w:val="00F077B0"/>
    <w:rsid w:val="00F10BD1"/>
    <w:rsid w:val="00F10F14"/>
    <w:rsid w:val="00F13161"/>
    <w:rsid w:val="00F1583D"/>
    <w:rsid w:val="00F1696E"/>
    <w:rsid w:val="00F26EDB"/>
    <w:rsid w:val="00F3314E"/>
    <w:rsid w:val="00F33324"/>
    <w:rsid w:val="00F35623"/>
    <w:rsid w:val="00F35823"/>
    <w:rsid w:val="00F35FC1"/>
    <w:rsid w:val="00F36D8C"/>
    <w:rsid w:val="00F37E08"/>
    <w:rsid w:val="00F450BE"/>
    <w:rsid w:val="00F53151"/>
    <w:rsid w:val="00F53879"/>
    <w:rsid w:val="00F57758"/>
    <w:rsid w:val="00F606B6"/>
    <w:rsid w:val="00F62293"/>
    <w:rsid w:val="00F65D55"/>
    <w:rsid w:val="00F6641A"/>
    <w:rsid w:val="00F66D38"/>
    <w:rsid w:val="00F74495"/>
    <w:rsid w:val="00F75E30"/>
    <w:rsid w:val="00F8327B"/>
    <w:rsid w:val="00F83BF4"/>
    <w:rsid w:val="00F92B23"/>
    <w:rsid w:val="00FA0B17"/>
    <w:rsid w:val="00FA2C30"/>
    <w:rsid w:val="00FA487E"/>
    <w:rsid w:val="00FB1B06"/>
    <w:rsid w:val="00FB38B8"/>
    <w:rsid w:val="00FB570A"/>
    <w:rsid w:val="00FB65C3"/>
    <w:rsid w:val="00FD071D"/>
    <w:rsid w:val="00FD6A65"/>
    <w:rsid w:val="00FE17FB"/>
    <w:rsid w:val="00FE4234"/>
    <w:rsid w:val="00FE4CEE"/>
    <w:rsid w:val="00FF046C"/>
    <w:rsid w:val="00FF0F4A"/>
    <w:rsid w:val="00FF3EC4"/>
    <w:rsid w:val="00FF45DC"/>
    <w:rsid w:val="00FF7B94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C18F36"/>
  <w15:docId w15:val="{72A0AA03-91CF-49F8-BC72-0CB5C82F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2124"/>
    <w:rPr>
      <w:sz w:val="24"/>
      <w:szCs w:val="24"/>
    </w:rPr>
  </w:style>
  <w:style w:type="paragraph" w:styleId="Titolo1">
    <w:name w:val="heading 1"/>
    <w:basedOn w:val="Normale"/>
    <w:next w:val="Normale"/>
    <w:qFormat/>
    <w:rsid w:val="003D5B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D5B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3D5B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qFormat/>
    <w:rsid w:val="00194653"/>
    <w:pPr>
      <w:spacing w:before="100" w:beforeAutospacing="1" w:after="100" w:afterAutospacing="1"/>
      <w:outlineLvl w:val="3"/>
    </w:pPr>
    <w:rPr>
      <w:b/>
      <w:bCs/>
    </w:rPr>
  </w:style>
  <w:style w:type="paragraph" w:styleId="Titolo5">
    <w:name w:val="heading 5"/>
    <w:basedOn w:val="Normale"/>
    <w:qFormat/>
    <w:rsid w:val="0019465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0B44B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9">
    <w:name w:val="heading 9"/>
    <w:basedOn w:val="Normale"/>
    <w:next w:val="Normale"/>
    <w:qFormat/>
    <w:rsid w:val="003D5B27"/>
    <w:pPr>
      <w:spacing w:before="240" w:after="60"/>
      <w:outlineLvl w:val="8"/>
    </w:pPr>
    <w:rPr>
      <w:rFonts w:ascii="Arial" w:hAnsi="Arial" w:cs="Arial"/>
      <w:color w:val="000066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2627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27215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B3DC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B3DC0"/>
    <w:pPr>
      <w:tabs>
        <w:tab w:val="center" w:pos="4819"/>
        <w:tab w:val="right" w:pos="9638"/>
      </w:tabs>
    </w:pPr>
  </w:style>
  <w:style w:type="character" w:customStyle="1" w:styleId="contentpane">
    <w:name w:val="contentpane"/>
    <w:basedOn w:val="Carpredefinitoparagrafo"/>
    <w:rsid w:val="000E4F28"/>
  </w:style>
  <w:style w:type="paragraph" w:styleId="Corpotesto">
    <w:name w:val="Body Text"/>
    <w:basedOn w:val="Normale"/>
    <w:rsid w:val="007B2473"/>
    <w:pPr>
      <w:spacing w:line="340" w:lineRule="atLeast"/>
      <w:jc w:val="center"/>
    </w:pPr>
    <w:rPr>
      <w:rFonts w:ascii="CG Omega" w:hAnsi="CG Omega"/>
      <w:iCs/>
      <w:sz w:val="22"/>
    </w:rPr>
  </w:style>
  <w:style w:type="character" w:styleId="Numeropagina">
    <w:name w:val="page number"/>
    <w:basedOn w:val="Carpredefinitoparagrafo"/>
    <w:rsid w:val="00194653"/>
  </w:style>
  <w:style w:type="paragraph" w:styleId="Corpodeltesto2">
    <w:name w:val="Body Text 2"/>
    <w:basedOn w:val="Normale"/>
    <w:rsid w:val="00A567A1"/>
    <w:pPr>
      <w:spacing w:after="120" w:line="480" w:lineRule="auto"/>
    </w:pPr>
  </w:style>
  <w:style w:type="character" w:styleId="Collegamentovisitato">
    <w:name w:val="FollowedHyperlink"/>
    <w:rsid w:val="003D5B27"/>
    <w:rPr>
      <w:color w:val="800080"/>
      <w:u w:val="single"/>
    </w:rPr>
  </w:style>
  <w:style w:type="paragraph" w:styleId="NormaleWeb">
    <w:name w:val="Normal (Web)"/>
    <w:basedOn w:val="Normale"/>
    <w:rsid w:val="003D5B27"/>
    <w:pPr>
      <w:spacing w:before="100" w:beforeAutospacing="1" w:after="100" w:afterAutospacing="1"/>
    </w:pPr>
  </w:style>
  <w:style w:type="paragraph" w:styleId="Corpodeltesto3">
    <w:name w:val="Body Text 3"/>
    <w:basedOn w:val="Normale"/>
    <w:rsid w:val="003D5B27"/>
    <w:pPr>
      <w:spacing w:after="120"/>
    </w:pPr>
    <w:rPr>
      <w:sz w:val="16"/>
      <w:szCs w:val="16"/>
    </w:rPr>
  </w:style>
  <w:style w:type="paragraph" w:customStyle="1" w:styleId="in-evidenza">
    <w:name w:val="in-evidenza"/>
    <w:basedOn w:val="Normale"/>
    <w:rsid w:val="003D5B27"/>
    <w:pPr>
      <w:spacing w:before="100" w:beforeAutospacing="1" w:after="100" w:afterAutospacing="1"/>
    </w:pPr>
  </w:style>
  <w:style w:type="character" w:customStyle="1" w:styleId="bold1">
    <w:name w:val="bold1"/>
    <w:rsid w:val="003D5B27"/>
    <w:rPr>
      <w:b/>
      <w:bCs/>
    </w:rPr>
  </w:style>
  <w:style w:type="character" w:styleId="Enfasigrassetto">
    <w:name w:val="Strong"/>
    <w:qFormat/>
    <w:rsid w:val="003D5B27"/>
    <w:rPr>
      <w:b/>
      <w:bCs/>
    </w:rPr>
  </w:style>
  <w:style w:type="paragraph" w:styleId="Rientrocorpodeltesto">
    <w:name w:val="Body Text Indent"/>
    <w:basedOn w:val="Normale"/>
    <w:rsid w:val="005F2579"/>
    <w:pPr>
      <w:spacing w:after="120"/>
      <w:ind w:left="283"/>
    </w:pPr>
    <w:rPr>
      <w:sz w:val="20"/>
      <w:szCs w:val="20"/>
    </w:rPr>
  </w:style>
  <w:style w:type="paragraph" w:styleId="Rientrocorpodeltesto3">
    <w:name w:val="Body Text Indent 3"/>
    <w:basedOn w:val="Normale"/>
    <w:rsid w:val="005F2579"/>
    <w:pPr>
      <w:spacing w:after="120"/>
      <w:ind w:left="283"/>
    </w:pPr>
    <w:rPr>
      <w:sz w:val="16"/>
      <w:szCs w:val="16"/>
    </w:rPr>
  </w:style>
  <w:style w:type="table" w:styleId="Grigliatabella">
    <w:name w:val="Table Grid"/>
    <w:basedOn w:val="Tabellanormale"/>
    <w:rsid w:val="00FA0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A0E24"/>
    <w:pPr>
      <w:ind w:left="720"/>
      <w:contextualSpacing/>
    </w:pPr>
  </w:style>
  <w:style w:type="paragraph" w:customStyle="1" w:styleId="Default">
    <w:name w:val="Default"/>
    <w:rsid w:val="00B3550F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paragraph" w:styleId="Puntoelenco">
    <w:name w:val="List Bullet"/>
    <w:basedOn w:val="Normale"/>
    <w:unhideWhenUsed/>
    <w:rsid w:val="004F0BEB"/>
    <w:pPr>
      <w:numPr>
        <w:numId w:val="1"/>
      </w:numPr>
      <w:contextualSpacing/>
    </w:pPr>
  </w:style>
  <w:style w:type="character" w:styleId="Rimandocommento">
    <w:name w:val="annotation reference"/>
    <w:basedOn w:val="Carpredefinitoparagrafo"/>
    <w:semiHidden/>
    <w:unhideWhenUsed/>
    <w:rsid w:val="0020122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20122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201222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0122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01222"/>
    <w:rPr>
      <w:b/>
      <w:bCs/>
    </w:rPr>
  </w:style>
  <w:style w:type="paragraph" w:customStyle="1" w:styleId="tabellacompatta">
    <w:name w:val="tabella compatta"/>
    <w:basedOn w:val="Normale"/>
    <w:link w:val="tabellacompattaCarattere"/>
    <w:qFormat/>
    <w:rsid w:val="00EE1C9F"/>
    <w:pPr>
      <w:suppressAutoHyphens/>
      <w:jc w:val="both"/>
    </w:pPr>
    <w:rPr>
      <w:rFonts w:ascii="Arial Narrow" w:eastAsia="Droid Sans Fallback" w:hAnsi="Arial Narrow"/>
      <w:color w:val="00000A"/>
      <w:sz w:val="20"/>
      <w:szCs w:val="20"/>
      <w:lang w:eastAsia="en-US"/>
    </w:rPr>
  </w:style>
  <w:style w:type="character" w:customStyle="1" w:styleId="tabellacompattaCarattere">
    <w:name w:val="tabella compatta Carattere"/>
    <w:basedOn w:val="Carpredefinitoparagrafo"/>
    <w:link w:val="tabellacompatta"/>
    <w:rsid w:val="00EE1C9F"/>
    <w:rPr>
      <w:rFonts w:ascii="Arial Narrow" w:eastAsia="Droid Sans Fallback" w:hAnsi="Arial Narrow"/>
      <w:color w:val="00000A"/>
      <w:lang w:eastAsia="en-US"/>
    </w:rPr>
  </w:style>
  <w:style w:type="character" w:customStyle="1" w:styleId="IntestazioneCarattere">
    <w:name w:val="Intestazione Carattere"/>
    <w:link w:val="Intestazione"/>
    <w:rsid w:val="001C3063"/>
    <w:rPr>
      <w:sz w:val="24"/>
      <w:szCs w:val="24"/>
    </w:rPr>
  </w:style>
  <w:style w:type="paragraph" w:customStyle="1" w:styleId="TestoNormale">
    <w:name w:val="Testo Normale"/>
    <w:basedOn w:val="Normale"/>
    <w:rsid w:val="00A0216C"/>
    <w:pPr>
      <w:spacing w:line="360" w:lineRule="atLeast"/>
      <w:jc w:val="both"/>
    </w:pPr>
    <w:rPr>
      <w:rFonts w:ascii="Arial" w:hAnsi="Arial"/>
      <w:szCs w:val="20"/>
    </w:rPr>
  </w:style>
  <w:style w:type="paragraph" w:styleId="Titolo">
    <w:name w:val="Title"/>
    <w:basedOn w:val="Normale"/>
    <w:link w:val="TitoloCarattere"/>
    <w:qFormat/>
    <w:rsid w:val="00A0216C"/>
    <w:pPr>
      <w:jc w:val="center"/>
    </w:pPr>
    <w:rPr>
      <w:b/>
      <w:bCs/>
      <w:i/>
      <w:iCs/>
      <w:sz w:val="28"/>
    </w:rPr>
  </w:style>
  <w:style w:type="character" w:customStyle="1" w:styleId="TitoloCarattere">
    <w:name w:val="Titolo Carattere"/>
    <w:basedOn w:val="Carpredefinitoparagrafo"/>
    <w:link w:val="Titolo"/>
    <w:rsid w:val="00A0216C"/>
    <w:rPr>
      <w:b/>
      <w:bCs/>
      <w:i/>
      <w:iCs/>
      <w:sz w:val="28"/>
      <w:szCs w:val="24"/>
    </w:rPr>
  </w:style>
  <w:style w:type="paragraph" w:styleId="Sommario2">
    <w:name w:val="toc 2"/>
    <w:basedOn w:val="Normale"/>
    <w:next w:val="Normale"/>
    <w:autoRedefine/>
    <w:uiPriority w:val="39"/>
    <w:rsid w:val="005A25BF"/>
    <w:pPr>
      <w:tabs>
        <w:tab w:val="left" w:pos="284"/>
        <w:tab w:val="right" w:leader="dot" w:pos="10063"/>
      </w:tabs>
      <w:spacing w:before="240" w:after="240"/>
      <w:ind w:left="284"/>
    </w:pPr>
    <w:rPr>
      <w:rFonts w:ascii="Arial Narrow" w:hAnsi="Arial Narrow"/>
      <w:bCs/>
      <w:szCs w:val="20"/>
    </w:rPr>
  </w:style>
  <w:style w:type="paragraph" w:styleId="Sommario1">
    <w:name w:val="toc 1"/>
    <w:aliases w:val="Unicusano"/>
    <w:basedOn w:val="Indice1"/>
    <w:next w:val="Indice1"/>
    <w:uiPriority w:val="39"/>
    <w:qFormat/>
    <w:rsid w:val="006A099F"/>
    <w:pPr>
      <w:tabs>
        <w:tab w:val="right" w:leader="dot" w:pos="10053"/>
      </w:tabs>
      <w:spacing w:before="240" w:after="240"/>
      <w:ind w:left="238" w:hanging="238"/>
    </w:pPr>
    <w:rPr>
      <w:rFonts w:ascii="Arial Narrow" w:hAnsi="Arial Narrow" w:cs="Arial"/>
      <w:bCs/>
      <w:caps/>
    </w:rPr>
  </w:style>
  <w:style w:type="paragraph" w:styleId="Sommario3">
    <w:name w:val="toc 3"/>
    <w:basedOn w:val="Normale"/>
    <w:next w:val="Normale"/>
    <w:autoRedefine/>
    <w:uiPriority w:val="39"/>
    <w:rsid w:val="005A25BF"/>
    <w:pPr>
      <w:tabs>
        <w:tab w:val="right" w:leader="dot" w:pos="10053"/>
      </w:tabs>
      <w:spacing w:before="240" w:after="240"/>
      <w:ind w:left="709"/>
    </w:pPr>
    <w:rPr>
      <w:rFonts w:ascii="Arial Narrow" w:hAnsi="Arial Narrow"/>
      <w:szCs w:val="20"/>
    </w:rPr>
  </w:style>
  <w:style w:type="paragraph" w:styleId="Sommario4">
    <w:name w:val="toc 4"/>
    <w:basedOn w:val="Normale"/>
    <w:next w:val="Normale"/>
    <w:autoRedefine/>
    <w:uiPriority w:val="39"/>
    <w:rsid w:val="00A0216C"/>
    <w:pPr>
      <w:ind w:left="480"/>
    </w:pPr>
    <w:rPr>
      <w:sz w:val="20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E0793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ommario5">
    <w:name w:val="toc 5"/>
    <w:basedOn w:val="Normale"/>
    <w:next w:val="Normale"/>
    <w:autoRedefine/>
    <w:semiHidden/>
    <w:unhideWhenUsed/>
    <w:rsid w:val="00DE0793"/>
    <w:pPr>
      <w:spacing w:after="100"/>
      <w:ind w:left="960"/>
    </w:pPr>
  </w:style>
  <w:style w:type="character" w:customStyle="1" w:styleId="Titolo6Carattere">
    <w:name w:val="Titolo 6 Carattere"/>
    <w:basedOn w:val="Carpredefinitoparagrafo"/>
    <w:link w:val="Titolo6"/>
    <w:semiHidden/>
    <w:rsid w:val="000B44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ommario9">
    <w:name w:val="toc 9"/>
    <w:basedOn w:val="Normale"/>
    <w:next w:val="Normale"/>
    <w:autoRedefine/>
    <w:semiHidden/>
    <w:unhideWhenUsed/>
    <w:rsid w:val="001B5F88"/>
    <w:pPr>
      <w:spacing w:after="100"/>
      <w:ind w:left="1920"/>
    </w:pPr>
  </w:style>
  <w:style w:type="paragraph" w:styleId="Indice1">
    <w:name w:val="index 1"/>
    <w:basedOn w:val="Normale"/>
    <w:next w:val="Normale"/>
    <w:autoRedefine/>
    <w:semiHidden/>
    <w:unhideWhenUsed/>
    <w:rsid w:val="000B44B4"/>
    <w:pPr>
      <w:ind w:left="240" w:hanging="240"/>
    </w:pPr>
  </w:style>
  <w:style w:type="paragraph" w:styleId="Testonotaapidipagina">
    <w:name w:val="footnote text"/>
    <w:basedOn w:val="Normale"/>
    <w:link w:val="TestonotaapidipaginaCarattere"/>
    <w:semiHidden/>
    <w:unhideWhenUsed/>
    <w:rsid w:val="0033248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32486"/>
  </w:style>
  <w:style w:type="character" w:styleId="Rimandonotaapidipagina">
    <w:name w:val="footnote reference"/>
    <w:basedOn w:val="Carpredefinitoparagrafo"/>
    <w:uiPriority w:val="99"/>
    <w:semiHidden/>
    <w:unhideWhenUsed/>
    <w:rsid w:val="00332486"/>
    <w:rPr>
      <w:vertAlign w:val="superscript"/>
    </w:rPr>
  </w:style>
  <w:style w:type="table" w:customStyle="1" w:styleId="Tabellagriglia1chiara2">
    <w:name w:val="Tabella griglia 1 chiara2"/>
    <w:basedOn w:val="Tabellanormale"/>
    <w:uiPriority w:val="46"/>
    <w:rsid w:val="00270BB6"/>
    <w:rPr>
      <w:rFonts w:ascii="Calibri" w:eastAsia="Droid Sans Fallback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85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cusan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241ED-5960-4ACF-A352-8505B3BE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Egregio Signor Preside,</vt:lpstr>
    </vt:vector>
  </TitlesOfParts>
  <Company>Hewlett-Packard Company</Company>
  <LinksUpToDate>false</LinksUpToDate>
  <CharactersWithSpaces>11009</CharactersWithSpaces>
  <SharedDoc>false</SharedDoc>
  <HLinks>
    <vt:vector size="6" baseType="variant">
      <vt:variant>
        <vt:i4>655386</vt:i4>
      </vt:variant>
      <vt:variant>
        <vt:i4>4</vt:i4>
      </vt:variant>
      <vt:variant>
        <vt:i4>0</vt:i4>
      </vt:variant>
      <vt:variant>
        <vt:i4>5</vt:i4>
      </vt:variant>
      <vt:variant>
        <vt:lpwstr>http://www.unicusano.it/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Egregio Signor Preside,</dc:title>
  <dc:creator>Alberto Cerva</dc:creator>
  <cp:lastModifiedBy>Vito_V</cp:lastModifiedBy>
  <cp:revision>18</cp:revision>
  <cp:lastPrinted>2022-05-05T09:03:00Z</cp:lastPrinted>
  <dcterms:created xsi:type="dcterms:W3CDTF">2022-08-02T08:52:00Z</dcterms:created>
  <dcterms:modified xsi:type="dcterms:W3CDTF">2023-11-08T08:46:00Z</dcterms:modified>
</cp:coreProperties>
</file>