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4ACFA" w14:textId="1713CC18" w:rsidR="002F316E" w:rsidRDefault="007E1313" w:rsidP="007760A2">
      <w:pPr>
        <w:jc w:val="center"/>
      </w:pPr>
      <w:r w:rsidRPr="007C6939">
        <w:rPr>
          <w:noProof/>
        </w:rPr>
        <w:drawing>
          <wp:inline distT="0" distB="0" distL="0" distR="0" wp14:anchorId="6D896738" wp14:editId="4B49B984">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17C7E063" w:rsidR="00594FDE" w:rsidRPr="001B3E8D" w:rsidRDefault="00AB6E22" w:rsidP="00D11B3C">
            <w:r>
              <w:t>Storia dell’Impres</w:t>
            </w:r>
            <w:r w:rsidR="007C4671">
              <w:t xml:space="preserve">a - Anno Accademico </w:t>
            </w:r>
            <w:bookmarkStart w:id="0" w:name="_GoBack"/>
            <w:r w:rsidR="007C4671">
              <w:t>202</w:t>
            </w:r>
            <w:r w:rsidR="00A6464A">
              <w:t>3</w:t>
            </w:r>
            <w:bookmarkEnd w:id="0"/>
            <w:r w:rsidR="007C4671">
              <w:t xml:space="preserve"> – 202</w:t>
            </w:r>
            <w:r w:rsidR="00A6464A">
              <w:t>4</w:t>
            </w:r>
          </w:p>
        </w:tc>
      </w:tr>
      <w:tr w:rsidR="00594FDE" w:rsidRPr="001B3E8D" w14:paraId="332C14F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607C562" w14:textId="62DDBE76" w:rsidR="00594FDE" w:rsidRPr="00201F7B" w:rsidRDefault="00201F7B" w:rsidP="00201F7B">
            <w:pPr>
              <w:shd w:val="clear" w:color="auto" w:fill="F5F5F5"/>
              <w:autoSpaceDE/>
              <w:autoSpaceDN/>
              <w:adjustRightInd/>
              <w:spacing w:before="100" w:beforeAutospacing="1" w:after="100" w:afterAutospacing="1" w:line="270" w:lineRule="atLeast"/>
              <w:jc w:val="left"/>
              <w:rPr>
                <w:rFonts w:ascii="Arimo" w:hAnsi="Arimo" w:cs="Helvetica"/>
                <w:sz w:val="17"/>
                <w:szCs w:val="17"/>
              </w:rPr>
            </w:pPr>
            <w:r>
              <w:rPr>
                <w:rFonts w:ascii="Arimo" w:hAnsi="Arimo" w:cs="Helvetica"/>
                <w:sz w:val="17"/>
                <w:szCs w:val="17"/>
              </w:rPr>
              <w:t>Corso di Laurea in Economia Aziendale e</w:t>
            </w:r>
            <w:r w:rsidRPr="00D97108">
              <w:rPr>
                <w:rFonts w:ascii="Arimo" w:hAnsi="Arimo" w:cs="Helvetica"/>
                <w:sz w:val="17"/>
                <w:szCs w:val="17"/>
              </w:rPr>
              <w:t xml:space="preserve"> Manag</w:t>
            </w:r>
            <w:r>
              <w:rPr>
                <w:rFonts w:ascii="Arimo" w:hAnsi="Arimo" w:cs="Helvetica"/>
                <w:sz w:val="17"/>
                <w:szCs w:val="17"/>
              </w:rPr>
              <w:t>ement (triennale – Classe L-18)</w:t>
            </w:r>
          </w:p>
        </w:tc>
      </w:tr>
      <w:tr w:rsidR="001B3E8D" w:rsidRPr="001B3E8D"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165F6A1E" w:rsidR="001B3E8D" w:rsidRPr="001B3E8D" w:rsidRDefault="00201F7B" w:rsidP="00D11B3C">
            <w:r w:rsidRPr="00445D6A">
              <w:t>SECS-</w:t>
            </w:r>
            <w:r>
              <w:t>P/12</w:t>
            </w:r>
          </w:p>
        </w:tc>
      </w:tr>
      <w:tr w:rsidR="00F426E4" w:rsidRPr="001B3E8D"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D11B3C" w:rsidRDefault="00F426E4" w:rsidP="00D11B3C">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21B3E08F" w:rsidR="00F426E4" w:rsidRPr="001B3E8D" w:rsidRDefault="00F426E4" w:rsidP="00D11B3C">
            <w:r>
              <w:t>202</w:t>
            </w:r>
            <w:r w:rsidR="00A6464A">
              <w:t>3</w:t>
            </w:r>
            <w:r>
              <w:t>-202</w:t>
            </w:r>
            <w:r w:rsidR="00A6464A">
              <w:t>4</w:t>
            </w:r>
          </w:p>
        </w:tc>
      </w:tr>
      <w:tr w:rsidR="001B3E8D" w:rsidRPr="001B3E8D"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162EF5D5" w:rsidR="001B3E8D" w:rsidRPr="001B3E8D" w:rsidRDefault="00201F7B" w:rsidP="00D11B3C">
            <w:r>
              <w:t>1</w:t>
            </w:r>
          </w:p>
        </w:tc>
      </w:tr>
      <w:tr w:rsidR="001B3E8D" w:rsidRPr="001B3E8D"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77777777" w:rsidR="001B3E8D" w:rsidRPr="001B3E8D" w:rsidRDefault="002C299D" w:rsidP="00D11B3C">
            <w:r>
              <w:t>9</w:t>
            </w:r>
          </w:p>
        </w:tc>
      </w:tr>
      <w:tr w:rsidR="00594FDE" w:rsidRPr="001B3E8D"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6EA057F6" w:rsidR="00B91ADE" w:rsidRPr="00B91ADE" w:rsidRDefault="00201F7B" w:rsidP="00D11B3C">
            <w:r>
              <w:t>Nessuna</w:t>
            </w:r>
          </w:p>
        </w:tc>
      </w:tr>
      <w:tr w:rsidR="00594FDE" w:rsidRPr="001B3E8D"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2BB7FF4" w14:textId="77777777" w:rsidR="00594FDE" w:rsidRPr="00D11B3C" w:rsidRDefault="00594FDE" w:rsidP="00D11B3C">
            <w:pPr>
              <w:rPr>
                <w:b/>
              </w:rPr>
            </w:pPr>
          </w:p>
          <w:p w14:paraId="1E28B62B" w14:textId="77777777"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AE15349" w14:textId="2D38182C" w:rsidR="00E54E2A" w:rsidRPr="00E54E2A" w:rsidRDefault="00201F7B" w:rsidP="00D11B3C">
            <w:r>
              <w:t>Maria Gabriella Rienzo</w:t>
            </w:r>
          </w:p>
          <w:p w14:paraId="5144CBD2" w14:textId="7B8DC2E9" w:rsidR="00E54E2A" w:rsidRPr="00E54E2A" w:rsidRDefault="00E54E2A" w:rsidP="00D11B3C">
            <w:r w:rsidRPr="00E54E2A">
              <w:t xml:space="preserve">Facoltà: </w:t>
            </w:r>
            <w:r w:rsidR="00201F7B">
              <w:t>Economia</w:t>
            </w:r>
          </w:p>
          <w:p w14:paraId="574C08E3" w14:textId="0126472B" w:rsidR="00E54E2A" w:rsidRPr="00E54E2A" w:rsidRDefault="00E54E2A" w:rsidP="00D11B3C">
            <w:r w:rsidRPr="00E54E2A">
              <w:t xml:space="preserve">Nickname: </w:t>
            </w:r>
            <w:proofErr w:type="spellStart"/>
            <w:proofErr w:type="gramStart"/>
            <w:r w:rsidR="002C299D">
              <w:t>g</w:t>
            </w:r>
            <w:r w:rsidR="00201F7B">
              <w:t>abriella.rienzo</w:t>
            </w:r>
            <w:proofErr w:type="spellEnd"/>
            <w:proofErr w:type="gramEnd"/>
          </w:p>
          <w:p w14:paraId="1AFDBEE3" w14:textId="67D40518" w:rsidR="00E54E2A" w:rsidRPr="00E54E2A" w:rsidRDefault="002C299D" w:rsidP="00D11B3C">
            <w:r>
              <w:t xml:space="preserve">Email: </w:t>
            </w:r>
            <w:r w:rsidR="00201F7B">
              <w:t>gabriella.rienzo</w:t>
            </w:r>
            <w:r w:rsidR="00E54E2A" w:rsidRPr="00E54E2A">
              <w:t>@unicusano.it</w:t>
            </w:r>
          </w:p>
          <w:p w14:paraId="1390DCD0" w14:textId="784523F3" w:rsidR="002C299D" w:rsidRPr="001B3E8D" w:rsidRDefault="00E54E2A" w:rsidP="00201F7B">
            <w:r w:rsidRPr="00E54E2A">
              <w:t>Orario di ricevimento:</w:t>
            </w:r>
            <w:r>
              <w:t xml:space="preserve"> </w:t>
            </w:r>
            <w:r w:rsidR="002C299D" w:rsidRPr="002C299D">
              <w:t xml:space="preserve">Consultare il calendario alla pagina seguente del nostro sito verificando gli orari di </w:t>
            </w:r>
            <w:r w:rsidR="002C299D">
              <w:t>V</w:t>
            </w:r>
            <w:r w:rsidR="002C299D" w:rsidRPr="002C299D">
              <w:t>ideoconferenza</w:t>
            </w:r>
            <w:r w:rsidR="002C299D">
              <w:t xml:space="preserve"> </w:t>
            </w:r>
            <w:hyperlink r:id="rId9" w:history="1">
              <w:r w:rsidR="00201F7B" w:rsidRPr="008133B8">
                <w:rPr>
                  <w:rStyle w:val="Collegamentoipertestuale"/>
                </w:rPr>
                <w:t>http://www.unicusano.it/calendario-lezioni-in-presenza/calendario-area-economica</w:t>
              </w:r>
            </w:hyperlink>
          </w:p>
        </w:tc>
      </w:tr>
      <w:tr w:rsidR="00406512" w:rsidRPr="001B3E8D"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4D94CD8" w14:textId="77777777" w:rsidR="00406512" w:rsidRDefault="00E219F6" w:rsidP="00D11B3C">
            <w:r>
              <w:t>Breve descrizione de</w:t>
            </w:r>
            <w:r w:rsidR="00406512">
              <w:t>i contenuti del corso</w:t>
            </w:r>
            <w:r w:rsidR="00EA1D85">
              <w:t xml:space="preserve"> (1000 caratteri)</w:t>
            </w:r>
          </w:p>
          <w:p w14:paraId="4F65F37A" w14:textId="77777777" w:rsidR="00454E72" w:rsidRDefault="00454E72" w:rsidP="00D11B3C"/>
          <w:p w14:paraId="332FED68" w14:textId="3596F6C5" w:rsidR="00A2097B" w:rsidRPr="00DA3033" w:rsidRDefault="00201F7B" w:rsidP="00A2097B">
            <w:r w:rsidRPr="00240AA8">
              <w:t>Il Corso intende fornire allo studente</w:t>
            </w:r>
            <w:r w:rsidRPr="00F51C40">
              <w:rPr>
                <w:sz w:val="24"/>
                <w:szCs w:val="24"/>
              </w:rPr>
              <w:t xml:space="preserve"> </w:t>
            </w:r>
            <w:r w:rsidRPr="00DC36EA">
              <w:t xml:space="preserve">le nozioni storiche di base </w:t>
            </w:r>
            <w:r>
              <w:t xml:space="preserve">per </w:t>
            </w:r>
            <w:r w:rsidRPr="00240AA8">
              <w:t>la conoscenza</w:t>
            </w:r>
            <w:r>
              <w:t xml:space="preserve"> </w:t>
            </w:r>
            <w:r w:rsidR="0030391D">
              <w:t xml:space="preserve">della Storia dell’Impresa, </w:t>
            </w:r>
            <w:r w:rsidR="0030391D" w:rsidRPr="004F2E38">
              <w:t>indispensabili per la capacità di comprensione (</w:t>
            </w:r>
            <w:r w:rsidR="0030391D" w:rsidRPr="004F2E38">
              <w:rPr>
                <w:i/>
                <w:iCs/>
              </w:rPr>
              <w:t>knowledge and understanding</w:t>
            </w:r>
            <w:r w:rsidR="0030391D" w:rsidRPr="004F2E38">
              <w:t xml:space="preserve">) </w:t>
            </w:r>
            <w:r w:rsidR="0030391D">
              <w:t xml:space="preserve">delle principali </w:t>
            </w:r>
            <w:r w:rsidR="0030391D" w:rsidRPr="004F2E38">
              <w:t>tematiche economiche</w:t>
            </w:r>
            <w:r w:rsidR="0030391D">
              <w:t xml:space="preserve">. </w:t>
            </w:r>
            <w:r w:rsidR="0030391D" w:rsidRPr="00240AA8">
              <w:t>Il programma</w:t>
            </w:r>
            <w:r w:rsidR="0030391D">
              <w:t>, quindi,</w:t>
            </w:r>
            <w:r w:rsidR="0030391D" w:rsidRPr="00240AA8">
              <w:t xml:space="preserve"> </w:t>
            </w:r>
            <w:r w:rsidR="0030391D">
              <w:t xml:space="preserve">si sofferma su una riflessione in tema di imprenditore e impresa, passando rapidamente in rassegna le teorie evolutive dell’impresa, le relazioni tra Impresa e contesto socio-culturale e </w:t>
            </w:r>
            <w:proofErr w:type="gramStart"/>
            <w:r w:rsidR="0030391D">
              <w:t>tra  Impresa</w:t>
            </w:r>
            <w:proofErr w:type="gramEnd"/>
            <w:r w:rsidR="0030391D">
              <w:t xml:space="preserve"> e istituzioni. Affronta poi la Dimensione e performance delle imprese in prospettiva storica, sottolineando i modelli di impresa</w:t>
            </w:r>
            <w:r w:rsidR="00262653">
              <w:t>, l’impresa</w:t>
            </w:r>
            <w:r w:rsidR="0030391D">
              <w:t xml:space="preserve"> familiare</w:t>
            </w:r>
            <w:r w:rsidR="00262653">
              <w:t xml:space="preserve"> e la</w:t>
            </w:r>
            <w:r w:rsidR="0030391D">
              <w:t xml:space="preserve"> grande impresa manageriale</w:t>
            </w:r>
            <w:r w:rsidR="00262653">
              <w:t>, i</w:t>
            </w:r>
            <w:r w:rsidR="0030391D">
              <w:t xml:space="preserve">l paradigma </w:t>
            </w:r>
            <w:proofErr w:type="spellStart"/>
            <w:r w:rsidR="0030391D">
              <w:t>chandleriano</w:t>
            </w:r>
            <w:proofErr w:type="spellEnd"/>
            <w:r w:rsidR="0030391D">
              <w:t>,</w:t>
            </w:r>
            <w:r w:rsidR="00262653">
              <w:t xml:space="preserve"> </w:t>
            </w:r>
            <w:proofErr w:type="gramStart"/>
            <w:r w:rsidR="00262653">
              <w:t xml:space="preserve">le </w:t>
            </w:r>
            <w:r w:rsidR="0030391D">
              <w:t xml:space="preserve"> imprese</w:t>
            </w:r>
            <w:proofErr w:type="gramEnd"/>
            <w:r w:rsidR="0030391D">
              <w:t xml:space="preserve"> multinazionali</w:t>
            </w:r>
            <w:r w:rsidR="00262653">
              <w:t xml:space="preserve"> e le a</w:t>
            </w:r>
            <w:r w:rsidR="0030391D">
              <w:t>ltre forme di impresa</w:t>
            </w:r>
            <w:r w:rsidR="00262653">
              <w:t xml:space="preserve"> (g</w:t>
            </w:r>
            <w:r w:rsidR="0030391D">
              <w:t>ruppi di imprese, zaibatsu, reti di imprese e distretti, imprese cooperative</w:t>
            </w:r>
            <w:r w:rsidR="00262653">
              <w:t>)</w:t>
            </w:r>
            <w:r w:rsidR="00A2097B">
              <w:t>.</w:t>
            </w:r>
            <w:r w:rsidR="0030391D">
              <w:t xml:space="preserve"> L’organizzazione della produzione: </w:t>
            </w:r>
            <w:r w:rsidR="00A2097B">
              <w:t>dalla</w:t>
            </w:r>
            <w:r w:rsidR="0030391D">
              <w:t xml:space="preserve"> fabbrica ottocentesca,</w:t>
            </w:r>
            <w:r w:rsidR="00A2097B">
              <w:t xml:space="preserve"> al</w:t>
            </w:r>
            <w:r w:rsidR="0030391D">
              <w:t xml:space="preserve"> taylorismo</w:t>
            </w:r>
            <w:r w:rsidR="00A2097B">
              <w:t>, al</w:t>
            </w:r>
            <w:r w:rsidR="0030391D">
              <w:t xml:space="preserve"> fordismo, </w:t>
            </w:r>
            <w:r w:rsidR="00A2097B">
              <w:t xml:space="preserve">al </w:t>
            </w:r>
            <w:r w:rsidR="0030391D">
              <w:t xml:space="preserve">toyotismo e </w:t>
            </w:r>
            <w:r w:rsidR="00A2097B">
              <w:t xml:space="preserve">alla </w:t>
            </w:r>
            <w:r w:rsidR="0030391D">
              <w:t>produzione snella</w:t>
            </w:r>
            <w:r w:rsidR="00A2097B">
              <w:t>.</w:t>
            </w:r>
            <w:r w:rsidR="00F37442">
              <w:t xml:space="preserve"> Una ampia parte del programma ripercorrerà la storia dell’impresa in Italia, dall’Unificazione, </w:t>
            </w:r>
            <w:proofErr w:type="gramStart"/>
            <w:r w:rsidR="00F37442">
              <w:t xml:space="preserve">alla </w:t>
            </w:r>
            <w:r w:rsidR="00F37442" w:rsidRPr="009E34EB">
              <w:rPr>
                <w:i/>
              </w:rPr>
              <w:t>belle</w:t>
            </w:r>
            <w:proofErr w:type="gramEnd"/>
            <w:r w:rsidR="00F37442" w:rsidRPr="009E34EB">
              <w:rPr>
                <w:i/>
              </w:rPr>
              <w:t xml:space="preserve"> époque</w:t>
            </w:r>
            <w:r w:rsidR="00F37442">
              <w:t>, al miracolo economico, alla terza rivoluzione industriale.</w:t>
            </w:r>
          </w:p>
          <w:p w14:paraId="7EE68449" w14:textId="507031F1" w:rsidR="00454E72" w:rsidRPr="00DA3033" w:rsidRDefault="00454E72" w:rsidP="0030391D"/>
        </w:tc>
      </w:tr>
      <w:tr w:rsidR="00E219F6" w:rsidRPr="001B3E8D" w14:paraId="7D79ADE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E219F6" w:rsidRPr="00D11B3C" w:rsidRDefault="00E219F6" w:rsidP="00D11B3C">
            <w:pPr>
              <w:rPr>
                <w:b/>
              </w:rPr>
            </w:pPr>
            <w:r w:rsidRPr="00D11B3C">
              <w:rPr>
                <w:b/>
              </w:rPr>
              <w:t>Obiettivi formativi</w:t>
            </w:r>
            <w:r w:rsidR="007D4BD7">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6C3B3BB" w14:textId="77777777" w:rsidR="00DB063E" w:rsidRDefault="00DB063E" w:rsidP="00DB063E">
            <w:pPr>
              <w:rPr>
                <w:bCs/>
              </w:rPr>
            </w:pPr>
            <w:r>
              <w:rPr>
                <w:bCs/>
              </w:rPr>
              <w:t>Il Corso ha i seguenti obiettivi formativi:</w:t>
            </w:r>
          </w:p>
          <w:p w14:paraId="6CD2D144" w14:textId="77777777" w:rsidR="00DB063E" w:rsidRDefault="00DB063E" w:rsidP="00DB063E"/>
          <w:p w14:paraId="6EB310B7" w14:textId="7366D377" w:rsidR="00DB063E" w:rsidRPr="003000AD" w:rsidRDefault="00DB063E" w:rsidP="00DB377B">
            <w:pPr>
              <w:pStyle w:val="Paragrafoelenco"/>
              <w:numPr>
                <w:ilvl w:val="0"/>
                <w:numId w:val="10"/>
              </w:numPr>
            </w:pPr>
            <w:r w:rsidRPr="003000AD">
              <w:rPr>
                <w:color w:val="000000"/>
              </w:rPr>
              <w:t xml:space="preserve">Il corso si propone di </w:t>
            </w:r>
            <w:r>
              <w:rPr>
                <w:color w:val="000000"/>
              </w:rPr>
              <w:t>ripercorrere, attraverso la</w:t>
            </w:r>
            <w:r w:rsidRPr="003000AD">
              <w:rPr>
                <w:color w:val="000000"/>
              </w:rPr>
              <w:t xml:space="preserve"> ricostruzione ed interpretazione de</w:t>
            </w:r>
            <w:r w:rsidR="00DB377B">
              <w:rPr>
                <w:color w:val="000000"/>
              </w:rPr>
              <w:t>l</w:t>
            </w:r>
            <w:r w:rsidR="00DB377B" w:rsidRPr="00DB377B">
              <w:rPr>
                <w:color w:val="000000"/>
              </w:rPr>
              <w:t>la Storia dell’Impresa</w:t>
            </w:r>
            <w:r w:rsidR="00DB377B">
              <w:rPr>
                <w:color w:val="000000"/>
              </w:rPr>
              <w:t>,</w:t>
            </w:r>
            <w:r w:rsidRPr="00DB377B">
              <w:rPr>
                <w:color w:val="000000"/>
              </w:rPr>
              <w:t xml:space="preserve"> le principali vicende dell’economia europea in età contemporanea, sullo sfondo del contesto internazionale. </w:t>
            </w:r>
          </w:p>
          <w:p w14:paraId="669535CA" w14:textId="77777777" w:rsidR="00DB063E" w:rsidRDefault="00DB063E" w:rsidP="00DB063E">
            <w:pPr>
              <w:pStyle w:val="Paragrafoelenco"/>
              <w:numPr>
                <w:ilvl w:val="0"/>
                <w:numId w:val="10"/>
              </w:numPr>
            </w:pPr>
            <w:r w:rsidRPr="003000AD">
              <w:rPr>
                <w:color w:val="000000"/>
              </w:rPr>
              <w:t>Il corso si propone di</w:t>
            </w:r>
            <w:r>
              <w:t xml:space="preserve"> illustrare </w:t>
            </w:r>
            <w:r w:rsidRPr="00E07D4A">
              <w:t>le metodologie necessarie per ricostruire e collocare nel contesto storico problemi ed eventi di rilevanza economica (</w:t>
            </w:r>
            <w:proofErr w:type="spellStart"/>
            <w:r w:rsidRPr="00E07D4A">
              <w:rPr>
                <w:i/>
                <w:iCs/>
              </w:rPr>
              <w:t>applying</w:t>
            </w:r>
            <w:proofErr w:type="spellEnd"/>
            <w:r w:rsidRPr="00E07D4A">
              <w:rPr>
                <w:i/>
                <w:iCs/>
              </w:rPr>
              <w:t xml:space="preserve"> knowledge and understanding</w:t>
            </w:r>
            <w:r w:rsidRPr="00E07D4A">
              <w:t xml:space="preserve">). </w:t>
            </w:r>
          </w:p>
          <w:p w14:paraId="053D6339" w14:textId="16A9A4B4" w:rsidR="00DB063E" w:rsidRDefault="00DB063E" w:rsidP="00DB063E">
            <w:pPr>
              <w:pStyle w:val="Paragrafoelenco"/>
              <w:numPr>
                <w:ilvl w:val="0"/>
                <w:numId w:val="10"/>
              </w:numPr>
            </w:pPr>
            <w:r w:rsidRPr="003000AD">
              <w:rPr>
                <w:color w:val="000000"/>
              </w:rPr>
              <w:t>Il corso si propone di</w:t>
            </w:r>
            <w:r>
              <w:t xml:space="preserve"> favorire </w:t>
            </w:r>
            <w:r w:rsidRPr="00E07D4A">
              <w:t xml:space="preserve">la comprensione </w:t>
            </w:r>
            <w:r>
              <w:t xml:space="preserve">delle principali tematiche </w:t>
            </w:r>
            <w:r w:rsidRPr="00E07D4A">
              <w:t>della storia</w:t>
            </w:r>
            <w:r w:rsidR="00DB377B">
              <w:t xml:space="preserve"> dell’impresa</w:t>
            </w:r>
            <w:r w:rsidRPr="00E07D4A">
              <w:t xml:space="preserve"> in un unico contesto comparativo, aiuta</w:t>
            </w:r>
            <w:r>
              <w:t>ndo</w:t>
            </w:r>
            <w:r w:rsidRPr="00E07D4A">
              <w:t xml:space="preserve"> gli studenti a raggiungere autonomia di giudizio (</w:t>
            </w:r>
            <w:r w:rsidRPr="00E07D4A">
              <w:rPr>
                <w:i/>
                <w:iCs/>
              </w:rPr>
              <w:t xml:space="preserve">making </w:t>
            </w:r>
            <w:proofErr w:type="spellStart"/>
            <w:r w:rsidRPr="00E07D4A">
              <w:rPr>
                <w:i/>
                <w:iCs/>
              </w:rPr>
              <w:t>judgements</w:t>
            </w:r>
            <w:proofErr w:type="spellEnd"/>
            <w:r w:rsidRPr="00E07D4A">
              <w:t>)</w:t>
            </w:r>
            <w:r>
              <w:t>.</w:t>
            </w:r>
            <w:r w:rsidRPr="00E07D4A">
              <w:t xml:space="preserve">   </w:t>
            </w:r>
          </w:p>
          <w:p w14:paraId="1F143735" w14:textId="4392FD3B" w:rsidR="00DB063E" w:rsidRDefault="00DB063E" w:rsidP="00DB063E">
            <w:pPr>
              <w:pStyle w:val="Paragrafoelenco"/>
              <w:numPr>
                <w:ilvl w:val="0"/>
                <w:numId w:val="10"/>
              </w:numPr>
            </w:pPr>
            <w:r w:rsidRPr="003000AD">
              <w:rPr>
                <w:color w:val="000000"/>
              </w:rPr>
              <w:t>Il corso si propone di</w:t>
            </w:r>
            <w:r>
              <w:t xml:space="preserve"> illustrare, nell’ambito del percorso storico, la</w:t>
            </w:r>
            <w:r w:rsidRPr="00E07D4A">
              <w:t xml:space="preserve"> naturale contestualizzazione e storicizzazione </w:t>
            </w:r>
            <w:r>
              <w:t xml:space="preserve">di </w:t>
            </w:r>
            <w:r w:rsidRPr="00E07D4A">
              <w:t xml:space="preserve">tematiche generali </w:t>
            </w:r>
            <w:r w:rsidR="00DB377B">
              <w:t xml:space="preserve">della </w:t>
            </w:r>
            <w:r w:rsidR="00DB377B" w:rsidRPr="00DB377B">
              <w:rPr>
                <w:i/>
              </w:rPr>
              <w:t>Business History</w:t>
            </w:r>
            <w:r w:rsidRPr="00E07D4A">
              <w:t xml:space="preserve">. </w:t>
            </w:r>
          </w:p>
          <w:p w14:paraId="3A7033A2" w14:textId="6596BA41" w:rsidR="00E219F6" w:rsidRPr="00D11B3C" w:rsidRDefault="00DB063E" w:rsidP="00DB063E">
            <w:pPr>
              <w:pStyle w:val="Paragrafoelenco"/>
            </w:pPr>
            <w:r w:rsidRPr="003000AD">
              <w:rPr>
                <w:color w:val="000000"/>
              </w:rPr>
              <w:t>Il corso si propone di</w:t>
            </w:r>
            <w:r>
              <w:t xml:space="preserve"> stimolare negli studenti</w:t>
            </w:r>
            <w:r w:rsidRPr="00E07D4A">
              <w:t xml:space="preserve">, </w:t>
            </w:r>
            <w:r>
              <w:t>attraverso</w:t>
            </w:r>
            <w:r w:rsidRPr="00E07D4A">
              <w:t xml:space="preserve"> forum di discussione e aule virtuali, lo sviluppo delle personali abilità comunicative e capacità di apprendimento (</w:t>
            </w:r>
            <w:r w:rsidRPr="00E07D4A">
              <w:rPr>
                <w:i/>
                <w:iCs/>
              </w:rPr>
              <w:t>communication and learning skills</w:t>
            </w:r>
            <w:r w:rsidRPr="00E07D4A">
              <w:t>).</w:t>
            </w:r>
          </w:p>
        </w:tc>
      </w:tr>
      <w:tr w:rsidR="00922127" w:rsidRPr="001B3E8D"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77777777"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5E4314E" w14:textId="54884B1A" w:rsidR="00922127" w:rsidRPr="001B3E8D" w:rsidRDefault="006367E3" w:rsidP="00536A0C">
            <w:r w:rsidRPr="00DE0C16">
              <w:rPr>
                <w:bCs/>
              </w:rPr>
              <w:t>Conoscenza</w:t>
            </w:r>
            <w:r w:rsidRPr="00DE0C16">
              <w:t xml:space="preserve"> delle prospettive e dei concetti storico-economici di base e, soprattutto, delle principali tematiche storiche e storiografiche inerenti </w:t>
            </w:r>
            <w:proofErr w:type="gramStart"/>
            <w:r w:rsidRPr="00DE0C16">
              <w:t>lo</w:t>
            </w:r>
            <w:proofErr w:type="gramEnd"/>
            <w:r w:rsidRPr="00DE0C16">
              <w:t xml:space="preserve"> sviluppo economico moderno. Al riguardo, si consiglia di consultare i principali testi e le riviste scientifiche del settore</w:t>
            </w:r>
            <w:r>
              <w:t>.</w:t>
            </w:r>
          </w:p>
        </w:tc>
      </w:tr>
      <w:tr w:rsidR="001B3E8D" w:rsidRPr="001B3E8D"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95BA4C5" w14:textId="77777777" w:rsidR="006367E3" w:rsidRPr="00E132D5" w:rsidRDefault="006367E3" w:rsidP="006367E3">
            <w:pPr>
              <w:pStyle w:val="Default"/>
              <w:jc w:val="both"/>
              <w:rPr>
                <w:rFonts w:ascii="Times New Roman" w:hAnsi="Times New Roman" w:cs="Times New Roman"/>
                <w:sz w:val="18"/>
                <w:szCs w:val="18"/>
              </w:rPr>
            </w:pPr>
            <w:r w:rsidRPr="00E132D5">
              <w:rPr>
                <w:rFonts w:ascii="Times New Roman" w:hAnsi="Times New Roman" w:cs="Times New Roman"/>
                <w:b/>
                <w:bCs/>
                <w:sz w:val="18"/>
                <w:szCs w:val="18"/>
              </w:rPr>
              <w:t xml:space="preserve">Conoscenza e capacità di comprensione </w:t>
            </w:r>
          </w:p>
          <w:p w14:paraId="5BCD0636" w14:textId="20CCE941" w:rsidR="006367E3" w:rsidRPr="00E132D5" w:rsidRDefault="006367E3" w:rsidP="006367E3">
            <w:pPr>
              <w:pStyle w:val="Default"/>
              <w:jc w:val="both"/>
              <w:rPr>
                <w:rFonts w:ascii="Times New Roman" w:hAnsi="Times New Roman" w:cs="Times New Roman"/>
                <w:sz w:val="18"/>
                <w:szCs w:val="18"/>
              </w:rPr>
            </w:pPr>
            <w:r w:rsidRPr="00E132D5">
              <w:rPr>
                <w:rFonts w:ascii="Times New Roman" w:hAnsi="Times New Roman" w:cs="Times New Roman"/>
                <w:sz w:val="18"/>
                <w:szCs w:val="18"/>
              </w:rPr>
              <w:t xml:space="preserve">Lo studente al termine del </w:t>
            </w:r>
            <w:r w:rsidRPr="00E132D5">
              <w:rPr>
                <w:rFonts w:ascii="Times New Roman" w:hAnsi="Times New Roman" w:cs="Times New Roman"/>
                <w:color w:val="auto"/>
                <w:sz w:val="18"/>
                <w:szCs w:val="18"/>
              </w:rPr>
              <w:t xml:space="preserve">Corso avrà dimostrato di conoscere gli argomenti di </w:t>
            </w:r>
            <w:r>
              <w:rPr>
                <w:rFonts w:ascii="Times New Roman" w:hAnsi="Times New Roman" w:cs="Times New Roman"/>
                <w:color w:val="auto"/>
                <w:sz w:val="18"/>
                <w:szCs w:val="18"/>
              </w:rPr>
              <w:t xml:space="preserve">storia </w:t>
            </w:r>
            <w:r w:rsidR="00DB377B">
              <w:rPr>
                <w:rFonts w:ascii="Times New Roman" w:hAnsi="Times New Roman" w:cs="Times New Roman"/>
                <w:color w:val="auto"/>
                <w:sz w:val="18"/>
                <w:szCs w:val="18"/>
              </w:rPr>
              <w:t>dell’Impresa</w:t>
            </w:r>
            <w:r>
              <w:rPr>
                <w:rFonts w:ascii="Times New Roman" w:hAnsi="Times New Roman" w:cs="Times New Roman"/>
                <w:color w:val="auto"/>
                <w:sz w:val="18"/>
                <w:szCs w:val="18"/>
              </w:rPr>
              <w:t xml:space="preserve"> con particolare riferimento all'evoluzione dello sviluppo economico moderno.</w:t>
            </w:r>
            <w:r w:rsidRPr="00E132D5">
              <w:rPr>
                <w:rFonts w:ascii="Times New Roman" w:hAnsi="Times New Roman" w:cs="Times New Roman"/>
                <w:sz w:val="18"/>
                <w:szCs w:val="18"/>
              </w:rPr>
              <w:t xml:space="preserve"> </w:t>
            </w:r>
            <w:r>
              <w:rPr>
                <w:rFonts w:ascii="Times New Roman" w:hAnsi="Times New Roman" w:cs="Times New Roman"/>
                <w:sz w:val="18"/>
                <w:szCs w:val="18"/>
              </w:rPr>
              <w:t>Lo studente sarà quindi in grado di comprendere le principali tematiche economiche affrontate.</w:t>
            </w:r>
          </w:p>
          <w:p w14:paraId="63742DFE" w14:textId="77777777" w:rsidR="006367E3" w:rsidRPr="00E132D5" w:rsidRDefault="006367E3" w:rsidP="006367E3">
            <w:pPr>
              <w:pStyle w:val="Default"/>
              <w:jc w:val="both"/>
              <w:rPr>
                <w:rFonts w:ascii="Times New Roman" w:hAnsi="Times New Roman" w:cs="Times New Roman"/>
                <w:sz w:val="18"/>
                <w:szCs w:val="18"/>
              </w:rPr>
            </w:pPr>
            <w:r w:rsidRPr="00E132D5">
              <w:rPr>
                <w:rFonts w:ascii="Times New Roman" w:hAnsi="Times New Roman" w:cs="Times New Roman"/>
                <w:b/>
                <w:bCs/>
                <w:sz w:val="18"/>
                <w:szCs w:val="18"/>
              </w:rPr>
              <w:lastRenderedPageBreak/>
              <w:t xml:space="preserve">Applicazione delle conoscenze </w:t>
            </w:r>
          </w:p>
          <w:p w14:paraId="1AD8238C" w14:textId="3E09A911" w:rsidR="007D4BD7" w:rsidRPr="00D11B3C" w:rsidRDefault="006367E3" w:rsidP="00D11B3C">
            <w:r w:rsidRPr="00E132D5">
              <w:t xml:space="preserve">Lo studente al termine del Corso avrà </w:t>
            </w:r>
            <w:r>
              <w:t>acquisito</w:t>
            </w:r>
            <w:r w:rsidR="00BD5C33" w:rsidRPr="00D11B3C">
              <w:t xml:space="preserve"> competenze </w:t>
            </w:r>
            <w:r w:rsidR="00406512" w:rsidRPr="00D11B3C">
              <w:t>secondo</w:t>
            </w:r>
            <w:r w:rsidR="00100A4C">
              <w:t xml:space="preserve"> i descrittori di D</w:t>
            </w:r>
            <w:r w:rsidR="007D0AC4">
              <w:t>ublino</w:t>
            </w:r>
            <w:r>
              <w:t>, suddivise</w:t>
            </w:r>
            <w:r w:rsidR="007D4BD7">
              <w:t xml:space="preserve"> per</w:t>
            </w:r>
            <w:r w:rsidR="004663DD">
              <w:t>:</w:t>
            </w:r>
            <w:r w:rsidR="007D4BD7">
              <w:t xml:space="preserve"> </w:t>
            </w:r>
          </w:p>
          <w:p w14:paraId="025CE6F8" w14:textId="4BE11C66" w:rsidR="00406512" w:rsidRPr="00D11B3C" w:rsidRDefault="00406512" w:rsidP="007D0AC4">
            <w:pPr>
              <w:pStyle w:val="Paragrafoelenco"/>
              <w:numPr>
                <w:ilvl w:val="0"/>
                <w:numId w:val="7"/>
              </w:numPr>
            </w:pPr>
            <w:r w:rsidRPr="00D11B3C">
              <w:t>Conoscenza e comprensione</w:t>
            </w:r>
            <w:r w:rsidR="007D4BD7">
              <w:t xml:space="preserve"> disciplinari</w:t>
            </w:r>
          </w:p>
          <w:p w14:paraId="64926C16" w14:textId="77777777" w:rsidR="00A5028B" w:rsidRDefault="00406512" w:rsidP="00A5028B">
            <w:pPr>
              <w:pStyle w:val="Paragrafoelenco"/>
              <w:numPr>
                <w:ilvl w:val="0"/>
                <w:numId w:val="7"/>
              </w:numPr>
            </w:pPr>
            <w:r w:rsidRPr="00D11B3C">
              <w:t>Capacità di applicare conoscenza e comprensione</w:t>
            </w:r>
            <w:r w:rsidR="007D4BD7">
              <w:t xml:space="preserve"> in termini di competenze</w:t>
            </w:r>
          </w:p>
          <w:p w14:paraId="6DC5D57F" w14:textId="77777777" w:rsidR="00A5028B" w:rsidRDefault="00A5028B" w:rsidP="00A5028B"/>
          <w:p w14:paraId="5FFE77FC" w14:textId="028FEF3E" w:rsidR="007D4BD7" w:rsidRDefault="007C6FA1" w:rsidP="00A5028B">
            <w:r>
              <w:t xml:space="preserve">Con l’insegnamento della Storia </w:t>
            </w:r>
            <w:r w:rsidR="00DB377B">
              <w:t>dell’Impresa lo studente migliorerà</w:t>
            </w:r>
            <w:r w:rsidR="004663DD">
              <w:t xml:space="preserve"> rispetto a questi descrittor</w:t>
            </w:r>
            <w:r w:rsidR="0009797B">
              <w:t>i</w:t>
            </w:r>
            <w:r w:rsidR="004663DD">
              <w:t xml:space="preserve"> (competenze trasversali non disciplinari)</w:t>
            </w:r>
            <w:r>
              <w:t xml:space="preserve"> in:</w:t>
            </w:r>
          </w:p>
          <w:p w14:paraId="6CE0DC51" w14:textId="77777777" w:rsidR="007D0AC4" w:rsidRPr="00D11B3C" w:rsidRDefault="007D0AC4" w:rsidP="007D0AC4">
            <w:pPr>
              <w:pStyle w:val="Paragrafoelenco"/>
              <w:numPr>
                <w:ilvl w:val="0"/>
                <w:numId w:val="7"/>
              </w:numPr>
            </w:pPr>
            <w:r w:rsidRPr="00D11B3C">
              <w:t>Autonomia di giudizio</w:t>
            </w:r>
          </w:p>
          <w:p w14:paraId="0970F87B" w14:textId="77777777" w:rsidR="007D0AC4" w:rsidRPr="00D11B3C" w:rsidRDefault="007D0AC4" w:rsidP="007D0AC4">
            <w:pPr>
              <w:pStyle w:val="Paragrafoelenco"/>
              <w:numPr>
                <w:ilvl w:val="0"/>
                <w:numId w:val="7"/>
              </w:numPr>
            </w:pPr>
            <w:r w:rsidRPr="00D11B3C">
              <w:t>Abilità comunicative</w:t>
            </w:r>
          </w:p>
          <w:p w14:paraId="4DF92D45" w14:textId="77777777" w:rsidR="007D0AC4" w:rsidRPr="00D11B3C" w:rsidRDefault="007D0AC4" w:rsidP="007D0AC4">
            <w:pPr>
              <w:pStyle w:val="Paragrafoelenco"/>
              <w:numPr>
                <w:ilvl w:val="0"/>
                <w:numId w:val="7"/>
              </w:numPr>
            </w:pPr>
            <w:r w:rsidRPr="00D11B3C">
              <w:t>Capacità di apprendimento</w:t>
            </w:r>
          </w:p>
          <w:p w14:paraId="77958B67" w14:textId="77777777" w:rsidR="007C6FA1" w:rsidRDefault="007C6FA1" w:rsidP="00D11B3C">
            <w:pPr>
              <w:pStyle w:val="Default"/>
              <w:jc w:val="both"/>
              <w:rPr>
                <w:b/>
                <w:bCs/>
                <w:sz w:val="18"/>
                <w:szCs w:val="18"/>
              </w:rPr>
            </w:pPr>
          </w:p>
          <w:p w14:paraId="30278E10" w14:textId="77777777" w:rsidR="00A837A8" w:rsidRPr="00E132D5" w:rsidRDefault="00A837A8" w:rsidP="00A837A8">
            <w:pPr>
              <w:pStyle w:val="Default"/>
              <w:jc w:val="both"/>
              <w:rPr>
                <w:rFonts w:ascii="Times New Roman" w:hAnsi="Times New Roman" w:cs="Times New Roman"/>
                <w:sz w:val="18"/>
                <w:szCs w:val="18"/>
              </w:rPr>
            </w:pPr>
            <w:r w:rsidRPr="00E132D5">
              <w:rPr>
                <w:rFonts w:ascii="Times New Roman" w:hAnsi="Times New Roman" w:cs="Times New Roman"/>
                <w:b/>
                <w:bCs/>
                <w:sz w:val="18"/>
                <w:szCs w:val="18"/>
              </w:rPr>
              <w:t xml:space="preserve">Conoscenza e capacità di comprensione </w:t>
            </w:r>
          </w:p>
          <w:p w14:paraId="2D7C49B5" w14:textId="70167C18" w:rsidR="00D11B3C" w:rsidRPr="00A837A8" w:rsidRDefault="00A837A8" w:rsidP="00D11B3C">
            <w:pPr>
              <w:pStyle w:val="Default"/>
              <w:jc w:val="both"/>
              <w:rPr>
                <w:color w:val="auto"/>
                <w:sz w:val="18"/>
                <w:szCs w:val="18"/>
              </w:rPr>
            </w:pPr>
            <w:r w:rsidRPr="00E132D5">
              <w:rPr>
                <w:rFonts w:ascii="Times New Roman" w:hAnsi="Times New Roman" w:cs="Times New Roman"/>
                <w:sz w:val="18"/>
                <w:szCs w:val="18"/>
              </w:rPr>
              <w:t xml:space="preserve">Lo studente al termine del </w:t>
            </w:r>
            <w:r w:rsidR="004438BB">
              <w:rPr>
                <w:rFonts w:ascii="Times New Roman" w:hAnsi="Times New Roman" w:cs="Times New Roman"/>
                <w:color w:val="auto"/>
                <w:sz w:val="18"/>
                <w:szCs w:val="18"/>
              </w:rPr>
              <w:t>Corso dimostrerà</w:t>
            </w:r>
            <w:r w:rsidRPr="00E132D5">
              <w:rPr>
                <w:rFonts w:ascii="Times New Roman" w:hAnsi="Times New Roman" w:cs="Times New Roman"/>
                <w:color w:val="auto"/>
                <w:sz w:val="18"/>
                <w:szCs w:val="18"/>
              </w:rPr>
              <w:t xml:space="preserve"> di conoscere gli argomenti di </w:t>
            </w:r>
            <w:r>
              <w:rPr>
                <w:rFonts w:ascii="Times New Roman" w:hAnsi="Times New Roman" w:cs="Times New Roman"/>
                <w:color w:val="auto"/>
                <w:sz w:val="18"/>
                <w:szCs w:val="18"/>
              </w:rPr>
              <w:t xml:space="preserve">storia </w:t>
            </w:r>
            <w:r w:rsidR="004438BB">
              <w:rPr>
                <w:rFonts w:ascii="Times New Roman" w:hAnsi="Times New Roman" w:cs="Times New Roman"/>
                <w:color w:val="auto"/>
                <w:sz w:val="18"/>
                <w:szCs w:val="18"/>
              </w:rPr>
              <w:t>dell’Impresa e</w:t>
            </w:r>
            <w:r>
              <w:rPr>
                <w:rFonts w:ascii="Times New Roman" w:hAnsi="Times New Roman" w:cs="Times New Roman"/>
                <w:sz w:val="18"/>
                <w:szCs w:val="18"/>
              </w:rPr>
              <w:t xml:space="preserve"> sarà</w:t>
            </w:r>
            <w:r w:rsidR="004438BB">
              <w:rPr>
                <w:rFonts w:ascii="Times New Roman" w:hAnsi="Times New Roman" w:cs="Times New Roman"/>
                <w:sz w:val="18"/>
                <w:szCs w:val="18"/>
              </w:rPr>
              <w:t>,</w:t>
            </w:r>
            <w:r>
              <w:rPr>
                <w:rFonts w:ascii="Times New Roman" w:hAnsi="Times New Roman" w:cs="Times New Roman"/>
                <w:sz w:val="18"/>
                <w:szCs w:val="18"/>
              </w:rPr>
              <w:t xml:space="preserve"> quindi</w:t>
            </w:r>
            <w:r w:rsidR="004438BB">
              <w:rPr>
                <w:rFonts w:ascii="Times New Roman" w:hAnsi="Times New Roman" w:cs="Times New Roman"/>
                <w:sz w:val="18"/>
                <w:szCs w:val="18"/>
              </w:rPr>
              <w:t>,</w:t>
            </w:r>
            <w:r>
              <w:rPr>
                <w:rFonts w:ascii="Times New Roman" w:hAnsi="Times New Roman" w:cs="Times New Roman"/>
                <w:sz w:val="18"/>
                <w:szCs w:val="18"/>
              </w:rPr>
              <w:t xml:space="preserve"> in grado di comprendere le principali tematiche economiche affrontate</w:t>
            </w:r>
            <w:r w:rsidR="004438BB">
              <w:rPr>
                <w:rFonts w:ascii="Times New Roman" w:hAnsi="Times New Roman" w:cs="Times New Roman"/>
                <w:sz w:val="18"/>
                <w:szCs w:val="18"/>
              </w:rPr>
              <w:t>,</w:t>
            </w:r>
            <w:r>
              <w:rPr>
                <w:rFonts w:ascii="Times New Roman" w:hAnsi="Times New Roman" w:cs="Times New Roman"/>
                <w:sz w:val="18"/>
                <w:szCs w:val="18"/>
              </w:rPr>
              <w:t xml:space="preserve"> </w:t>
            </w:r>
            <w:r w:rsidR="004438BB">
              <w:rPr>
                <w:sz w:val="18"/>
                <w:szCs w:val="18"/>
              </w:rPr>
              <w:t>acquisendo</w:t>
            </w:r>
            <w:r w:rsidR="00D11B3C">
              <w:rPr>
                <w:sz w:val="18"/>
                <w:szCs w:val="18"/>
              </w:rPr>
              <w:t xml:space="preserve"> la capacità di analisi de</w:t>
            </w:r>
            <w:r w:rsidR="004438BB">
              <w:rPr>
                <w:sz w:val="18"/>
                <w:szCs w:val="18"/>
              </w:rPr>
              <w:t>lle stesse</w:t>
            </w:r>
            <w:r w:rsidR="00D11B3C">
              <w:rPr>
                <w:sz w:val="18"/>
                <w:szCs w:val="18"/>
              </w:rPr>
              <w:t>. Inoltre</w:t>
            </w:r>
            <w:r>
              <w:rPr>
                <w:sz w:val="18"/>
                <w:szCs w:val="18"/>
              </w:rPr>
              <w:t xml:space="preserve"> egli</w:t>
            </w:r>
            <w:r w:rsidR="00D11B3C">
              <w:rPr>
                <w:sz w:val="18"/>
                <w:szCs w:val="18"/>
              </w:rPr>
              <w:t xml:space="preserve"> acquisirà la conoscenza del</w:t>
            </w:r>
            <w:r w:rsidR="007C6FA1">
              <w:rPr>
                <w:sz w:val="18"/>
                <w:szCs w:val="18"/>
              </w:rPr>
              <w:t>la realizzazione della progressiva integrazione mondiale dei mercati e</w:t>
            </w:r>
            <w:r w:rsidR="00D11B3C">
              <w:rPr>
                <w:sz w:val="18"/>
                <w:szCs w:val="18"/>
              </w:rPr>
              <w:t xml:space="preserve"> </w:t>
            </w:r>
            <w:r w:rsidR="007C6FA1">
              <w:rPr>
                <w:sz w:val="18"/>
                <w:szCs w:val="18"/>
              </w:rPr>
              <w:t>metodi per l’analisi dei</w:t>
            </w:r>
            <w:r w:rsidR="00D11B3C">
              <w:rPr>
                <w:sz w:val="18"/>
                <w:szCs w:val="18"/>
              </w:rPr>
              <w:t xml:space="preserve"> sistemi </w:t>
            </w:r>
            <w:r w:rsidR="007C6FA1">
              <w:rPr>
                <w:sz w:val="18"/>
                <w:szCs w:val="18"/>
              </w:rPr>
              <w:t>economici</w:t>
            </w:r>
            <w:r w:rsidR="00D11B3C">
              <w:rPr>
                <w:sz w:val="18"/>
                <w:szCs w:val="18"/>
              </w:rPr>
              <w:t xml:space="preserve">. Inoltre, tramite le </w:t>
            </w:r>
            <w:proofErr w:type="spellStart"/>
            <w:r w:rsidR="00D11B3C">
              <w:rPr>
                <w:sz w:val="18"/>
                <w:szCs w:val="18"/>
              </w:rPr>
              <w:t>Etivity</w:t>
            </w:r>
            <w:proofErr w:type="spellEnd"/>
            <w:r w:rsidR="00D11B3C">
              <w:rPr>
                <w:sz w:val="18"/>
                <w:szCs w:val="18"/>
              </w:rPr>
              <w:t xml:space="preserve"> gli studenti acquisiranno la capacità di </w:t>
            </w:r>
            <w:r w:rsidR="007C6FA1">
              <w:rPr>
                <w:sz w:val="18"/>
                <w:szCs w:val="18"/>
              </w:rPr>
              <w:t>approfondire le dinamiche interne di particolari problematiche</w:t>
            </w:r>
            <w:r w:rsidR="004438BB">
              <w:rPr>
                <w:sz w:val="18"/>
                <w:szCs w:val="18"/>
              </w:rPr>
              <w:t>.</w:t>
            </w:r>
          </w:p>
          <w:p w14:paraId="14247D3F" w14:textId="77777777" w:rsidR="00D11B3C" w:rsidRDefault="00D11B3C" w:rsidP="00D11B3C">
            <w:pPr>
              <w:pStyle w:val="Default"/>
              <w:jc w:val="both"/>
              <w:rPr>
                <w:b/>
                <w:bCs/>
                <w:sz w:val="18"/>
                <w:szCs w:val="18"/>
              </w:rPr>
            </w:pPr>
            <w:r>
              <w:rPr>
                <w:b/>
                <w:bCs/>
                <w:sz w:val="18"/>
                <w:szCs w:val="18"/>
              </w:rPr>
              <w:t xml:space="preserve">Applicazione delle conoscenze </w:t>
            </w:r>
          </w:p>
          <w:p w14:paraId="56E5A138" w14:textId="506DDF38" w:rsidR="00D11B3C" w:rsidRPr="00C128EF" w:rsidRDefault="00C128EF" w:rsidP="00D11B3C">
            <w:pPr>
              <w:pStyle w:val="Default"/>
              <w:jc w:val="both"/>
              <w:rPr>
                <w:rFonts w:ascii="Times New Roman" w:hAnsi="Times New Roman" w:cs="Times New Roman"/>
                <w:sz w:val="18"/>
                <w:szCs w:val="18"/>
              </w:rPr>
            </w:pPr>
            <w:r w:rsidRPr="00E132D5">
              <w:rPr>
                <w:rFonts w:ascii="Times New Roman" w:hAnsi="Times New Roman" w:cs="Times New Roman"/>
                <w:sz w:val="18"/>
                <w:szCs w:val="18"/>
              </w:rPr>
              <w:t xml:space="preserve">Lo studente sarà in grado di utilizzare la conoscenza </w:t>
            </w:r>
            <w:r>
              <w:rPr>
                <w:rFonts w:ascii="Times New Roman" w:hAnsi="Times New Roman" w:cs="Times New Roman"/>
                <w:sz w:val="18"/>
                <w:szCs w:val="18"/>
              </w:rPr>
              <w:t xml:space="preserve">acquisita per </w:t>
            </w:r>
            <w:r w:rsidRPr="0087539E">
              <w:rPr>
                <w:rFonts w:ascii="Times New Roman" w:hAnsi="Times New Roman" w:cs="Times New Roman"/>
                <w:color w:val="auto"/>
                <w:sz w:val="18"/>
                <w:szCs w:val="18"/>
              </w:rPr>
              <w:t>ricostruire e collocare</w:t>
            </w:r>
            <w:r>
              <w:rPr>
                <w:rFonts w:ascii="Times New Roman" w:hAnsi="Times New Roman" w:cs="Times New Roman"/>
                <w:color w:val="auto"/>
                <w:sz w:val="18"/>
                <w:szCs w:val="18"/>
              </w:rPr>
              <w:t xml:space="preserve"> </w:t>
            </w:r>
            <w:r>
              <w:rPr>
                <w:rFonts w:ascii="Times New Roman" w:hAnsi="Times New Roman" w:cs="Times New Roman"/>
                <w:sz w:val="18"/>
                <w:szCs w:val="18"/>
              </w:rPr>
              <w:t>autonomamente</w:t>
            </w:r>
            <w:r w:rsidRPr="0087539E">
              <w:rPr>
                <w:rFonts w:ascii="Times New Roman" w:hAnsi="Times New Roman" w:cs="Times New Roman"/>
                <w:color w:val="auto"/>
                <w:sz w:val="18"/>
                <w:szCs w:val="18"/>
              </w:rPr>
              <w:t xml:space="preserve"> nel contesto storico problemi ed eventi di rilevanza economica </w:t>
            </w:r>
            <w:r w:rsidRPr="00E07D4A">
              <w:rPr>
                <w:rFonts w:ascii="Times New Roman" w:hAnsi="Times New Roman" w:cs="Times New Roman"/>
                <w:color w:val="auto"/>
                <w:sz w:val="18"/>
                <w:szCs w:val="18"/>
              </w:rPr>
              <w:t>(</w:t>
            </w:r>
            <w:proofErr w:type="spellStart"/>
            <w:r w:rsidRPr="00E07D4A">
              <w:rPr>
                <w:rFonts w:ascii="Times New Roman" w:hAnsi="Times New Roman" w:cs="Times New Roman"/>
                <w:i/>
                <w:iCs/>
                <w:color w:val="auto"/>
                <w:sz w:val="18"/>
                <w:szCs w:val="18"/>
              </w:rPr>
              <w:t>applying</w:t>
            </w:r>
            <w:proofErr w:type="spellEnd"/>
            <w:r w:rsidRPr="00E07D4A">
              <w:rPr>
                <w:rFonts w:ascii="Times New Roman" w:hAnsi="Times New Roman" w:cs="Times New Roman"/>
                <w:i/>
                <w:iCs/>
                <w:color w:val="auto"/>
                <w:sz w:val="18"/>
                <w:szCs w:val="18"/>
              </w:rPr>
              <w:t xml:space="preserve"> knowledge and understanding</w:t>
            </w:r>
            <w:r w:rsidRPr="00E07D4A">
              <w:rPr>
                <w:rFonts w:ascii="Times New Roman" w:hAnsi="Times New Roman" w:cs="Times New Roman"/>
                <w:color w:val="auto"/>
                <w:sz w:val="18"/>
                <w:szCs w:val="18"/>
              </w:rPr>
              <w:t>)</w:t>
            </w:r>
            <w:r>
              <w:rPr>
                <w:color w:val="auto"/>
                <w:sz w:val="18"/>
                <w:szCs w:val="18"/>
              </w:rPr>
              <w:t>,</w:t>
            </w:r>
            <w:r>
              <w:rPr>
                <w:rFonts w:ascii="Times New Roman" w:hAnsi="Times New Roman" w:cs="Times New Roman"/>
                <w:sz w:val="18"/>
                <w:szCs w:val="18"/>
              </w:rPr>
              <w:t xml:space="preserve"> </w:t>
            </w:r>
            <w:r>
              <w:rPr>
                <w:sz w:val="18"/>
                <w:szCs w:val="18"/>
              </w:rPr>
              <w:t>u</w:t>
            </w:r>
            <w:r w:rsidR="00D11B3C">
              <w:rPr>
                <w:sz w:val="18"/>
                <w:szCs w:val="18"/>
              </w:rPr>
              <w:t>tilizza</w:t>
            </w:r>
            <w:r>
              <w:rPr>
                <w:sz w:val="18"/>
                <w:szCs w:val="18"/>
              </w:rPr>
              <w:t>ndo</w:t>
            </w:r>
            <w:r w:rsidR="00D11B3C">
              <w:rPr>
                <w:sz w:val="18"/>
                <w:szCs w:val="18"/>
              </w:rPr>
              <w:t xml:space="preserve"> la conoscenza della </w:t>
            </w:r>
            <w:r w:rsidR="007C6FA1">
              <w:rPr>
                <w:sz w:val="18"/>
                <w:szCs w:val="18"/>
              </w:rPr>
              <w:t xml:space="preserve">Storia </w:t>
            </w:r>
            <w:r w:rsidR="00217E79">
              <w:rPr>
                <w:sz w:val="18"/>
                <w:szCs w:val="18"/>
              </w:rPr>
              <w:t xml:space="preserve">dell’Impresa </w:t>
            </w:r>
            <w:r w:rsidR="00D11B3C">
              <w:rPr>
                <w:sz w:val="18"/>
                <w:szCs w:val="18"/>
              </w:rPr>
              <w:t>e della dinamica d</w:t>
            </w:r>
            <w:r w:rsidR="007C6FA1">
              <w:rPr>
                <w:sz w:val="18"/>
                <w:szCs w:val="18"/>
              </w:rPr>
              <w:t>e</w:t>
            </w:r>
            <w:r w:rsidR="00D11B3C">
              <w:rPr>
                <w:sz w:val="18"/>
                <w:szCs w:val="18"/>
              </w:rPr>
              <w:t xml:space="preserve">i sistemi </w:t>
            </w:r>
            <w:r w:rsidR="007C6FA1">
              <w:rPr>
                <w:sz w:val="18"/>
                <w:szCs w:val="18"/>
              </w:rPr>
              <w:t>economici</w:t>
            </w:r>
            <w:r w:rsidR="00D11B3C">
              <w:rPr>
                <w:sz w:val="18"/>
                <w:szCs w:val="18"/>
              </w:rPr>
              <w:t xml:space="preserve"> per l’analisi degli stessi</w:t>
            </w:r>
            <w:r w:rsidR="007C6FA1">
              <w:rPr>
                <w:sz w:val="18"/>
                <w:szCs w:val="18"/>
              </w:rPr>
              <w:t>. S</w:t>
            </w:r>
            <w:r w:rsidR="00D11B3C">
              <w:rPr>
                <w:sz w:val="18"/>
                <w:szCs w:val="18"/>
              </w:rPr>
              <w:t xml:space="preserve">arà inoltre in grado di implementare </w:t>
            </w:r>
            <w:r w:rsidR="007C6FA1">
              <w:rPr>
                <w:sz w:val="18"/>
                <w:szCs w:val="18"/>
              </w:rPr>
              <w:t>le sue conoscenze sulla continuità dei fatti storico-economici</w:t>
            </w:r>
            <w:r w:rsidR="00D11B3C">
              <w:rPr>
                <w:sz w:val="18"/>
                <w:szCs w:val="18"/>
              </w:rPr>
              <w:t xml:space="preserve">. Le </w:t>
            </w:r>
            <w:proofErr w:type="spellStart"/>
            <w:r w:rsidR="00D11B3C">
              <w:rPr>
                <w:sz w:val="18"/>
                <w:szCs w:val="18"/>
              </w:rPr>
              <w:t>Etivity</w:t>
            </w:r>
            <w:proofErr w:type="spellEnd"/>
            <w:r w:rsidR="00D11B3C">
              <w:rPr>
                <w:sz w:val="18"/>
                <w:szCs w:val="18"/>
              </w:rPr>
              <w:t xml:space="preserve"> prevedono l’applicazione delle conoscenze teoriche a </w:t>
            </w:r>
            <w:r w:rsidR="007C6FA1">
              <w:rPr>
                <w:sz w:val="18"/>
                <w:szCs w:val="18"/>
              </w:rPr>
              <w:t>particolari tematiche</w:t>
            </w:r>
            <w:r w:rsidR="00D11B3C">
              <w:rPr>
                <w:sz w:val="18"/>
                <w:szCs w:val="18"/>
              </w:rPr>
              <w:t>.</w:t>
            </w:r>
          </w:p>
          <w:p w14:paraId="4266B830" w14:textId="77777777" w:rsidR="00D11B3C" w:rsidRDefault="00D11B3C" w:rsidP="00D11B3C">
            <w:pPr>
              <w:pStyle w:val="Default"/>
              <w:jc w:val="both"/>
              <w:rPr>
                <w:b/>
                <w:bCs/>
                <w:sz w:val="18"/>
                <w:szCs w:val="18"/>
              </w:rPr>
            </w:pPr>
            <w:r>
              <w:rPr>
                <w:b/>
                <w:bCs/>
                <w:sz w:val="18"/>
                <w:szCs w:val="18"/>
              </w:rPr>
              <w:t xml:space="preserve">Capacità di trarre conclusioni </w:t>
            </w:r>
          </w:p>
          <w:p w14:paraId="79B4D0EA" w14:textId="50A4EBB5" w:rsidR="00D11B3C" w:rsidRDefault="00055AAE" w:rsidP="00D11B3C">
            <w:pPr>
              <w:pStyle w:val="Default"/>
              <w:jc w:val="both"/>
              <w:rPr>
                <w:sz w:val="18"/>
                <w:szCs w:val="18"/>
              </w:rPr>
            </w:pPr>
            <w:r w:rsidRPr="00E132D5">
              <w:rPr>
                <w:rFonts w:ascii="Times New Roman" w:hAnsi="Times New Roman" w:cs="Times New Roman"/>
                <w:sz w:val="18"/>
                <w:szCs w:val="18"/>
              </w:rPr>
              <w:t>Lo studente sarà in grado</w:t>
            </w:r>
            <w:r>
              <w:rPr>
                <w:rFonts w:ascii="Times New Roman" w:hAnsi="Times New Roman" w:cs="Times New Roman"/>
                <w:sz w:val="18"/>
                <w:szCs w:val="18"/>
              </w:rPr>
              <w:t xml:space="preserve">, attraverso lo studio delle tematiche affrontate nel corso, di valutare i risultati delle analisi effettuate, </w:t>
            </w:r>
            <w:r w:rsidRPr="009C5D83">
              <w:rPr>
                <w:rFonts w:ascii="Times New Roman" w:hAnsi="Times New Roman" w:cs="Times New Roman"/>
                <w:color w:val="auto"/>
                <w:sz w:val="18"/>
                <w:szCs w:val="18"/>
              </w:rPr>
              <w:t xml:space="preserve">raggiungendo autonomia di giudizio </w:t>
            </w:r>
            <w:r w:rsidRPr="00E07D4A">
              <w:rPr>
                <w:rFonts w:ascii="Times New Roman" w:hAnsi="Times New Roman" w:cs="Times New Roman"/>
                <w:color w:val="auto"/>
                <w:sz w:val="18"/>
                <w:szCs w:val="18"/>
              </w:rPr>
              <w:t>(</w:t>
            </w:r>
            <w:r w:rsidRPr="00E07D4A">
              <w:rPr>
                <w:rFonts w:ascii="Times New Roman" w:hAnsi="Times New Roman" w:cs="Times New Roman"/>
                <w:i/>
                <w:iCs/>
                <w:color w:val="auto"/>
                <w:sz w:val="18"/>
                <w:szCs w:val="18"/>
              </w:rPr>
              <w:t xml:space="preserve">making </w:t>
            </w:r>
            <w:proofErr w:type="spellStart"/>
            <w:r w:rsidRPr="00E07D4A">
              <w:rPr>
                <w:rFonts w:ascii="Times New Roman" w:hAnsi="Times New Roman" w:cs="Times New Roman"/>
                <w:i/>
                <w:iCs/>
                <w:color w:val="auto"/>
                <w:sz w:val="18"/>
                <w:szCs w:val="18"/>
              </w:rPr>
              <w:t>judgements</w:t>
            </w:r>
            <w:proofErr w:type="spellEnd"/>
            <w:r w:rsidRPr="00E07D4A">
              <w:rPr>
                <w:rFonts w:ascii="Times New Roman" w:hAnsi="Times New Roman" w:cs="Times New Roman"/>
                <w:color w:val="auto"/>
                <w:sz w:val="18"/>
                <w:szCs w:val="18"/>
              </w:rPr>
              <w:t>)</w:t>
            </w:r>
            <w:r w:rsidRPr="00E132D5">
              <w:rPr>
                <w:rFonts w:ascii="Times New Roman" w:hAnsi="Times New Roman" w:cs="Times New Roman"/>
                <w:sz w:val="18"/>
                <w:szCs w:val="18"/>
              </w:rPr>
              <w:t>.</w:t>
            </w:r>
            <w:r>
              <w:rPr>
                <w:sz w:val="18"/>
                <w:szCs w:val="18"/>
              </w:rPr>
              <w:t xml:space="preserve"> </w:t>
            </w:r>
            <w:r w:rsidR="00D11B3C">
              <w:rPr>
                <w:sz w:val="18"/>
                <w:szCs w:val="18"/>
              </w:rPr>
              <w:t>Lo studente sarà</w:t>
            </w:r>
            <w:r>
              <w:rPr>
                <w:sz w:val="18"/>
                <w:szCs w:val="18"/>
              </w:rPr>
              <w:t xml:space="preserve"> infatti</w:t>
            </w:r>
            <w:r w:rsidR="00D11B3C">
              <w:rPr>
                <w:sz w:val="18"/>
                <w:szCs w:val="18"/>
              </w:rPr>
              <w:t xml:space="preserve"> in</w:t>
            </w:r>
            <w:r w:rsidR="00217E79">
              <w:rPr>
                <w:sz w:val="18"/>
                <w:szCs w:val="18"/>
              </w:rPr>
              <w:t xml:space="preserve"> grado di individuare i modelli di impresa</w:t>
            </w:r>
            <w:r w:rsidR="007C6FA1">
              <w:rPr>
                <w:sz w:val="18"/>
                <w:szCs w:val="18"/>
              </w:rPr>
              <w:t xml:space="preserve"> che si sono susseguiti nel tempo e</w:t>
            </w:r>
            <w:r w:rsidR="00D11B3C">
              <w:rPr>
                <w:sz w:val="18"/>
                <w:szCs w:val="18"/>
              </w:rPr>
              <w:t xml:space="preserve"> di interpretar</w:t>
            </w:r>
            <w:r w:rsidR="007C6FA1">
              <w:rPr>
                <w:sz w:val="18"/>
                <w:szCs w:val="18"/>
              </w:rPr>
              <w:t>n</w:t>
            </w:r>
            <w:r w:rsidR="00D11B3C">
              <w:rPr>
                <w:sz w:val="18"/>
                <w:szCs w:val="18"/>
              </w:rPr>
              <w:t xml:space="preserve">e le specifiche </w:t>
            </w:r>
            <w:r w:rsidR="007C6FA1">
              <w:rPr>
                <w:sz w:val="18"/>
                <w:szCs w:val="18"/>
              </w:rPr>
              <w:t>dinamiche</w:t>
            </w:r>
            <w:r w:rsidR="00D11B3C">
              <w:rPr>
                <w:sz w:val="18"/>
                <w:szCs w:val="18"/>
              </w:rPr>
              <w:t xml:space="preserve">. </w:t>
            </w:r>
          </w:p>
          <w:p w14:paraId="28BFAC27" w14:textId="77777777" w:rsidR="00D11B3C" w:rsidRDefault="00D11B3C" w:rsidP="00D11B3C">
            <w:pPr>
              <w:pStyle w:val="Default"/>
              <w:jc w:val="both"/>
              <w:rPr>
                <w:b/>
                <w:bCs/>
                <w:sz w:val="18"/>
                <w:szCs w:val="18"/>
              </w:rPr>
            </w:pPr>
            <w:r>
              <w:rPr>
                <w:b/>
                <w:bCs/>
                <w:sz w:val="18"/>
                <w:szCs w:val="18"/>
              </w:rPr>
              <w:t xml:space="preserve">Abilità comunicative </w:t>
            </w:r>
          </w:p>
          <w:p w14:paraId="5C3C137B" w14:textId="3C05FCA9" w:rsidR="00D11B3C" w:rsidRPr="00592F3C" w:rsidRDefault="00592F3C" w:rsidP="00D11B3C">
            <w:pPr>
              <w:pStyle w:val="Default"/>
              <w:jc w:val="both"/>
              <w:rPr>
                <w:rFonts w:ascii="Times New Roman" w:hAnsi="Times New Roman" w:cs="Times New Roman"/>
                <w:sz w:val="18"/>
                <w:szCs w:val="18"/>
              </w:rPr>
            </w:pPr>
            <w:r w:rsidRPr="00E132D5">
              <w:rPr>
                <w:rFonts w:ascii="Times New Roman" w:hAnsi="Times New Roman" w:cs="Times New Roman"/>
                <w:sz w:val="18"/>
                <w:szCs w:val="18"/>
              </w:rPr>
              <w:t xml:space="preserve">Lo studente sarà in grado di descrivere e sostenere conversazioni su problemi di </w:t>
            </w:r>
            <w:r>
              <w:rPr>
                <w:rFonts w:ascii="Times New Roman" w:hAnsi="Times New Roman" w:cs="Times New Roman"/>
                <w:sz w:val="18"/>
                <w:szCs w:val="18"/>
              </w:rPr>
              <w:t xml:space="preserve">storia </w:t>
            </w:r>
            <w:r w:rsidR="00217E79">
              <w:rPr>
                <w:rFonts w:ascii="Times New Roman" w:hAnsi="Times New Roman" w:cs="Times New Roman"/>
                <w:sz w:val="18"/>
                <w:szCs w:val="18"/>
              </w:rPr>
              <w:t>dell’Impresa</w:t>
            </w:r>
            <w:r>
              <w:rPr>
                <w:rFonts w:ascii="Times New Roman" w:hAnsi="Times New Roman" w:cs="Times New Roman"/>
                <w:sz w:val="18"/>
                <w:szCs w:val="18"/>
              </w:rPr>
              <w:t>,</w:t>
            </w:r>
            <w:r w:rsidRPr="00E132D5">
              <w:rPr>
                <w:rFonts w:ascii="Times New Roman" w:hAnsi="Times New Roman" w:cs="Times New Roman"/>
                <w:sz w:val="18"/>
                <w:szCs w:val="18"/>
              </w:rPr>
              <w:t xml:space="preserve"> </w:t>
            </w:r>
            <w:r>
              <w:rPr>
                <w:rFonts w:ascii="Times New Roman" w:hAnsi="Times New Roman" w:cs="Times New Roman"/>
                <w:sz w:val="18"/>
                <w:szCs w:val="18"/>
              </w:rPr>
              <w:t>con particolare riferimento agli argomenti trattati nel corso, utilizzando</w:t>
            </w:r>
            <w:r w:rsidRPr="00E132D5">
              <w:rPr>
                <w:rFonts w:ascii="Times New Roman" w:hAnsi="Times New Roman" w:cs="Times New Roman"/>
                <w:sz w:val="18"/>
                <w:szCs w:val="18"/>
              </w:rPr>
              <w:t xml:space="preserve"> una terminologi</w:t>
            </w:r>
            <w:r>
              <w:rPr>
                <w:rFonts w:ascii="Times New Roman" w:hAnsi="Times New Roman" w:cs="Times New Roman"/>
                <w:sz w:val="18"/>
                <w:szCs w:val="18"/>
              </w:rPr>
              <w:t>a adeguata e</w:t>
            </w:r>
            <w:r w:rsidRPr="00E132D5">
              <w:rPr>
                <w:rFonts w:ascii="Times New Roman" w:hAnsi="Times New Roman" w:cs="Times New Roman"/>
                <w:sz w:val="18"/>
                <w:szCs w:val="18"/>
              </w:rPr>
              <w:t xml:space="preserve"> </w:t>
            </w:r>
            <w:r>
              <w:rPr>
                <w:rFonts w:ascii="Times New Roman" w:hAnsi="Times New Roman" w:cs="Times New Roman"/>
                <w:sz w:val="18"/>
                <w:szCs w:val="18"/>
              </w:rPr>
              <w:t>dimostrando</w:t>
            </w:r>
            <w:r w:rsidRPr="00E07D4A">
              <w:rPr>
                <w:color w:val="auto"/>
                <w:sz w:val="18"/>
                <w:szCs w:val="18"/>
              </w:rPr>
              <w:t xml:space="preserve"> personali </w:t>
            </w:r>
            <w:r w:rsidRPr="00DA4E06">
              <w:rPr>
                <w:rFonts w:ascii="Times New Roman" w:hAnsi="Times New Roman" w:cs="Times New Roman"/>
                <w:color w:val="auto"/>
                <w:sz w:val="18"/>
                <w:szCs w:val="18"/>
              </w:rPr>
              <w:t xml:space="preserve">abilità comunicative </w:t>
            </w:r>
            <w:r w:rsidRPr="00E07D4A">
              <w:rPr>
                <w:rFonts w:ascii="Times New Roman" w:hAnsi="Times New Roman" w:cs="Times New Roman"/>
                <w:color w:val="auto"/>
                <w:sz w:val="18"/>
                <w:szCs w:val="18"/>
              </w:rPr>
              <w:t>(</w:t>
            </w:r>
            <w:r>
              <w:rPr>
                <w:rFonts w:ascii="Times New Roman" w:hAnsi="Times New Roman" w:cs="Times New Roman"/>
                <w:i/>
                <w:iCs/>
                <w:color w:val="auto"/>
                <w:sz w:val="18"/>
                <w:szCs w:val="18"/>
              </w:rPr>
              <w:t>communication</w:t>
            </w:r>
            <w:r w:rsidRPr="00E07D4A">
              <w:rPr>
                <w:rFonts w:ascii="Times New Roman" w:hAnsi="Times New Roman" w:cs="Times New Roman"/>
                <w:color w:val="auto"/>
                <w:sz w:val="18"/>
                <w:szCs w:val="18"/>
              </w:rPr>
              <w:t>).</w:t>
            </w:r>
            <w:r>
              <w:rPr>
                <w:rFonts w:ascii="Times New Roman" w:hAnsi="Times New Roman" w:cs="Times New Roman"/>
                <w:sz w:val="18"/>
                <w:szCs w:val="18"/>
              </w:rPr>
              <w:t xml:space="preserve"> </w:t>
            </w:r>
          </w:p>
          <w:p w14:paraId="07C4422F" w14:textId="77777777" w:rsidR="00D11B3C" w:rsidRPr="00841B37" w:rsidRDefault="00D11B3C" w:rsidP="00D11B3C">
            <w:pPr>
              <w:pStyle w:val="Default"/>
              <w:jc w:val="both"/>
              <w:rPr>
                <w:b/>
                <w:bCs/>
                <w:sz w:val="18"/>
                <w:szCs w:val="18"/>
              </w:rPr>
            </w:pPr>
            <w:r>
              <w:rPr>
                <w:b/>
                <w:bCs/>
                <w:sz w:val="18"/>
                <w:szCs w:val="18"/>
              </w:rPr>
              <w:t xml:space="preserve">Capacità di apprendere </w:t>
            </w:r>
          </w:p>
          <w:p w14:paraId="0F2BB927" w14:textId="0F62FB7E" w:rsidR="00D11B3C" w:rsidRPr="001B3E8D" w:rsidRDefault="008822DB" w:rsidP="00217E79">
            <w:pPr>
              <w:pStyle w:val="Default"/>
              <w:jc w:val="both"/>
            </w:pPr>
            <w:r w:rsidRPr="00841B37">
              <w:rPr>
                <w:sz w:val="18"/>
                <w:szCs w:val="18"/>
              </w:rPr>
              <w:t>Lo studente al termine del Corso dimostrerà le sue capacità di apprendimento (</w:t>
            </w:r>
            <w:r w:rsidRPr="00841B37">
              <w:rPr>
                <w:i/>
                <w:iCs/>
                <w:sz w:val="18"/>
                <w:szCs w:val="18"/>
              </w:rPr>
              <w:t>learning skills)</w:t>
            </w:r>
            <w:r w:rsidRPr="00841B37">
              <w:rPr>
                <w:sz w:val="18"/>
                <w:szCs w:val="18"/>
              </w:rPr>
              <w:t>, avrà conoscenza delle nozioni fondamentali di Storia</w:t>
            </w:r>
            <w:r w:rsidR="00217E79">
              <w:rPr>
                <w:sz w:val="18"/>
                <w:szCs w:val="18"/>
              </w:rPr>
              <w:t xml:space="preserve"> dell’Impresa</w:t>
            </w:r>
            <w:r w:rsidRPr="00841B37">
              <w:rPr>
                <w:sz w:val="18"/>
                <w:szCs w:val="18"/>
              </w:rPr>
              <w:t>, così da poter proseguire gli studi in maniera autonoma sulla base delle metodologie apprese. Egli infatti</w:t>
            </w:r>
            <w:r w:rsidR="00D11B3C" w:rsidRPr="00841B37">
              <w:rPr>
                <w:sz w:val="18"/>
                <w:szCs w:val="18"/>
              </w:rPr>
              <w:t xml:space="preserve"> avrà conoscenza delle nozioni fondamentali necessarie per l’analisi di sistemi</w:t>
            </w:r>
            <w:r w:rsidR="0023267C" w:rsidRPr="00841B37">
              <w:rPr>
                <w:sz w:val="18"/>
                <w:szCs w:val="18"/>
              </w:rPr>
              <w:t xml:space="preserve"> economici</w:t>
            </w:r>
            <w:r w:rsidR="00D11B3C" w:rsidRPr="00841B37">
              <w:rPr>
                <w:sz w:val="18"/>
                <w:szCs w:val="18"/>
              </w:rPr>
              <w:t xml:space="preserve">. Tutto ciò gli consentirà di </w:t>
            </w:r>
            <w:r w:rsidR="00217E79">
              <w:rPr>
                <w:sz w:val="18"/>
                <w:szCs w:val="18"/>
              </w:rPr>
              <w:t>completare</w:t>
            </w:r>
            <w:r w:rsidR="00D11B3C" w:rsidRPr="00841B37">
              <w:rPr>
                <w:sz w:val="18"/>
                <w:szCs w:val="18"/>
              </w:rPr>
              <w:t xml:space="preserve"> gli studi </w:t>
            </w:r>
            <w:r w:rsidR="0023267C" w:rsidRPr="00841B37">
              <w:rPr>
                <w:sz w:val="18"/>
                <w:szCs w:val="18"/>
              </w:rPr>
              <w:t>economici</w:t>
            </w:r>
            <w:r w:rsidR="00D11B3C" w:rsidRPr="00841B37">
              <w:rPr>
                <w:sz w:val="18"/>
                <w:szCs w:val="18"/>
              </w:rPr>
              <w:t xml:space="preserve"> con maggiore maturità</w:t>
            </w:r>
            <w:r w:rsidR="00217E79">
              <w:rPr>
                <w:sz w:val="18"/>
                <w:szCs w:val="18"/>
              </w:rPr>
              <w:t>.</w:t>
            </w:r>
          </w:p>
        </w:tc>
      </w:tr>
      <w:tr w:rsidR="00CB4595" w:rsidRPr="001B3E8D"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77777777"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11E5A59" w14:textId="298B46C7" w:rsidR="00F259C8" w:rsidRDefault="00F259C8" w:rsidP="00F259C8">
            <w:r>
              <w:t xml:space="preserve">Il corso è sviluppato tramite le </w:t>
            </w:r>
            <w:r w:rsidRPr="006A1073">
              <w:t>lezioni preregistrate audio-video</w:t>
            </w:r>
            <w:r>
              <w:t xml:space="preserve"> presenti in piattaforma che</w:t>
            </w:r>
            <w:r w:rsidR="00217E79">
              <w:t xml:space="preserve"> compongono, insieme alle slide e</w:t>
            </w:r>
            <w:r>
              <w:t xml:space="preserve"> alle dispense i materiali di studio disponibili in piattaforma.</w:t>
            </w:r>
          </w:p>
          <w:p w14:paraId="747CCC37" w14:textId="77777777" w:rsidR="00F259C8" w:rsidRPr="001C2122" w:rsidRDefault="00F259C8" w:rsidP="00F259C8">
            <w:r>
              <w:t xml:space="preserve">La docente svolge ogni bimestre 2 ore a settimana di </w:t>
            </w:r>
            <w:r w:rsidRPr="00893EF9">
              <w:rPr>
                <w:b/>
              </w:rPr>
              <w:t>didattica erogativa</w:t>
            </w:r>
            <w:r>
              <w:t>.</w:t>
            </w:r>
          </w:p>
          <w:p w14:paraId="72B3498C" w14:textId="33A47285" w:rsidR="00F259C8" w:rsidRDefault="00F259C8" w:rsidP="00F259C8">
            <w:r>
              <w:t xml:space="preserve">La docente, inoltre, svolge 2 ore al giorno di </w:t>
            </w:r>
            <w:r w:rsidRPr="00893EF9">
              <w:rPr>
                <w:b/>
              </w:rPr>
              <w:t>didattica orientativa</w:t>
            </w:r>
            <w:r>
              <w:t>, volta a chiarire dubbi e a fornire informazioni e consigli per lo studio.</w:t>
            </w:r>
          </w:p>
          <w:p w14:paraId="63196B88" w14:textId="55C9E55E" w:rsidR="00F259C8" w:rsidRDefault="00F259C8" w:rsidP="00F259C8">
            <w:r>
              <w:t xml:space="preserve">La </w:t>
            </w:r>
            <w:r w:rsidRPr="00AE13B7">
              <w:rPr>
                <w:b/>
              </w:rPr>
              <w:t>didattica interattiva</w:t>
            </w:r>
            <w:r>
              <w:t xml:space="preserve"> si avvale di </w:t>
            </w:r>
            <w:r w:rsidRPr="00BE2357">
              <w:t>forum</w:t>
            </w:r>
            <w:r>
              <w:t xml:space="preserve"> (classi virtuali) e </w:t>
            </w:r>
            <w:r w:rsidRPr="00BE2357">
              <w:t>chat</w:t>
            </w:r>
            <w:r>
              <w:t xml:space="preserve"> disponibili in piattaforma, che costituiscono uno </w:t>
            </w:r>
            <w:r w:rsidRPr="00A75D05">
              <w:t xml:space="preserve">spazio di discussione asincrono, dove i docenti </w:t>
            </w:r>
            <w:r>
              <w:t>e/o i tutor individuan</w:t>
            </w:r>
            <w:r w:rsidRPr="00A75D05">
              <w:t>o i temi e gli argomenti più significativi dell’insegnamento</w:t>
            </w:r>
            <w:r>
              <w:t xml:space="preserve"> e interagiscono con gli studenti iscritti i quali possono essere chiamati a svolgere le </w:t>
            </w:r>
            <w:proofErr w:type="spellStart"/>
            <w:r>
              <w:t>E</w:t>
            </w:r>
            <w:r w:rsidRPr="00E21F55">
              <w:t>tivity</w:t>
            </w:r>
            <w:proofErr w:type="spellEnd"/>
            <w:r>
              <w:t xml:space="preserve"> loro assegnate.</w:t>
            </w:r>
          </w:p>
          <w:p w14:paraId="613F1AFE" w14:textId="77777777" w:rsidR="00F259C8" w:rsidRDefault="00F259C8" w:rsidP="00F259C8">
            <w:r>
              <w:t>Sono poi proposti de</w:t>
            </w:r>
            <w:r w:rsidRPr="001C2122">
              <w:t xml:space="preserve">i </w:t>
            </w:r>
            <w:r w:rsidRPr="00ED2342">
              <w:rPr>
                <w:b/>
              </w:rPr>
              <w:t>test di autovalutazione</w:t>
            </w:r>
            <w:r w:rsidRPr="001C2122">
              <w:t>, di tipo asincrono, che corredano le lezioni preregistrate</w:t>
            </w:r>
            <w:r>
              <w:t xml:space="preserve"> e consentono </w:t>
            </w:r>
            <w:r w:rsidRPr="001C2122">
              <w:t xml:space="preserve">agli studenti di accertare </w:t>
            </w:r>
            <w:r>
              <w:t xml:space="preserve">sia </w:t>
            </w:r>
            <w:r w:rsidRPr="001C2122">
              <w:t>la comprensione</w:t>
            </w:r>
            <w:r>
              <w:t>,</w:t>
            </w:r>
            <w:r w:rsidRPr="001C2122">
              <w:t xml:space="preserve"> </w:t>
            </w:r>
            <w:r>
              <w:t xml:space="preserve">sia </w:t>
            </w:r>
            <w:r w:rsidRPr="001C2122">
              <w:t xml:space="preserve">il grado di conoscenza acquisita dei contenuti </w:t>
            </w:r>
            <w:r>
              <w:t xml:space="preserve">di </w:t>
            </w:r>
            <w:r w:rsidRPr="001C2122">
              <w:t>ognuna delle lezioni</w:t>
            </w:r>
            <w:r>
              <w:t>.</w:t>
            </w:r>
          </w:p>
          <w:p w14:paraId="4CFB7344" w14:textId="77777777" w:rsidR="00F259C8" w:rsidRDefault="00F259C8" w:rsidP="00F259C8">
            <w:r>
              <w:t>Il carico totale di studio per questo corso è di 225 ore così suddivise:</w:t>
            </w:r>
          </w:p>
          <w:p w14:paraId="6581CE3E" w14:textId="77777777" w:rsidR="00F259C8" w:rsidRDefault="00F259C8" w:rsidP="00F259C8">
            <w:r>
              <w:t>Circa 189 ore per la visualizzazione e lo studio del materiale videoregistrato (27 ore di lezione).</w:t>
            </w:r>
          </w:p>
          <w:p w14:paraId="3FD218DC" w14:textId="5B9D9297" w:rsidR="00F259C8" w:rsidRDefault="00F259C8" w:rsidP="00F259C8">
            <w:r>
              <w:t>Circa 60 ore di didattica interattiva per lo studio delle tematiche proposte nelle classi virtuali (e-</w:t>
            </w:r>
            <w:proofErr w:type="spellStart"/>
            <w:r>
              <w:t>tivity</w:t>
            </w:r>
            <w:proofErr w:type="spellEnd"/>
            <w:r>
              <w:t>).</w:t>
            </w:r>
          </w:p>
          <w:p w14:paraId="7A107ED1" w14:textId="18C6B48C" w:rsidR="00F259C8" w:rsidRDefault="00F259C8" w:rsidP="00F259C8">
            <w:r>
              <w:t>Circa 10 ore per l'esecuzione dei test di autovalutazione.</w:t>
            </w:r>
          </w:p>
          <w:p w14:paraId="3FAB5C73" w14:textId="1A092C1D" w:rsidR="00CB4595" w:rsidRDefault="00F259C8" w:rsidP="00A95195">
            <w:r>
              <w:t>Si consiglia di distribuire lo studio della materia uniformemente in un periodo di 9 settimane dedicandovi circa 25 ore di studio a settimana.</w:t>
            </w:r>
          </w:p>
          <w:p w14:paraId="2C06872A" w14:textId="77777777" w:rsidR="00B82705" w:rsidRPr="001B3E8D" w:rsidRDefault="00B82705" w:rsidP="00A95195"/>
        </w:tc>
      </w:tr>
      <w:tr w:rsidR="001B3E8D" w:rsidRPr="001B3E8D"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77777777"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E706915" w14:textId="77777777" w:rsidR="00217E79" w:rsidRPr="00DA3033" w:rsidRDefault="00217E79" w:rsidP="00217E79">
            <w:r w:rsidRPr="00240AA8">
              <w:t>Il Corso intende fornire allo studente</w:t>
            </w:r>
            <w:r w:rsidRPr="00F51C40">
              <w:rPr>
                <w:sz w:val="24"/>
                <w:szCs w:val="24"/>
              </w:rPr>
              <w:t xml:space="preserve"> </w:t>
            </w:r>
            <w:r w:rsidRPr="00DC36EA">
              <w:t xml:space="preserve">le nozioni storiche di base </w:t>
            </w:r>
            <w:r>
              <w:t xml:space="preserve">per </w:t>
            </w:r>
            <w:r w:rsidRPr="00240AA8">
              <w:t>la conoscenza</w:t>
            </w:r>
            <w:r>
              <w:t xml:space="preserve"> della Storia dell’Impresa, </w:t>
            </w:r>
            <w:r w:rsidRPr="004F2E38">
              <w:t>indispensabili per la capacità di comprensione (</w:t>
            </w:r>
            <w:r w:rsidRPr="004F2E38">
              <w:rPr>
                <w:i/>
                <w:iCs/>
              </w:rPr>
              <w:t>knowledge and understanding</w:t>
            </w:r>
            <w:r w:rsidRPr="004F2E38">
              <w:t xml:space="preserve">) </w:t>
            </w:r>
            <w:r>
              <w:t xml:space="preserve">delle principali </w:t>
            </w:r>
            <w:r w:rsidRPr="004F2E38">
              <w:t>tematiche economiche</w:t>
            </w:r>
            <w:r>
              <w:t xml:space="preserve">. </w:t>
            </w:r>
            <w:r w:rsidRPr="00240AA8">
              <w:t>Il programma</w:t>
            </w:r>
            <w:r>
              <w:t>, quindi,</w:t>
            </w:r>
            <w:r w:rsidRPr="00240AA8">
              <w:t xml:space="preserve"> </w:t>
            </w:r>
            <w:r>
              <w:t xml:space="preserve">si sofferma su una riflessione in tema di imprenditore e impresa, passando rapidamente in rassegna le teorie evolutive dell’impresa, le relazioni tra Impresa e contesto socio-culturale e </w:t>
            </w:r>
            <w:proofErr w:type="gramStart"/>
            <w:r>
              <w:t>tra  Impresa</w:t>
            </w:r>
            <w:proofErr w:type="gramEnd"/>
            <w:r>
              <w:t xml:space="preserve"> e istituzioni. Affronta poi la Dimensione e performance delle imprese in prospettiva storica, sottolineando i modelli di impresa, l’impresa familiare e la grande impresa manageriale, il paradigma </w:t>
            </w:r>
            <w:proofErr w:type="spellStart"/>
            <w:r>
              <w:t>chandleriano</w:t>
            </w:r>
            <w:proofErr w:type="spellEnd"/>
            <w:r>
              <w:t xml:space="preserve">, </w:t>
            </w:r>
            <w:proofErr w:type="gramStart"/>
            <w:r>
              <w:t>le  imprese</w:t>
            </w:r>
            <w:proofErr w:type="gramEnd"/>
            <w:r>
              <w:t xml:space="preserve"> multinazionali e le altre forme di impresa (gruppi di imprese, zaibatsu, reti di imprese e distretti, imprese cooperative). L’organizzazione della produzione: dalla fabbrica ottocentesca, al taylorismo, al fordismo, al toyotismo e alla produzione snella.</w:t>
            </w:r>
          </w:p>
          <w:p w14:paraId="11A4FB67" w14:textId="77777777" w:rsidR="00DE6652" w:rsidRDefault="00DE6652" w:rsidP="00DE6652">
            <w:pPr>
              <w:numPr>
                <w:ilvl w:val="0"/>
                <w:numId w:val="11"/>
              </w:numPr>
              <w:autoSpaceDE/>
              <w:autoSpaceDN/>
              <w:adjustRightInd/>
              <w:textAlignment w:val="baseline"/>
            </w:pPr>
            <w:r w:rsidRPr="00E353EC">
              <w:lastRenderedPageBreak/>
              <w:t xml:space="preserve">La prima parte del corso </w:t>
            </w:r>
            <w:r>
              <w:t>(9 ore di Didattica Erogativa; 75 ore di studio):</w:t>
            </w:r>
          </w:p>
          <w:p w14:paraId="54EA62A3" w14:textId="77777777" w:rsidR="00217E79" w:rsidRDefault="00217E79" w:rsidP="00217E79"/>
          <w:p w14:paraId="3ED6F06A" w14:textId="4E850C7A" w:rsidR="00217E79" w:rsidRDefault="007729FD" w:rsidP="00217E79">
            <w:r>
              <w:t xml:space="preserve">si sofferma sulla </w:t>
            </w:r>
            <w:r w:rsidR="00217E79">
              <w:t xml:space="preserve">riflessione in tema di imprenditore: Tradizione continentale e anglosassone; Marshall, Knight, </w:t>
            </w:r>
            <w:proofErr w:type="spellStart"/>
            <w:r w:rsidR="00217E79">
              <w:t>Schumpeter</w:t>
            </w:r>
            <w:proofErr w:type="spellEnd"/>
            <w:r w:rsidR="00217E79">
              <w:t xml:space="preserve">; scuola </w:t>
            </w:r>
            <w:proofErr w:type="spellStart"/>
            <w:r w:rsidR="00217E79">
              <w:t>neoaustriaca</w:t>
            </w:r>
            <w:proofErr w:type="spellEnd"/>
            <w:r w:rsidR="00217E79">
              <w:t xml:space="preserve"> e “</w:t>
            </w:r>
            <w:proofErr w:type="spellStart"/>
            <w:r w:rsidR="00217E79">
              <w:t>entreprenurial</w:t>
            </w:r>
            <w:proofErr w:type="spellEnd"/>
            <w:r w:rsidR="00217E79">
              <w:t xml:space="preserve"> history”.</w:t>
            </w:r>
          </w:p>
          <w:p w14:paraId="44926BA3" w14:textId="77777777" w:rsidR="007729FD" w:rsidRDefault="00217E79" w:rsidP="00217E79">
            <w:r>
              <w:t xml:space="preserve">- </w:t>
            </w:r>
            <w:r w:rsidR="007729FD">
              <w:t>sulla</w:t>
            </w:r>
            <w:r>
              <w:t xml:space="preserve"> concezione dinamica dell’impresa: </w:t>
            </w:r>
            <w:proofErr w:type="spellStart"/>
            <w:r>
              <w:t>Sombart</w:t>
            </w:r>
            <w:proofErr w:type="spellEnd"/>
            <w:r>
              <w:t xml:space="preserve">, Berle &amp; </w:t>
            </w:r>
            <w:proofErr w:type="spellStart"/>
            <w:r>
              <w:t>Means</w:t>
            </w:r>
            <w:proofErr w:type="spellEnd"/>
            <w:r>
              <w:t xml:space="preserve">, </w:t>
            </w:r>
            <w:proofErr w:type="spellStart"/>
            <w:r>
              <w:t>Coase</w:t>
            </w:r>
            <w:proofErr w:type="spellEnd"/>
            <w:r>
              <w:t xml:space="preserve">, </w:t>
            </w:r>
            <w:proofErr w:type="spellStart"/>
            <w:r>
              <w:t>Penrose</w:t>
            </w:r>
            <w:proofErr w:type="spellEnd"/>
            <w:r>
              <w:t xml:space="preserve">, Chandler, Porter, Williamson la teoria evolutive dell’impresa, teoria e storia d’impresa </w:t>
            </w:r>
          </w:p>
          <w:p w14:paraId="56D1ED3F" w14:textId="467768FB" w:rsidR="00217E79" w:rsidRDefault="00217E79" w:rsidP="00217E79">
            <w:r>
              <w:t xml:space="preserve">- </w:t>
            </w:r>
            <w:r w:rsidR="007729FD">
              <w:t xml:space="preserve">su </w:t>
            </w:r>
            <w:r>
              <w:t xml:space="preserve">Impresa e contesto socio-culturale: Impresa e istituzioni Cultura, ideologia, famiglia e genere, istruzione, Stato e mercato </w:t>
            </w:r>
          </w:p>
          <w:p w14:paraId="4E876274" w14:textId="6E033A86" w:rsidR="00217E79" w:rsidRDefault="00217E79" w:rsidP="00217E79">
            <w:r>
              <w:t xml:space="preserve">- </w:t>
            </w:r>
            <w:r w:rsidR="007729FD">
              <w:t xml:space="preserve">su </w:t>
            </w:r>
            <w:r>
              <w:t xml:space="preserve">Impresa e quadro normativo: Antitrust, normativa contabile e corporate </w:t>
            </w:r>
            <w:proofErr w:type="spellStart"/>
            <w:r>
              <w:t>governance</w:t>
            </w:r>
            <w:proofErr w:type="spellEnd"/>
          </w:p>
          <w:p w14:paraId="3077EF1C" w14:textId="77777777" w:rsidR="00862880" w:rsidRDefault="00862880" w:rsidP="00862880">
            <w:r>
              <w:t>- sulla dimensione e performance delle imprese in prospettiva storica: Piccola, media e grande impresa; longevità e redditività</w:t>
            </w:r>
          </w:p>
          <w:p w14:paraId="041CCADC" w14:textId="77777777" w:rsidR="00862880" w:rsidRDefault="00862880" w:rsidP="00862880">
            <w:r>
              <w:t xml:space="preserve">- sulla impresa familiare e sulla grande impresa manageriale: Famiglia/management, proprietà/controllo, successione imprenditoriale. </w:t>
            </w:r>
          </w:p>
          <w:p w14:paraId="5F9F0A8C" w14:textId="77777777" w:rsidR="00862880" w:rsidRDefault="00862880" w:rsidP="00862880">
            <w:r>
              <w:t xml:space="preserve">- sul paradigma </w:t>
            </w:r>
            <w:proofErr w:type="spellStart"/>
            <w:r>
              <w:t>chandleriano</w:t>
            </w:r>
            <w:proofErr w:type="spellEnd"/>
            <w:r>
              <w:t xml:space="preserve">, economie di scala e diversificazione, imprese multinazionali </w:t>
            </w:r>
          </w:p>
          <w:p w14:paraId="736498A3" w14:textId="77777777" w:rsidR="00862880" w:rsidRDefault="00862880" w:rsidP="00862880">
            <w:r>
              <w:t xml:space="preserve">- sulle altre forme di impresa: Gruppi di imprese, zaibatsu, reti di imprese e distretti, imprese cooperative </w:t>
            </w:r>
          </w:p>
          <w:p w14:paraId="7137DDD6" w14:textId="074656AD" w:rsidR="00862880" w:rsidRDefault="00862880" w:rsidP="00217E79"/>
          <w:p w14:paraId="54B522E2" w14:textId="77777777" w:rsidR="00DE6652" w:rsidRDefault="00DE6652" w:rsidP="00DE6652">
            <w:pPr>
              <w:autoSpaceDE/>
              <w:autoSpaceDN/>
              <w:adjustRightInd/>
              <w:ind w:left="720"/>
              <w:textAlignment w:val="baseline"/>
            </w:pPr>
          </w:p>
          <w:p w14:paraId="44080E32" w14:textId="77777777" w:rsidR="00DE6652" w:rsidRDefault="00DE6652" w:rsidP="00DE6652">
            <w:pPr>
              <w:numPr>
                <w:ilvl w:val="0"/>
                <w:numId w:val="11"/>
              </w:numPr>
              <w:autoSpaceDE/>
              <w:autoSpaceDN/>
              <w:adjustRightInd/>
              <w:textAlignment w:val="baseline"/>
            </w:pPr>
            <w:r w:rsidRPr="00E353EC">
              <w:t>L</w:t>
            </w:r>
            <w:r>
              <w:t>a seconda parte del corso</w:t>
            </w:r>
            <w:r w:rsidRPr="00E353EC">
              <w:t xml:space="preserve"> </w:t>
            </w:r>
            <w:r>
              <w:t>(9 ore di Didattica Erogativa; 75 ore di studio):</w:t>
            </w:r>
          </w:p>
          <w:p w14:paraId="006E4952" w14:textId="07D12D76" w:rsidR="007729FD" w:rsidRDefault="00862880" w:rsidP="007729FD">
            <w:r>
              <w:t xml:space="preserve">si sofferma </w:t>
            </w:r>
            <w:r w:rsidR="007729FD">
              <w:t>sulla dimensione e performance delle imprese in prospettiva storica: Piccola, media e grande impresa; longevità e redditività</w:t>
            </w:r>
          </w:p>
          <w:p w14:paraId="217E5E76" w14:textId="77777777" w:rsidR="007729FD" w:rsidRDefault="007729FD" w:rsidP="007729FD">
            <w:r>
              <w:t xml:space="preserve">- sulla impresa familiare e sulla grande impresa manageriale: Famiglia/management, proprietà/controllo, successione imprenditoriale. </w:t>
            </w:r>
          </w:p>
          <w:p w14:paraId="21FF918D" w14:textId="3C5EA92B" w:rsidR="007729FD" w:rsidRDefault="007729FD" w:rsidP="007729FD">
            <w:r>
              <w:t xml:space="preserve">- sul paradigma </w:t>
            </w:r>
            <w:proofErr w:type="spellStart"/>
            <w:r>
              <w:t>chandleriano</w:t>
            </w:r>
            <w:proofErr w:type="spellEnd"/>
            <w:r>
              <w:t xml:space="preserve">, economie di scala e diversificazione, imprese multinazionali </w:t>
            </w:r>
          </w:p>
          <w:p w14:paraId="647FA1FE" w14:textId="18133669" w:rsidR="007729FD" w:rsidRDefault="007729FD" w:rsidP="007729FD">
            <w:r>
              <w:t xml:space="preserve">- sulle altre forme di impresa: Gruppi di imprese, zaibatsu, reti di imprese e distretti, imprese cooperative </w:t>
            </w:r>
          </w:p>
          <w:p w14:paraId="3E1AB580" w14:textId="1EB45328" w:rsidR="00862880" w:rsidRDefault="00862880" w:rsidP="00862880">
            <w:proofErr w:type="gramStart"/>
            <w:r>
              <w:t>Affronta  l’evoluzione</w:t>
            </w:r>
            <w:proofErr w:type="gramEnd"/>
            <w:r>
              <w:t xml:space="preserve"> nell’organizzazione dell’Impresa: La grande impresa negli USA e in Europa, holding, reti e gruppi. </w:t>
            </w:r>
          </w:p>
          <w:p w14:paraId="21B1BF00" w14:textId="77777777" w:rsidR="00862880" w:rsidRDefault="00862880" w:rsidP="00862880">
            <w:r>
              <w:t>- L’organizzazione della produzione: dalla fabbrica ottocentesca, al taylorismo e fordismo, al toyotismo e alla produzione snella.</w:t>
            </w:r>
          </w:p>
          <w:p w14:paraId="3AF93220" w14:textId="77777777" w:rsidR="00862880" w:rsidRDefault="00862880" w:rsidP="00862880">
            <w:r>
              <w:t>- Impresa e innovazione: Il progresso tecnico, Innovazione e R&amp;D</w:t>
            </w:r>
          </w:p>
          <w:p w14:paraId="0504C846" w14:textId="77777777" w:rsidR="00862880" w:rsidRDefault="00862880" w:rsidP="00862880">
            <w:r>
              <w:t xml:space="preserve">- Marketing e P.R.: Evoluzione del marketing, della distribuzione e delle P.R. </w:t>
            </w:r>
          </w:p>
          <w:p w14:paraId="2383E652" w14:textId="77777777" w:rsidR="00862880" w:rsidRDefault="00862880" w:rsidP="00862880">
            <w:r>
              <w:t>- La contabilità: Origini della moderna contabilità, analisi scientifica del bilancio negli USA, sviluppo della contabilità in Europa e Italia</w:t>
            </w:r>
          </w:p>
          <w:p w14:paraId="162796CE" w14:textId="77777777" w:rsidR="00862880" w:rsidRPr="001E090D" w:rsidRDefault="00862880" w:rsidP="00862880">
            <w:pPr>
              <w:autoSpaceDE/>
              <w:autoSpaceDN/>
              <w:adjustRightInd/>
              <w:textAlignment w:val="baseline"/>
              <w:rPr>
                <w:noProof/>
                <w:color w:val="000000"/>
              </w:rPr>
            </w:pPr>
            <w:r>
              <w:t>- Lo sviluppo dell’impresa pubblica Le nazionalizzazioni: origini storiche e motivazioni, l’impresa pubblica prima e dopo la Seconda Guerra Mondiale</w:t>
            </w:r>
          </w:p>
          <w:p w14:paraId="1579187B" w14:textId="61ACD2AA" w:rsidR="00862880" w:rsidRDefault="00862880" w:rsidP="007729FD"/>
          <w:p w14:paraId="320DC1E7" w14:textId="77777777" w:rsidR="00DE6652" w:rsidRDefault="00DE6652" w:rsidP="00DE6652">
            <w:pPr>
              <w:autoSpaceDE/>
              <w:autoSpaceDN/>
              <w:adjustRightInd/>
              <w:ind w:left="720"/>
              <w:textAlignment w:val="baseline"/>
            </w:pPr>
          </w:p>
          <w:p w14:paraId="54D49B20" w14:textId="77777777" w:rsidR="00DE6652" w:rsidRDefault="00DE6652" w:rsidP="00DE6652">
            <w:pPr>
              <w:numPr>
                <w:ilvl w:val="0"/>
                <w:numId w:val="11"/>
              </w:numPr>
              <w:autoSpaceDE/>
              <w:autoSpaceDN/>
              <w:adjustRightInd/>
              <w:textAlignment w:val="baseline"/>
            </w:pPr>
            <w:r>
              <w:t>La terza parte del corso (9 ore di Didattica Erogativa; 75 ore di studio):</w:t>
            </w:r>
          </w:p>
          <w:p w14:paraId="0ED7DC3F" w14:textId="7E9B965E" w:rsidR="00DE6652" w:rsidRDefault="009E34EB" w:rsidP="009E34EB">
            <w:pPr>
              <w:autoSpaceDE/>
              <w:autoSpaceDN/>
              <w:adjustRightInd/>
              <w:textAlignment w:val="baseline"/>
            </w:pPr>
            <w:r>
              <w:t xml:space="preserve">ripercorre la storia dell’impresa in Italia, dall’Unificazione, </w:t>
            </w:r>
            <w:proofErr w:type="gramStart"/>
            <w:r>
              <w:t xml:space="preserve">alla </w:t>
            </w:r>
            <w:r w:rsidRPr="009E34EB">
              <w:rPr>
                <w:i/>
              </w:rPr>
              <w:t>belle</w:t>
            </w:r>
            <w:proofErr w:type="gramEnd"/>
            <w:r w:rsidRPr="009E34EB">
              <w:rPr>
                <w:i/>
              </w:rPr>
              <w:t xml:space="preserve"> époque</w:t>
            </w:r>
            <w:r>
              <w:t>, al miracolo economico, alla terza rivoluzione industriale e all’inserimento del paese nei paradigmi di sviluppo internazionale dominanti.</w:t>
            </w:r>
          </w:p>
          <w:p w14:paraId="31E49CAB" w14:textId="77777777" w:rsidR="009E34EB" w:rsidRPr="009E34EB" w:rsidRDefault="009E34EB" w:rsidP="009E34EB">
            <w:pPr>
              <w:autoSpaceDE/>
              <w:autoSpaceDN/>
              <w:adjustRightInd/>
              <w:textAlignment w:val="baseline"/>
            </w:pPr>
          </w:p>
          <w:p w14:paraId="4E381B8E" w14:textId="615A3CBC" w:rsidR="00CB4595" w:rsidRDefault="00DE6652" w:rsidP="00DE6652">
            <w:r>
              <w:t>Nel complesso s</w:t>
            </w:r>
            <w:r w:rsidRPr="00E353EC">
              <w:t>’intende proporre un approccio tempor</w:t>
            </w:r>
            <w:r w:rsidR="00445088">
              <w:t>ale e tematico allo studio della Storia dell’Impresa</w:t>
            </w:r>
            <w:r w:rsidRPr="00E353EC">
              <w:t xml:space="preserve">, legando i </w:t>
            </w:r>
            <w:r w:rsidR="00445088">
              <w:t>modelli teorici</w:t>
            </w:r>
            <w:r w:rsidRPr="00E353EC">
              <w:t xml:space="preserve"> allo scenario internazionale e alla particolarità delle varie fasi storiche.</w:t>
            </w:r>
          </w:p>
          <w:p w14:paraId="5985FB37" w14:textId="77777777" w:rsidR="00053D08" w:rsidRPr="001B3E8D" w:rsidRDefault="00053D08" w:rsidP="005E4345"/>
        </w:tc>
      </w:tr>
      <w:tr w:rsidR="001B3E8D" w:rsidRPr="001B3E8D"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7777777"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A6432ED" w14:textId="77777777" w:rsidR="00E54E2A" w:rsidRDefault="00E54E2A" w:rsidP="00D11B3C">
            <w:r w:rsidRPr="001B3E8D">
              <w:t>·</w:t>
            </w:r>
            <w:r w:rsidR="008D1D23">
              <w:t xml:space="preserve">   </w:t>
            </w:r>
            <w:r w:rsidRPr="001B3E8D">
              <w:t>MATERIALI DIDATTICI A CURA DEL DOCENTE</w:t>
            </w:r>
          </w:p>
          <w:p w14:paraId="1C0FF605" w14:textId="41B7A829" w:rsidR="00057806" w:rsidRDefault="00057806" w:rsidP="00057806">
            <w:r>
              <w:t>I</w:t>
            </w:r>
            <w:r w:rsidRPr="00F41B85">
              <w:t>l materiale da studiare per la preparazione dell’esame</w:t>
            </w:r>
            <w:r>
              <w:t xml:space="preserve"> è costituito da</w:t>
            </w:r>
            <w:r w:rsidR="00940D45">
              <w:t>lle dispense a cura del docente</w:t>
            </w:r>
            <w:r w:rsidR="006F7A77">
              <w:t xml:space="preserve"> </w:t>
            </w:r>
            <w:r w:rsidR="00940D45">
              <w:t>(</w:t>
            </w:r>
            <w:r w:rsidR="006F7A77">
              <w:t>tratte da una serie di testi di riferimento</w:t>
            </w:r>
            <w:r w:rsidR="00940D45">
              <w:t>)</w:t>
            </w:r>
            <w:r w:rsidR="006F7A77">
              <w:t>,</w:t>
            </w:r>
            <w:r>
              <w:t xml:space="preserve"> dal</w:t>
            </w:r>
            <w:r w:rsidRPr="00F41B85">
              <w:t xml:space="preserve">le </w:t>
            </w:r>
            <w:r>
              <w:t>video lezioni e</w:t>
            </w:r>
            <w:r w:rsidRPr="00F41B85">
              <w:t xml:space="preserve"> </w:t>
            </w:r>
            <w:r>
              <w:t>dal</w:t>
            </w:r>
            <w:r w:rsidRPr="00F41B85">
              <w:t xml:space="preserve">le </w:t>
            </w:r>
            <w:r w:rsidRPr="00EC03F4">
              <w:rPr>
                <w:i/>
              </w:rPr>
              <w:t>slides</w:t>
            </w:r>
            <w:r>
              <w:t xml:space="preserve"> di supporto alla preparazione. </w:t>
            </w:r>
          </w:p>
          <w:p w14:paraId="2B5DD005" w14:textId="751CB298" w:rsidR="00057806" w:rsidRDefault="00057806" w:rsidP="00057806">
            <w:r>
              <w:t>Per verificare la preparazione, s</w:t>
            </w:r>
            <w:r w:rsidR="006F7A77">
              <w:t>aranno</w:t>
            </w:r>
            <w:r>
              <w:t xml:space="preserve"> proposti dei test di autovalutazione dell’apprendimento. </w:t>
            </w:r>
          </w:p>
          <w:p w14:paraId="49021E1E" w14:textId="45803B79" w:rsidR="00057806" w:rsidRPr="00F41B85" w:rsidRDefault="006F7A77" w:rsidP="00057806">
            <w:r>
              <w:t>Tutti questi materiali saranno caricati</w:t>
            </w:r>
            <w:r w:rsidR="00057806" w:rsidRPr="00F41B85">
              <w:t xml:space="preserve"> in piattaforma.</w:t>
            </w:r>
          </w:p>
          <w:p w14:paraId="714A379E" w14:textId="77777777" w:rsidR="00057806" w:rsidRDefault="00057806" w:rsidP="00057806">
            <w:pPr>
              <w:textAlignment w:val="baseline"/>
            </w:pPr>
            <w:r>
              <w:t>Per approfondimenti, si possono consultare i seguenti testi di riferimento:</w:t>
            </w:r>
          </w:p>
          <w:p w14:paraId="363BF6C6" w14:textId="77777777" w:rsidR="00940D45" w:rsidRDefault="00940D45" w:rsidP="00940D45">
            <w:r>
              <w:t xml:space="preserve">Libri di testo consigliati per approfondimenti </w:t>
            </w:r>
          </w:p>
          <w:p w14:paraId="3576E21F" w14:textId="77777777" w:rsidR="00940D45" w:rsidRDefault="00940D45" w:rsidP="00940D45">
            <w:r>
              <w:t xml:space="preserve">- F. Amatori (a cura di), </w:t>
            </w:r>
            <w:r w:rsidRPr="0077506E">
              <w:rPr>
                <w:i/>
              </w:rPr>
              <w:t>L’impresa: una prospettiva storica</w:t>
            </w:r>
            <w:r>
              <w:t>, Milano, Egea, 2000</w:t>
            </w:r>
          </w:p>
          <w:p w14:paraId="2CCD9116" w14:textId="77777777" w:rsidR="00940D45" w:rsidRDefault="00940D45" w:rsidP="00940D45">
            <w:r>
              <w:t xml:space="preserve">- J. </w:t>
            </w:r>
            <w:proofErr w:type="spellStart"/>
            <w:r>
              <w:t>Barron</w:t>
            </w:r>
            <w:proofErr w:type="spellEnd"/>
            <w:r>
              <w:t xml:space="preserve"> </w:t>
            </w:r>
            <w:proofErr w:type="spellStart"/>
            <w:r>
              <w:t>Baskin</w:t>
            </w:r>
            <w:proofErr w:type="spellEnd"/>
            <w:r>
              <w:t xml:space="preserve">, P. Miranti Jr, </w:t>
            </w:r>
            <w:r w:rsidRPr="0077506E">
              <w:rPr>
                <w:i/>
              </w:rPr>
              <w:t>Storia della finanza d’impresa</w:t>
            </w:r>
            <w:r>
              <w:t>, Roma-Bari, Laterza, 2000</w:t>
            </w:r>
          </w:p>
          <w:p w14:paraId="6543B9F4" w14:textId="77777777" w:rsidR="00940D45" w:rsidRDefault="00940D45" w:rsidP="00940D45">
            <w:r>
              <w:t xml:space="preserve">- G. Berta, </w:t>
            </w:r>
            <w:r w:rsidRPr="0077506E">
              <w:rPr>
                <w:i/>
              </w:rPr>
              <w:t>L’imprenditore: un enigma tra economia e storia</w:t>
            </w:r>
            <w:r>
              <w:t xml:space="preserve">, Venezia, Marsilio, 2004 – </w:t>
            </w:r>
          </w:p>
          <w:p w14:paraId="7241B1FC" w14:textId="77777777" w:rsidR="00940D45" w:rsidRDefault="00940D45" w:rsidP="00940D45">
            <w:r>
              <w:t xml:space="preserve">- G. Berta, </w:t>
            </w:r>
            <w:r w:rsidRPr="0077506E">
              <w:rPr>
                <w:i/>
              </w:rPr>
              <w:t>L’enigma dell’imprenditore (e il destino dell’impresa)</w:t>
            </w:r>
            <w:r>
              <w:t>, Bologna, Il Mulino, 2018</w:t>
            </w:r>
          </w:p>
          <w:p w14:paraId="5D560369" w14:textId="77777777" w:rsidR="00940D45" w:rsidRDefault="00940D45" w:rsidP="00940D45">
            <w:r>
              <w:t xml:space="preserve">- G. Berta, </w:t>
            </w:r>
            <w:r w:rsidRPr="0077506E">
              <w:rPr>
                <w:i/>
              </w:rPr>
              <w:t>L’Italia delle fabbriche. Ascesa e tramonto dell’industrialismo nel Novecento</w:t>
            </w:r>
            <w:r>
              <w:t>, Bologna, Il Mulino, 2001</w:t>
            </w:r>
          </w:p>
          <w:p w14:paraId="47CDBE84" w14:textId="77777777" w:rsidR="00940D45" w:rsidRDefault="00940D45" w:rsidP="00940D45">
            <w:r>
              <w:t xml:space="preserve">- D. Bigazzi, </w:t>
            </w:r>
            <w:r w:rsidRPr="003E283F">
              <w:rPr>
                <w:i/>
              </w:rPr>
              <w:t>La Storia d’impresa in Italia</w:t>
            </w:r>
            <w:r>
              <w:t>, Milano, Franco Angeli, 1990</w:t>
            </w:r>
          </w:p>
          <w:p w14:paraId="4E73EB83" w14:textId="7DE3A9C4" w:rsidR="00E213EF" w:rsidRDefault="00E213EF" w:rsidP="00940D45">
            <w:r>
              <w:t xml:space="preserve">- V. Castronovo, </w:t>
            </w:r>
            <w:r w:rsidRPr="00E213EF">
              <w:rPr>
                <w:i/>
              </w:rPr>
              <w:t>L’industria italiana dall’Ottocento ad oggi</w:t>
            </w:r>
            <w:r>
              <w:t>, Milano, Mondadori, 1980</w:t>
            </w:r>
          </w:p>
          <w:p w14:paraId="3B12B2F5" w14:textId="77777777" w:rsidR="00940D45" w:rsidRDefault="00940D45" w:rsidP="00940D45">
            <w:r>
              <w:t xml:space="preserve">- B. </w:t>
            </w:r>
            <w:proofErr w:type="spellStart"/>
            <w:r>
              <w:t>Chavance</w:t>
            </w:r>
            <w:proofErr w:type="spellEnd"/>
            <w:r>
              <w:t xml:space="preserve">, </w:t>
            </w:r>
            <w:r w:rsidRPr="003E283F">
              <w:rPr>
                <w:i/>
              </w:rPr>
              <w:t>L’economia istituzionalista</w:t>
            </w:r>
            <w:r>
              <w:t xml:space="preserve">, Bologna, Il Mulino 2010 </w:t>
            </w:r>
          </w:p>
          <w:p w14:paraId="57683526" w14:textId="77777777" w:rsidR="00940D45" w:rsidRDefault="00940D45" w:rsidP="00940D45">
            <w:r>
              <w:t xml:space="preserve">- A. Colli, </w:t>
            </w:r>
            <w:r w:rsidRPr="003E283F">
              <w:rPr>
                <w:i/>
              </w:rPr>
              <w:t>Capitalismo famigliare</w:t>
            </w:r>
            <w:r>
              <w:t>, Bologna, Il Mulino, 2006 (a)</w:t>
            </w:r>
          </w:p>
          <w:p w14:paraId="53CBCBF8" w14:textId="4B9C44DB" w:rsidR="00940D45" w:rsidRDefault="00940D45" w:rsidP="00940D45">
            <w:r>
              <w:t xml:space="preserve">- A. Colli, </w:t>
            </w:r>
            <w:r w:rsidRPr="003E283F">
              <w:rPr>
                <w:i/>
              </w:rPr>
              <w:t xml:space="preserve">Corporate </w:t>
            </w:r>
            <w:proofErr w:type="spellStart"/>
            <w:r w:rsidRPr="003E283F">
              <w:rPr>
                <w:i/>
              </w:rPr>
              <w:t>governance</w:t>
            </w:r>
            <w:proofErr w:type="spellEnd"/>
            <w:r w:rsidRPr="003E283F">
              <w:rPr>
                <w:i/>
              </w:rPr>
              <w:t xml:space="preserve"> e assetti proprietari: genesi, dinamiche e comparazioni internazionali</w:t>
            </w:r>
            <w:r>
              <w:t xml:space="preserve">, Venezia, Marsilio, 2006  </w:t>
            </w:r>
          </w:p>
          <w:p w14:paraId="4C5CC8C7" w14:textId="77777777" w:rsidR="00940D45" w:rsidRDefault="00940D45" w:rsidP="00940D45">
            <w:r>
              <w:t xml:space="preserve">N. Crepax, </w:t>
            </w:r>
            <w:r w:rsidRPr="003E283F">
              <w:rPr>
                <w:i/>
              </w:rPr>
              <w:t>Storia dell’</w:t>
            </w:r>
            <w:r>
              <w:rPr>
                <w:i/>
              </w:rPr>
              <w:t>industria in Italia. Uomini, im</w:t>
            </w:r>
            <w:r w:rsidRPr="003E283F">
              <w:rPr>
                <w:i/>
              </w:rPr>
              <w:t>prese e prodotti</w:t>
            </w:r>
            <w:r>
              <w:t>, Bologna, Il Mulino, 2002</w:t>
            </w:r>
          </w:p>
          <w:p w14:paraId="1E8F5269" w14:textId="77777777" w:rsidR="00940D45" w:rsidRDefault="00940D45" w:rsidP="00940D45">
            <w:r>
              <w:t xml:space="preserve">- G. </w:t>
            </w:r>
            <w:proofErr w:type="spellStart"/>
            <w:r>
              <w:t>Dioguardi</w:t>
            </w:r>
            <w:proofErr w:type="spellEnd"/>
            <w:r>
              <w:t xml:space="preserve">, </w:t>
            </w:r>
            <w:r w:rsidRPr="003E283F">
              <w:rPr>
                <w:i/>
              </w:rPr>
              <w:t>Le imprese rete</w:t>
            </w:r>
            <w:r>
              <w:t xml:space="preserve">, Torino, Bollati </w:t>
            </w:r>
            <w:proofErr w:type="spellStart"/>
            <w:r>
              <w:t>Boringhieri</w:t>
            </w:r>
            <w:proofErr w:type="spellEnd"/>
            <w:r>
              <w:t xml:space="preserve">, 2007 </w:t>
            </w:r>
          </w:p>
          <w:p w14:paraId="7B5950FF" w14:textId="77777777" w:rsidR="00940D45" w:rsidRDefault="00940D45" w:rsidP="00940D45">
            <w:r>
              <w:t xml:space="preserve">- F. Fasce, </w:t>
            </w:r>
            <w:r w:rsidRPr="003E283F">
              <w:rPr>
                <w:i/>
              </w:rPr>
              <w:t>Le anime del commercio: pubblicità e consumi nel secolo americano</w:t>
            </w:r>
            <w:r>
              <w:t>, Roma, Carocci, 2012</w:t>
            </w:r>
          </w:p>
          <w:p w14:paraId="2C853216" w14:textId="77777777" w:rsidR="00940D45" w:rsidRDefault="00940D45" w:rsidP="00940D45">
            <w:r>
              <w:t xml:space="preserve">- R. Giannetti, M. Vasta, </w:t>
            </w:r>
            <w:r w:rsidRPr="003E283F">
              <w:rPr>
                <w:i/>
              </w:rPr>
              <w:t>Storia dell’impresa italiana</w:t>
            </w:r>
            <w:r>
              <w:t xml:space="preserve">, Bologna, Il Mulino, 2012 </w:t>
            </w:r>
          </w:p>
          <w:p w14:paraId="59DCA709" w14:textId="2D83741A" w:rsidR="00E213EF" w:rsidRDefault="00E213EF" w:rsidP="00940D45">
            <w:r>
              <w:t xml:space="preserve">- R. Morandi, </w:t>
            </w:r>
            <w:r w:rsidRPr="00E213EF">
              <w:rPr>
                <w:i/>
              </w:rPr>
              <w:t>Storia della grande impresa in Italia</w:t>
            </w:r>
            <w:r>
              <w:t>, Torino, Einaudi, 1966</w:t>
            </w:r>
          </w:p>
          <w:p w14:paraId="2709C906" w14:textId="3D71B685" w:rsidR="00E213EF" w:rsidRDefault="00E213EF" w:rsidP="00940D45">
            <w:r>
              <w:t xml:space="preserve">- R. Romeo, </w:t>
            </w:r>
            <w:r w:rsidRPr="00E213EF">
              <w:rPr>
                <w:i/>
              </w:rPr>
              <w:t>Breve storia della grande industria in Italia 1861-1961</w:t>
            </w:r>
            <w:r>
              <w:t>, Milano, Il Saggiatore, 1988</w:t>
            </w:r>
          </w:p>
          <w:p w14:paraId="0CDF3BC1" w14:textId="77777777" w:rsidR="00940D45" w:rsidRDefault="00940D45" w:rsidP="00940D45">
            <w:r>
              <w:lastRenderedPageBreak/>
              <w:t xml:space="preserve">- G. </w:t>
            </w:r>
            <w:proofErr w:type="spellStart"/>
            <w:r>
              <w:t>Sapelli</w:t>
            </w:r>
            <w:proofErr w:type="spellEnd"/>
            <w:r>
              <w:t xml:space="preserve">, F. Carnevali, </w:t>
            </w:r>
            <w:r w:rsidRPr="003E283F">
              <w:rPr>
                <w:i/>
              </w:rPr>
              <w:t>L’impresa. Storia e culture</w:t>
            </w:r>
            <w:r>
              <w:t>, La nuova Italia Scientifica, 2000</w:t>
            </w:r>
          </w:p>
          <w:p w14:paraId="6B36F403" w14:textId="6B0412B5" w:rsidR="00940D45" w:rsidRDefault="00940D45" w:rsidP="00940D45">
            <w:pPr>
              <w:textAlignment w:val="baseline"/>
            </w:pPr>
            <w:r>
              <w:t xml:space="preserve">- P.A. </w:t>
            </w:r>
            <w:proofErr w:type="spellStart"/>
            <w:r>
              <w:t>Toninelli</w:t>
            </w:r>
            <w:proofErr w:type="spellEnd"/>
            <w:r>
              <w:t xml:space="preserve">, </w:t>
            </w:r>
            <w:r w:rsidRPr="003E283F">
              <w:rPr>
                <w:i/>
              </w:rPr>
              <w:t>Storia d’Impresa</w:t>
            </w:r>
            <w:r>
              <w:t>, Bologna, Il Mulino, 2006</w:t>
            </w:r>
          </w:p>
          <w:p w14:paraId="3D8D2922" w14:textId="1CCF3FCC" w:rsidR="001B3E8D" w:rsidRPr="000A2E51" w:rsidRDefault="008D1D23" w:rsidP="00D11B3C">
            <w:r w:rsidRPr="008D1D23">
              <w:t xml:space="preserve">Il materiale didattico presente in piattaforma è suddiviso in </w:t>
            </w:r>
            <w:r w:rsidR="00D12862">
              <w:t>27</w:t>
            </w:r>
            <w:r w:rsidR="00057806">
              <w:t xml:space="preserve"> lezioni di 2 moduli ciascuna. Esse</w:t>
            </w:r>
            <w:r w:rsidRPr="008D1D23">
              <w:t xml:space="preserve"> ricoprono int</w:t>
            </w:r>
            <w:r w:rsidR="00057806">
              <w:t>eramente il programma e ciascuna</w:t>
            </w:r>
            <w:r w:rsidRPr="008D1D23">
              <w:t xml:space="preserve"> di essi contiene dispense, slide e videolezioni in cui il docente commenta le slide. Tale materiale contiene tutti gli elementi necessari per affrontare lo studio della materia.</w:t>
            </w:r>
          </w:p>
        </w:tc>
      </w:tr>
      <w:tr w:rsidR="001B3E8D" w:rsidRPr="001B3E8D"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17998E07" w:rsidR="001B3E8D" w:rsidRPr="00D11B3C" w:rsidRDefault="001B3E8D" w:rsidP="00D11B3C">
            <w:pPr>
              <w:rPr>
                <w:b/>
              </w:rPr>
            </w:pPr>
            <w:r w:rsidRPr="00D11B3C">
              <w:rPr>
                <w:b/>
              </w:rPr>
              <w:lastRenderedPageBreak/>
              <w:t xml:space="preserve">Modalità </w:t>
            </w:r>
            <w:r w:rsidR="00871BC9">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EF67B2" w14:textId="77777777" w:rsidR="0099732F" w:rsidRPr="00D00F45" w:rsidRDefault="0099732F" w:rsidP="0099732F">
            <w:pPr>
              <w:textAlignment w:val="baseline"/>
              <w:rPr>
                <w:color w:val="000000"/>
              </w:rPr>
            </w:pPr>
            <w:r w:rsidRPr="00D00F45">
              <w:rPr>
                <w:color w:val="000000"/>
              </w:rPr>
              <w:t xml:space="preserve">L’esame di profitto consiste di nello svolgimento di una prova orale </w:t>
            </w:r>
            <w:r w:rsidRPr="00D03A77">
              <w:rPr>
                <w:b/>
                <w:color w:val="000000"/>
              </w:rPr>
              <w:t>o</w:t>
            </w:r>
            <w:r w:rsidRPr="00D00F45">
              <w:rPr>
                <w:color w:val="000000"/>
              </w:rPr>
              <w:t xml:space="preserve"> di una prova scritta, tendenti ad accertare la conoscenza, le capacità di analisi, di comprensione e di rielaborazione dei concetti acquisiti. </w:t>
            </w:r>
          </w:p>
          <w:p w14:paraId="246A001E" w14:textId="77777777" w:rsidR="0099732F" w:rsidRPr="00D00F45" w:rsidRDefault="0099732F" w:rsidP="0099732F">
            <w:pPr>
              <w:textAlignment w:val="baseline"/>
              <w:rPr>
                <w:color w:val="000000"/>
              </w:rPr>
            </w:pPr>
            <w:r w:rsidRPr="005B4B95">
              <w:rPr>
                <w:color w:val="000000"/>
              </w:rPr>
              <w:t>L'esa</w:t>
            </w:r>
            <w:r>
              <w:rPr>
                <w:color w:val="000000"/>
              </w:rPr>
              <w:t>me</w:t>
            </w:r>
            <w:r w:rsidRPr="005B4B95">
              <w:rPr>
                <w:color w:val="000000"/>
              </w:rPr>
              <w:t xml:space="preserve"> scritto</w:t>
            </w:r>
            <w:r>
              <w:rPr>
                <w:color w:val="000000"/>
              </w:rPr>
              <w:t xml:space="preserve"> si svolge in modalità telematica,</w:t>
            </w:r>
            <w:r w:rsidRPr="005B4B95">
              <w:rPr>
                <w:color w:val="000000"/>
              </w:rPr>
              <w:t xml:space="preserve"> </w:t>
            </w:r>
            <w:r>
              <w:rPr>
                <w:color w:val="000000"/>
              </w:rPr>
              <w:t>m</w:t>
            </w:r>
            <w:r w:rsidRPr="005B4B95">
              <w:rPr>
                <w:color w:val="000000"/>
              </w:rPr>
              <w:t>e</w:t>
            </w:r>
            <w:r>
              <w:rPr>
                <w:color w:val="000000"/>
              </w:rPr>
              <w:t>ntre</w:t>
            </w:r>
            <w:r w:rsidRPr="005B4B95">
              <w:rPr>
                <w:color w:val="000000"/>
              </w:rPr>
              <w:t xml:space="preserve"> </w:t>
            </w:r>
            <w:r>
              <w:rPr>
                <w:color w:val="000000"/>
              </w:rPr>
              <w:t xml:space="preserve">l’esame </w:t>
            </w:r>
            <w:r w:rsidRPr="005B4B95">
              <w:rPr>
                <w:color w:val="000000"/>
              </w:rPr>
              <w:t>orale</w:t>
            </w:r>
            <w:r>
              <w:rPr>
                <w:color w:val="000000"/>
              </w:rPr>
              <w:t xml:space="preserve"> si svolge</w:t>
            </w:r>
            <w:r w:rsidRPr="005B4B95">
              <w:rPr>
                <w:color w:val="000000"/>
              </w:rPr>
              <w:t xml:space="preserve"> nella sede dell’Università a Roma.</w:t>
            </w:r>
          </w:p>
          <w:p w14:paraId="11933A52" w14:textId="3A344EF5" w:rsidR="0099732F" w:rsidRPr="00D00F45" w:rsidRDefault="0099732F" w:rsidP="0099732F">
            <w:pPr>
              <w:textAlignment w:val="baseline"/>
              <w:rPr>
                <w:color w:val="000000"/>
              </w:rPr>
            </w:pPr>
            <w:r w:rsidRPr="00D00F45">
              <w:rPr>
                <w:color w:val="000000"/>
              </w:rPr>
              <w:t xml:space="preserve">La prova orale consiste in un colloquio con domande per </w:t>
            </w:r>
            <w:r w:rsidR="00D12862">
              <w:rPr>
                <w:color w:val="000000"/>
              </w:rPr>
              <w:t>gli argomenti</w:t>
            </w:r>
            <w:r w:rsidRPr="00D00F45">
              <w:rPr>
                <w:color w:val="000000"/>
              </w:rPr>
              <w:t xml:space="preserve"> oggetto del programma di esame. </w:t>
            </w:r>
          </w:p>
          <w:p w14:paraId="583110D6" w14:textId="77777777" w:rsidR="0099732F" w:rsidRPr="00D00F45" w:rsidRDefault="0099732F" w:rsidP="0099732F">
            <w:pPr>
              <w:textAlignment w:val="baseline"/>
              <w:rPr>
                <w:color w:val="000000"/>
              </w:rPr>
            </w:pPr>
            <w:r w:rsidRPr="00D00F45">
              <w:rPr>
                <w:color w:val="000000"/>
              </w:rPr>
              <w:t>La prova scritta prevede la somministrazione di 30 domande a risposta chiusa:</w:t>
            </w:r>
          </w:p>
          <w:p w14:paraId="6D5FD2A8" w14:textId="77777777" w:rsidR="0099732F" w:rsidRDefault="0099732F" w:rsidP="0099732F">
            <w:pPr>
              <w:textAlignment w:val="baseline"/>
            </w:pPr>
            <w:r w:rsidRPr="00D00F45">
              <w:rPr>
                <w:color w:val="000000"/>
              </w:rPr>
              <w:t xml:space="preserve">- alle domande a risposta chiusa lo studente deve rispondere contrassegnando la risposta ritenuta esatta fra quelle indicate. </w:t>
            </w:r>
            <w:r w:rsidRPr="007003B2">
              <w:rPr>
                <w:color w:val="000000"/>
              </w:rPr>
              <w:t>Il tempo a disposizione per lo svolg</w:t>
            </w:r>
            <w:r>
              <w:rPr>
                <w:color w:val="000000"/>
              </w:rPr>
              <w:t>imento dell’esame scritto è di 3</w:t>
            </w:r>
            <w:r w:rsidRPr="007003B2">
              <w:rPr>
                <w:color w:val="000000"/>
              </w:rPr>
              <w:t>0 minuti. Il punteggio attribuibile è 1 punto per ogni risposta</w:t>
            </w:r>
            <w:r>
              <w:rPr>
                <w:color w:val="000000"/>
              </w:rPr>
              <w:t xml:space="preserve"> esatta</w:t>
            </w:r>
            <w:r w:rsidRPr="007003B2">
              <w:rPr>
                <w:color w:val="000000"/>
              </w:rPr>
              <w:t xml:space="preserve">. </w:t>
            </w:r>
          </w:p>
          <w:p w14:paraId="10216CF9" w14:textId="2B5AE6FF" w:rsidR="0099732F" w:rsidRDefault="0099732F" w:rsidP="0099732F">
            <w:pPr>
              <w:rPr>
                <w:rFonts w:ascii="Calibri" w:hAnsi="Calibri" w:cs="Calibri"/>
                <w:lang w:eastAsia="en-US"/>
              </w:rPr>
            </w:pPr>
            <w:r>
              <w:t xml:space="preserve">La valutazione complessiva del candidato terrà eventualmente in considerazione anche lo svolgimento delle </w:t>
            </w:r>
            <w:proofErr w:type="spellStart"/>
            <w:r>
              <w:t>Etivity</w:t>
            </w:r>
            <w:proofErr w:type="spellEnd"/>
            <w:r>
              <w:t>.</w:t>
            </w:r>
            <w:r>
              <w:rPr>
                <w:rFonts w:ascii="Calibri" w:hAnsi="Calibri" w:cs="Calibri"/>
                <w:lang w:eastAsia="en-US"/>
              </w:rPr>
              <w:t xml:space="preserve"> </w:t>
            </w:r>
            <w:r w:rsidRPr="00D00F45">
              <w:rPr>
                <w:color w:val="000000"/>
              </w:rPr>
              <w:t>Saranno verificati nelle sessioni di esame di ciascun bimestre</w:t>
            </w:r>
            <w:r>
              <w:rPr>
                <w:color w:val="000000"/>
              </w:rPr>
              <w:t xml:space="preserve"> i temi delle </w:t>
            </w:r>
            <w:proofErr w:type="spellStart"/>
            <w:r>
              <w:rPr>
                <w:color w:val="000000"/>
              </w:rPr>
              <w:t>E</w:t>
            </w:r>
            <w:r w:rsidRPr="00D00F45">
              <w:rPr>
                <w:color w:val="000000"/>
              </w:rPr>
              <w:t>tivity</w:t>
            </w:r>
            <w:proofErr w:type="spellEnd"/>
            <w:r w:rsidRPr="00D00F45">
              <w:rPr>
                <w:color w:val="000000"/>
              </w:rPr>
              <w:t xml:space="preserve"> proposti nel bimestre precedente.</w:t>
            </w:r>
            <w:r>
              <w:rPr>
                <w:rFonts w:ascii="Calibri" w:hAnsi="Calibri" w:cs="Calibri"/>
                <w:lang w:eastAsia="en-US"/>
              </w:rPr>
              <w:t xml:space="preserve"> </w:t>
            </w:r>
          </w:p>
          <w:p w14:paraId="6D5E3C55" w14:textId="44E78EE9" w:rsidR="0099732F" w:rsidRDefault="0099732F" w:rsidP="0099732F">
            <w:pPr>
              <w:rPr>
                <w:bCs/>
              </w:rPr>
            </w:pPr>
            <w:r>
              <w:t>La valutazione delle e-</w:t>
            </w:r>
            <w:proofErr w:type="spellStart"/>
            <w:r>
              <w:t>tivity</w:t>
            </w:r>
            <w:proofErr w:type="spellEnd"/>
            <w:r>
              <w:t xml:space="preserve"> ha</w:t>
            </w:r>
            <w:r w:rsidR="00D12862">
              <w:t xml:space="preserve"> un punteggio compreso tra 0 e 2</w:t>
            </w:r>
            <w:r>
              <w:t>.</w:t>
            </w:r>
            <w:r>
              <w:rPr>
                <w:bCs/>
              </w:rPr>
              <w:t xml:space="preserve"> Le e-</w:t>
            </w:r>
            <w:proofErr w:type="spellStart"/>
            <w:r>
              <w:rPr>
                <w:bCs/>
              </w:rPr>
              <w:t>tivity</w:t>
            </w:r>
            <w:proofErr w:type="spellEnd"/>
            <w:r>
              <w:rPr>
                <w:bCs/>
              </w:rPr>
              <w:t xml:space="preserve"> NON SONO OBBLIGATORIE. </w:t>
            </w:r>
          </w:p>
          <w:p w14:paraId="533D8BB4" w14:textId="77777777" w:rsidR="0099732F" w:rsidRDefault="0099732F" w:rsidP="0099732F">
            <w:r>
              <w:rPr>
                <w:bCs/>
              </w:rPr>
              <w:t>La mancata redazione delle e-</w:t>
            </w:r>
            <w:proofErr w:type="spellStart"/>
            <w:r>
              <w:rPr>
                <w:bCs/>
              </w:rPr>
              <w:t>tivity</w:t>
            </w:r>
            <w:proofErr w:type="spellEnd"/>
            <w:r>
              <w:rPr>
                <w:bCs/>
              </w:rPr>
              <w:t xml:space="preserve"> non preclude la partecipazione all'esame e si sottolinea che si può prendere il massimo dei voti ad un appello di esame anche senza avere svolto alcuna e-</w:t>
            </w:r>
            <w:proofErr w:type="spellStart"/>
            <w:r>
              <w:rPr>
                <w:bCs/>
              </w:rPr>
              <w:t>tivity</w:t>
            </w:r>
            <w:proofErr w:type="spellEnd"/>
            <w:r>
              <w:rPr>
                <w:bCs/>
              </w:rPr>
              <w:t>.</w:t>
            </w:r>
            <w:r>
              <w:t xml:space="preserve"> </w:t>
            </w:r>
          </w:p>
          <w:p w14:paraId="71B7850A" w14:textId="595C9A6E" w:rsidR="00456277" w:rsidRPr="00456277" w:rsidRDefault="0099732F" w:rsidP="0099732F">
            <w:pPr>
              <w:rPr>
                <w:i/>
              </w:rPr>
            </w:pPr>
            <w:r>
              <w:t xml:space="preserve">I risultati di apprendimento attesi circa le conoscenze della materia e la capacità di applicarle sono valutate considerando che le domande vertono su argomenti del corso per le quali lo studente può dimostrare di aver appreso le conoscenze richieste modulando la propria risposta in funzione della preparazione acquisita. </w:t>
            </w:r>
          </w:p>
        </w:tc>
      </w:tr>
      <w:tr w:rsidR="001B3E8D" w:rsidRPr="001B3E8D" w14:paraId="52AA5A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77777777" w:rsidR="001B3E8D" w:rsidRPr="00D11B3C" w:rsidRDefault="001B3E8D" w:rsidP="00D11B3C">
            <w:pPr>
              <w:rPr>
                <w:b/>
              </w:rPr>
            </w:pPr>
            <w:r w:rsidRPr="00D11B3C">
              <w:rPr>
                <w:b/>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09E530" w14:textId="026256F7" w:rsidR="001B3E8D" w:rsidRPr="001B3E8D" w:rsidRDefault="002C4D3B" w:rsidP="00D12862">
            <w:r w:rsidRPr="001B3E8D">
              <w:t>L’assegnazione dell’</w:t>
            </w:r>
            <w:r w:rsidRPr="00D709C5">
              <w:rPr>
                <w:bCs/>
              </w:rPr>
              <w:t>elaborato finale</w:t>
            </w:r>
            <w:r w:rsidRPr="00D709C5">
              <w:t> </w:t>
            </w:r>
            <w:r w:rsidRPr="001B3E8D">
              <w:t>avverrà sulla base di un</w:t>
            </w:r>
            <w:r>
              <w:t>a richiesta da parte dello studente a cui la docente invierà un dettagliato file di istruzioni per la redazione della tesi. N</w:t>
            </w:r>
            <w:r w:rsidRPr="001B3E8D">
              <w:t>on esistono</w:t>
            </w:r>
            <w:r>
              <w:t xml:space="preserve"> </w:t>
            </w:r>
            <w:r w:rsidRPr="00D709C5">
              <w:rPr>
                <w:bCs/>
              </w:rPr>
              <w:t>preclusioni</w:t>
            </w:r>
            <w:r>
              <w:t xml:space="preserve"> </w:t>
            </w:r>
            <w:r w:rsidRPr="001B3E8D">
              <w:t>alla richiesta di assegnazione della tesi e non è prevista una</w:t>
            </w:r>
            <w:r w:rsidRPr="00D709C5">
              <w:t xml:space="preserve"> </w:t>
            </w:r>
            <w:r w:rsidRPr="00D709C5">
              <w:rPr>
                <w:bCs/>
              </w:rPr>
              <w:t>media particolare</w:t>
            </w:r>
            <w:r>
              <w:t xml:space="preserve"> </w:t>
            </w:r>
            <w:r w:rsidRPr="001B3E8D">
              <w:t>per poterla richiedere.</w:t>
            </w:r>
          </w:p>
        </w:tc>
      </w:tr>
    </w:tbl>
    <w:p w14:paraId="6C71CC84" w14:textId="77777777" w:rsidR="00223738" w:rsidRDefault="00223738" w:rsidP="00D11B3C"/>
    <w:sectPr w:rsidR="00223738" w:rsidSect="004A339D">
      <w:footerReference w:type="defaul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00DF" w14:textId="77777777" w:rsidR="008E3761" w:rsidRDefault="008E3761" w:rsidP="00D11B3C">
      <w:r>
        <w:separator/>
      </w:r>
    </w:p>
  </w:endnote>
  <w:endnote w:type="continuationSeparator" w:id="0">
    <w:p w14:paraId="4162EB70" w14:textId="77777777" w:rsidR="008E3761" w:rsidRDefault="008E3761"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897"/>
      <w:docPartObj>
        <w:docPartGallery w:val="Page Numbers (Bottom of Page)"/>
        <w:docPartUnique/>
      </w:docPartObj>
    </w:sdtPr>
    <w:sdtEndPr/>
    <w:sdtContent>
      <w:p w14:paraId="6047D763" w14:textId="41F1DD15" w:rsidR="008D1D23" w:rsidRDefault="003304F7" w:rsidP="00D11B3C">
        <w:pPr>
          <w:pStyle w:val="Pidipagina"/>
        </w:pPr>
        <w:r>
          <w:fldChar w:fldCharType="begin"/>
        </w:r>
        <w:r>
          <w:instrText xml:space="preserve"> PAGE   \* MERGEFORMAT </w:instrText>
        </w:r>
        <w:r>
          <w:fldChar w:fldCharType="separate"/>
        </w:r>
        <w:r w:rsidR="00F374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FEEB" w14:textId="77777777" w:rsidR="008E3761" w:rsidRDefault="008E3761" w:rsidP="00D11B3C">
      <w:r>
        <w:separator/>
      </w:r>
    </w:p>
  </w:footnote>
  <w:footnote w:type="continuationSeparator" w:id="0">
    <w:p w14:paraId="58F0C383" w14:textId="77777777" w:rsidR="008E3761" w:rsidRDefault="008E3761" w:rsidP="00D1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236F59"/>
    <w:multiLevelType w:val="hybridMultilevel"/>
    <w:tmpl w:val="FF2A7BB6"/>
    <w:lvl w:ilvl="0" w:tplc="C78249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04748B"/>
    <w:multiLevelType w:val="hybridMultilevel"/>
    <w:tmpl w:val="0DE20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0"/>
  </w:num>
  <w:num w:numId="6">
    <w:abstractNumId w:val="2"/>
  </w:num>
  <w:num w:numId="7">
    <w:abstractNumId w:val="4"/>
  </w:num>
  <w:num w:numId="8">
    <w:abstractNumId w:val="5"/>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FDD"/>
    <w:rsid w:val="00005CF9"/>
    <w:rsid w:val="00053D08"/>
    <w:rsid w:val="00055AAE"/>
    <w:rsid w:val="00057806"/>
    <w:rsid w:val="00066D27"/>
    <w:rsid w:val="000902A9"/>
    <w:rsid w:val="0009797B"/>
    <w:rsid w:val="000A2E51"/>
    <w:rsid w:val="000C638D"/>
    <w:rsid w:val="000C7866"/>
    <w:rsid w:val="000D54B3"/>
    <w:rsid w:val="000E7B69"/>
    <w:rsid w:val="00100A4C"/>
    <w:rsid w:val="00106D48"/>
    <w:rsid w:val="00121165"/>
    <w:rsid w:val="00131C5A"/>
    <w:rsid w:val="00137F99"/>
    <w:rsid w:val="001458D1"/>
    <w:rsid w:val="001674B1"/>
    <w:rsid w:val="00191C43"/>
    <w:rsid w:val="001B3E8D"/>
    <w:rsid w:val="001B7C47"/>
    <w:rsid w:val="001C2122"/>
    <w:rsid w:val="001F1E3E"/>
    <w:rsid w:val="00201F7B"/>
    <w:rsid w:val="002071DD"/>
    <w:rsid w:val="00217E79"/>
    <w:rsid w:val="00222524"/>
    <w:rsid w:val="00223738"/>
    <w:rsid w:val="0023267C"/>
    <w:rsid w:val="00237DB4"/>
    <w:rsid w:val="00241599"/>
    <w:rsid w:val="00250BDB"/>
    <w:rsid w:val="0025727E"/>
    <w:rsid w:val="00262653"/>
    <w:rsid w:val="00292206"/>
    <w:rsid w:val="002B2678"/>
    <w:rsid w:val="002C299D"/>
    <w:rsid w:val="002C4D3B"/>
    <w:rsid w:val="002D25A0"/>
    <w:rsid w:val="002D6A0B"/>
    <w:rsid w:val="002F316E"/>
    <w:rsid w:val="0030391D"/>
    <w:rsid w:val="003304F7"/>
    <w:rsid w:val="00381969"/>
    <w:rsid w:val="003A76E8"/>
    <w:rsid w:val="003B47FB"/>
    <w:rsid w:val="003B53E2"/>
    <w:rsid w:val="003B5CB6"/>
    <w:rsid w:val="003B72BF"/>
    <w:rsid w:val="003D4E1E"/>
    <w:rsid w:val="00406512"/>
    <w:rsid w:val="004438BB"/>
    <w:rsid w:val="00445088"/>
    <w:rsid w:val="00454E72"/>
    <w:rsid w:val="00456277"/>
    <w:rsid w:val="004663DD"/>
    <w:rsid w:val="00471D95"/>
    <w:rsid w:val="004A339D"/>
    <w:rsid w:val="004D2799"/>
    <w:rsid w:val="00503AE4"/>
    <w:rsid w:val="00521342"/>
    <w:rsid w:val="0055322B"/>
    <w:rsid w:val="0056480D"/>
    <w:rsid w:val="005768A8"/>
    <w:rsid w:val="00592F3C"/>
    <w:rsid w:val="00594FDE"/>
    <w:rsid w:val="005A7E37"/>
    <w:rsid w:val="005E4345"/>
    <w:rsid w:val="005F1D63"/>
    <w:rsid w:val="0060209C"/>
    <w:rsid w:val="006367E3"/>
    <w:rsid w:val="006436B8"/>
    <w:rsid w:val="00654DCA"/>
    <w:rsid w:val="00657CDB"/>
    <w:rsid w:val="0066103D"/>
    <w:rsid w:val="00663F1B"/>
    <w:rsid w:val="00664DD9"/>
    <w:rsid w:val="0066660C"/>
    <w:rsid w:val="00687DE5"/>
    <w:rsid w:val="006B28DE"/>
    <w:rsid w:val="006C0D53"/>
    <w:rsid w:val="006F41F5"/>
    <w:rsid w:val="006F7A77"/>
    <w:rsid w:val="00701FDD"/>
    <w:rsid w:val="00715C73"/>
    <w:rsid w:val="00717D7F"/>
    <w:rsid w:val="007431C3"/>
    <w:rsid w:val="00765018"/>
    <w:rsid w:val="00767A67"/>
    <w:rsid w:val="0077237A"/>
    <w:rsid w:val="007729FD"/>
    <w:rsid w:val="00774F9D"/>
    <w:rsid w:val="00774FE7"/>
    <w:rsid w:val="007760A2"/>
    <w:rsid w:val="00784A51"/>
    <w:rsid w:val="007C3635"/>
    <w:rsid w:val="007C3978"/>
    <w:rsid w:val="007C4671"/>
    <w:rsid w:val="007C4DDD"/>
    <w:rsid w:val="007C6FA1"/>
    <w:rsid w:val="007C7E18"/>
    <w:rsid w:val="007D0AC4"/>
    <w:rsid w:val="007D1E3D"/>
    <w:rsid w:val="007D3DC5"/>
    <w:rsid w:val="007D4BD7"/>
    <w:rsid w:val="007E1313"/>
    <w:rsid w:val="007E69B5"/>
    <w:rsid w:val="007F188A"/>
    <w:rsid w:val="007F3AB6"/>
    <w:rsid w:val="00817754"/>
    <w:rsid w:val="00825F74"/>
    <w:rsid w:val="00841B37"/>
    <w:rsid w:val="00862880"/>
    <w:rsid w:val="00862F1A"/>
    <w:rsid w:val="00871BC9"/>
    <w:rsid w:val="008822DB"/>
    <w:rsid w:val="0088242A"/>
    <w:rsid w:val="008A2DE1"/>
    <w:rsid w:val="008A34D3"/>
    <w:rsid w:val="008D1D23"/>
    <w:rsid w:val="008D2A4E"/>
    <w:rsid w:val="008E3761"/>
    <w:rsid w:val="00912343"/>
    <w:rsid w:val="00916E61"/>
    <w:rsid w:val="00922127"/>
    <w:rsid w:val="009316F7"/>
    <w:rsid w:val="00937824"/>
    <w:rsid w:val="00940D45"/>
    <w:rsid w:val="0095308F"/>
    <w:rsid w:val="0099486E"/>
    <w:rsid w:val="0099732F"/>
    <w:rsid w:val="009C2675"/>
    <w:rsid w:val="009E34EB"/>
    <w:rsid w:val="00A003D4"/>
    <w:rsid w:val="00A0244F"/>
    <w:rsid w:val="00A2097B"/>
    <w:rsid w:val="00A26D13"/>
    <w:rsid w:val="00A5028B"/>
    <w:rsid w:val="00A6464A"/>
    <w:rsid w:val="00A67B5D"/>
    <w:rsid w:val="00A7046E"/>
    <w:rsid w:val="00A75D05"/>
    <w:rsid w:val="00A82C55"/>
    <w:rsid w:val="00A837A8"/>
    <w:rsid w:val="00A969B5"/>
    <w:rsid w:val="00AB6E22"/>
    <w:rsid w:val="00AE0970"/>
    <w:rsid w:val="00AF4B08"/>
    <w:rsid w:val="00B13017"/>
    <w:rsid w:val="00B2141E"/>
    <w:rsid w:val="00B253CE"/>
    <w:rsid w:val="00B31439"/>
    <w:rsid w:val="00B35ADF"/>
    <w:rsid w:val="00B54DE6"/>
    <w:rsid w:val="00B57EA1"/>
    <w:rsid w:val="00B654AE"/>
    <w:rsid w:val="00B82705"/>
    <w:rsid w:val="00B91ADE"/>
    <w:rsid w:val="00B95E4B"/>
    <w:rsid w:val="00BD5C33"/>
    <w:rsid w:val="00BD64C4"/>
    <w:rsid w:val="00BF6920"/>
    <w:rsid w:val="00C10790"/>
    <w:rsid w:val="00C128EF"/>
    <w:rsid w:val="00C30E32"/>
    <w:rsid w:val="00C7269A"/>
    <w:rsid w:val="00C728BB"/>
    <w:rsid w:val="00CB2516"/>
    <w:rsid w:val="00CB3AF3"/>
    <w:rsid w:val="00CB4595"/>
    <w:rsid w:val="00CF4C0E"/>
    <w:rsid w:val="00D11B3C"/>
    <w:rsid w:val="00D12862"/>
    <w:rsid w:val="00D34EDF"/>
    <w:rsid w:val="00D44BEA"/>
    <w:rsid w:val="00D70803"/>
    <w:rsid w:val="00D87F64"/>
    <w:rsid w:val="00DA3033"/>
    <w:rsid w:val="00DA3142"/>
    <w:rsid w:val="00DB063E"/>
    <w:rsid w:val="00DB377B"/>
    <w:rsid w:val="00DE6652"/>
    <w:rsid w:val="00DE7D49"/>
    <w:rsid w:val="00DF032F"/>
    <w:rsid w:val="00DF4020"/>
    <w:rsid w:val="00E10119"/>
    <w:rsid w:val="00E10663"/>
    <w:rsid w:val="00E213EF"/>
    <w:rsid w:val="00E219F6"/>
    <w:rsid w:val="00E43FE9"/>
    <w:rsid w:val="00E54E2A"/>
    <w:rsid w:val="00E86A28"/>
    <w:rsid w:val="00EA1D85"/>
    <w:rsid w:val="00EA7C1F"/>
    <w:rsid w:val="00ED2342"/>
    <w:rsid w:val="00EE48DF"/>
    <w:rsid w:val="00F259C8"/>
    <w:rsid w:val="00F32125"/>
    <w:rsid w:val="00F362E0"/>
    <w:rsid w:val="00F37442"/>
    <w:rsid w:val="00F426E4"/>
    <w:rsid w:val="00F502FB"/>
    <w:rsid w:val="00F51D90"/>
    <w:rsid w:val="00F5729A"/>
    <w:rsid w:val="00F76645"/>
    <w:rsid w:val="00F927E2"/>
    <w:rsid w:val="00FB2E14"/>
    <w:rsid w:val="00FD7F5C"/>
    <w:rsid w:val="00FF0C47"/>
    <w:rsid w:val="00FF12B1"/>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15:docId w15:val="{638E7CC6-63E2-4E96-82A9-F9B6EDC3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rsid w:val="00DE6652"/>
    <w:pPr>
      <w:autoSpaceDE/>
      <w:autoSpaceDN/>
      <w:adjustRightInd/>
      <w:jc w:val="left"/>
    </w:pPr>
    <w:rPr>
      <w:sz w:val="24"/>
      <w:szCs w:val="24"/>
    </w:rPr>
  </w:style>
  <w:style w:type="paragraph" w:styleId="Sommario2">
    <w:name w:val="toc 2"/>
    <w:basedOn w:val="Normale"/>
    <w:next w:val="Normale"/>
    <w:autoRedefine/>
    <w:uiPriority w:val="39"/>
    <w:rsid w:val="00DE6652"/>
    <w:pPr>
      <w:tabs>
        <w:tab w:val="left" w:pos="720"/>
        <w:tab w:val="right" w:leader="dot" w:pos="6226"/>
      </w:tabs>
      <w:autoSpaceDE/>
      <w:autoSpaceDN/>
      <w:adjustRightInd/>
      <w:ind w:left="190"/>
    </w:pPr>
    <w:rPr>
      <w:sz w:val="24"/>
      <w:szCs w:val="24"/>
    </w:rPr>
  </w:style>
  <w:style w:type="paragraph" w:styleId="Sommario3">
    <w:name w:val="toc 3"/>
    <w:basedOn w:val="Normale"/>
    <w:next w:val="Normale"/>
    <w:autoRedefine/>
    <w:uiPriority w:val="39"/>
    <w:rsid w:val="00DE6652"/>
    <w:pPr>
      <w:autoSpaceDE/>
      <w:autoSpaceDN/>
      <w:adjustRightInd/>
      <w:ind w:left="38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usano.it/calendario-lezioni-in-presenza/calendario-area-economica"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8E69-E95F-447F-910A-F5F842C4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2410</Words>
  <Characters>13737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Cristina Lucacs</cp:lastModifiedBy>
  <cp:revision>14</cp:revision>
  <cp:lastPrinted>2017-05-23T14:20:00Z</cp:lastPrinted>
  <dcterms:created xsi:type="dcterms:W3CDTF">2022-09-15T13:03:00Z</dcterms:created>
  <dcterms:modified xsi:type="dcterms:W3CDTF">2023-10-03T08:12:00Z</dcterms:modified>
</cp:coreProperties>
</file>