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5F0DD4E1" w:rsidR="00DF4C74" w:rsidRPr="00706B4E" w:rsidRDefault="004643FA" w:rsidP="004643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for Business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4EE0CC6D" w:rsidR="004B6C9E" w:rsidRPr="00DF4C74" w:rsidRDefault="004643FA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Corso di Studi in Scienze Economiche LM-56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55732A77" w:rsidR="004B6C9E" w:rsidRDefault="003C3623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244BDF38" w14:textId="28FE7D1A" w:rsidR="000A0F88" w:rsidRPr="00706B4E" w:rsidRDefault="004503C3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A0F88" w:rsidRPr="00706B4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3C01FFC9" w:rsidR="004B6C9E" w:rsidRPr="00706B4E" w:rsidRDefault="003C3623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3D3440C6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3C3623">
              <w:rPr>
                <w:sz w:val="18"/>
                <w:szCs w:val="18"/>
              </w:rPr>
              <w:t>Economia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gentile.gaia</w:t>
            </w:r>
            <w:proofErr w:type="spell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4374B893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3C3623">
              <w:rPr>
                <w:sz w:val="18"/>
                <w:szCs w:val="18"/>
              </w:rPr>
              <w:t xml:space="preserve"> Il programma si suddivide in 17</w:t>
            </w:r>
            <w:r w:rsidRPr="00807FD8">
              <w:rPr>
                <w:sz w:val="18"/>
                <w:szCs w:val="18"/>
              </w:rPr>
              <w:t xml:space="preserve"> moduli: 12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3C3623">
              <w:rPr>
                <w:sz w:val="18"/>
                <w:szCs w:val="18"/>
              </w:rPr>
              <w:t>morfosintattiche della lingua, 5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="00A2700E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C4F233B" w14:textId="39E76AE1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</w:t>
            </w:r>
            <w:r w:rsidR="00BD70DB">
              <w:rPr>
                <w:sz w:val="18"/>
                <w:szCs w:val="18"/>
              </w:rPr>
              <w:t xml:space="preserve">English for Business prevede 5 </w:t>
            </w:r>
            <w:r>
              <w:rPr>
                <w:sz w:val="18"/>
                <w:szCs w:val="18"/>
              </w:rPr>
              <w:t>Crediti Formativi. Il carico totale di studio per questo insegnamento è di circa 125 ore così suddivise:</w:t>
            </w:r>
          </w:p>
          <w:p w14:paraId="43074FEC" w14:textId="77777777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55 ore per la visualizzazione e lo studio del materiale registrato</w:t>
            </w:r>
          </w:p>
          <w:p w14:paraId="0A91E123" w14:textId="77777777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50 ore per lo svolgimento degli esercizi</w:t>
            </w:r>
          </w:p>
          <w:p w14:paraId="1976AB5F" w14:textId="77777777" w:rsidR="00B154C8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20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78992311" w14:textId="178BF55E" w:rsidR="00B154C8" w:rsidRPr="0015541F" w:rsidRDefault="00B154C8" w:rsidP="00B154C8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8 settimane dedicando allo studio 16 ore a settimana, circa 3 ore al giorno.</w:t>
            </w:r>
          </w:p>
          <w:p w14:paraId="2BD06D3C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012B7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012B7" w:rsidRPr="00DF4C74" w:rsidRDefault="000012B7" w:rsidP="000012B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BCF2" w14:textId="4B3DF4C9" w:rsidR="00BD70DB" w:rsidRDefault="000012B7" w:rsidP="00BD70DB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1B3E2B">
              <w:rPr>
                <w:sz w:val="18"/>
                <w:szCs w:val="18"/>
              </w:rPr>
              <w:t>Per ciascun modulo</w:t>
            </w:r>
            <w:r w:rsidR="00664A26">
              <w:rPr>
                <w:sz w:val="18"/>
                <w:szCs w:val="18"/>
              </w:rPr>
              <w:t xml:space="preserve"> (30 minuti circa di didattica </w:t>
            </w:r>
            <w:proofErr w:type="spellStart"/>
            <w:r w:rsidRPr="001B3E2B">
              <w:rPr>
                <w:sz w:val="18"/>
                <w:szCs w:val="18"/>
              </w:rPr>
              <w:t>erogativa</w:t>
            </w:r>
            <w:proofErr w:type="spellEnd"/>
            <w:r w:rsidRPr="001B3E2B"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  <w:r w:rsidR="00BD70DB">
              <w:rPr>
                <w:sz w:val="18"/>
                <w:szCs w:val="18"/>
              </w:rPr>
              <w:t xml:space="preserve">,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quattro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e </w:t>
            </w:r>
            <w:r w:rsidR="000E3E7A">
              <w:rPr>
                <w:sz w:val="18"/>
                <w:szCs w:val="18"/>
                <w:lang w:val="en-US"/>
              </w:rPr>
              <w:t>due</w:t>
            </w:r>
            <w:r w:rsidR="00BD70DB">
              <w:rPr>
                <w:sz w:val="18"/>
                <w:szCs w:val="18"/>
                <w:lang w:val="en-US"/>
              </w:rPr>
              <w:t xml:space="preserve"> ore per lo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eserciz</w:t>
            </w:r>
            <w:r w:rsidR="000E3E7A">
              <w:rPr>
                <w:sz w:val="18"/>
                <w:szCs w:val="18"/>
                <w:lang w:val="en-US"/>
              </w:rPr>
              <w:t>i</w:t>
            </w:r>
            <w:proofErr w:type="spellEnd"/>
            <w:r w:rsidR="000E3E7A">
              <w:rPr>
                <w:sz w:val="18"/>
                <w:szCs w:val="18"/>
                <w:lang w:val="en-US"/>
              </w:rPr>
              <w:t>.</w:t>
            </w:r>
          </w:p>
          <w:p w14:paraId="747C0D61" w14:textId="15BE6B51" w:rsidR="000012B7" w:rsidRPr="001B3E2B" w:rsidRDefault="000012B7" w:rsidP="000012B7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561A2598" w14:textId="7DFC0556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 – </w:t>
            </w:r>
            <w:r w:rsidRPr="001B3E2B">
              <w:rPr>
                <w:sz w:val="18"/>
                <w:szCs w:val="18"/>
                <w:lang w:val="en-GB"/>
              </w:rPr>
              <w:t>Word order: affirmative, negative, interrogative sentences and question tags.</w:t>
            </w:r>
            <w:r w:rsidR="00BD70DB">
              <w:rPr>
                <w:sz w:val="18"/>
                <w:szCs w:val="18"/>
                <w:lang w:val="en-GB"/>
              </w:rPr>
              <w:t xml:space="preserve"> </w:t>
            </w:r>
          </w:p>
          <w:p w14:paraId="44210CAA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2 – </w:t>
            </w:r>
            <w:r w:rsidRPr="001B3E2B">
              <w:rPr>
                <w:sz w:val="18"/>
                <w:szCs w:val="18"/>
                <w:lang w:val="en-GB"/>
              </w:rPr>
              <w:t>Introduction to verbs and the present tenses.</w:t>
            </w:r>
          </w:p>
          <w:p w14:paraId="42EFA46F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3 – </w:t>
            </w:r>
            <w:r w:rsidRPr="001B3E2B">
              <w:rPr>
                <w:sz w:val="18"/>
                <w:szCs w:val="18"/>
                <w:lang w:val="en-GB"/>
              </w:rPr>
              <w:t>The past tenses and used to.</w:t>
            </w:r>
          </w:p>
          <w:p w14:paraId="7E840585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4 – </w:t>
            </w:r>
            <w:r w:rsidRPr="001B3E2B">
              <w:rPr>
                <w:sz w:val="18"/>
                <w:szCs w:val="18"/>
                <w:lang w:val="en-GB"/>
              </w:rPr>
              <w:t>The perfect tenses: the present and the past.</w:t>
            </w:r>
          </w:p>
          <w:p w14:paraId="29D4BF4C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5 – </w:t>
            </w:r>
            <w:r w:rsidRPr="001B3E2B">
              <w:rPr>
                <w:sz w:val="18"/>
                <w:szCs w:val="18"/>
              </w:rPr>
              <w:t>The future.</w:t>
            </w:r>
          </w:p>
          <w:p w14:paraId="61BB8360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6 – </w:t>
            </w:r>
            <w:proofErr w:type="spellStart"/>
            <w:r w:rsidRPr="001B3E2B">
              <w:rPr>
                <w:sz w:val="18"/>
                <w:szCs w:val="18"/>
              </w:rPr>
              <w:t>Modal</w:t>
            </w:r>
            <w:proofErr w:type="spellEnd"/>
            <w:r w:rsidRPr="001B3E2B">
              <w:rPr>
                <w:sz w:val="18"/>
                <w:szCs w:val="18"/>
              </w:rPr>
              <w:t xml:space="preserve"> </w:t>
            </w:r>
            <w:proofErr w:type="spellStart"/>
            <w:r w:rsidRPr="001B3E2B">
              <w:rPr>
                <w:sz w:val="18"/>
                <w:szCs w:val="18"/>
              </w:rPr>
              <w:t>verbs</w:t>
            </w:r>
            <w:proofErr w:type="spellEnd"/>
            <w:r w:rsidRPr="001B3E2B">
              <w:rPr>
                <w:sz w:val="18"/>
                <w:szCs w:val="18"/>
              </w:rPr>
              <w:t>.</w:t>
            </w:r>
          </w:p>
          <w:p w14:paraId="71ABDFA0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7 – </w:t>
            </w:r>
            <w:r w:rsidRPr="001B3E2B">
              <w:rPr>
                <w:sz w:val="18"/>
                <w:szCs w:val="18"/>
                <w:lang w:val="en-GB"/>
              </w:rPr>
              <w:t>Zero, first, second, third conditionals and wish.</w:t>
            </w:r>
          </w:p>
          <w:p w14:paraId="69AEF096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8 – </w:t>
            </w:r>
            <w:r w:rsidRPr="001B3E2B">
              <w:rPr>
                <w:sz w:val="18"/>
                <w:szCs w:val="18"/>
              </w:rPr>
              <w:t>The passive.</w:t>
            </w:r>
          </w:p>
          <w:p w14:paraId="7750A73F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9 – </w:t>
            </w:r>
            <w:r w:rsidRPr="001B3E2B">
              <w:rPr>
                <w:sz w:val="18"/>
                <w:szCs w:val="18"/>
                <w:lang w:val="en-GB"/>
              </w:rPr>
              <w:t>Collocations, compounds, phrasal verbs and idioms.</w:t>
            </w:r>
          </w:p>
          <w:p w14:paraId="6C2D0648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10 – </w:t>
            </w:r>
            <w:r w:rsidRPr="001B3E2B">
              <w:rPr>
                <w:sz w:val="18"/>
                <w:szCs w:val="18"/>
                <w:lang w:val="en-GB"/>
              </w:rPr>
              <w:t>THE definite article, quantifiers and determiners.</w:t>
            </w:r>
          </w:p>
          <w:p w14:paraId="1656F5AA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11 – </w:t>
            </w:r>
            <w:proofErr w:type="spellStart"/>
            <w:r w:rsidRPr="001B3E2B">
              <w:rPr>
                <w:sz w:val="18"/>
                <w:szCs w:val="18"/>
              </w:rPr>
              <w:t>Adjectives</w:t>
            </w:r>
            <w:proofErr w:type="spellEnd"/>
            <w:r w:rsidRPr="001B3E2B">
              <w:rPr>
                <w:sz w:val="18"/>
                <w:szCs w:val="18"/>
              </w:rPr>
              <w:t xml:space="preserve"> and </w:t>
            </w:r>
            <w:proofErr w:type="spellStart"/>
            <w:r w:rsidRPr="001B3E2B">
              <w:rPr>
                <w:sz w:val="18"/>
                <w:szCs w:val="18"/>
              </w:rPr>
              <w:t>adverbs</w:t>
            </w:r>
            <w:proofErr w:type="spellEnd"/>
            <w:r w:rsidRPr="001B3E2B">
              <w:rPr>
                <w:sz w:val="18"/>
                <w:szCs w:val="18"/>
              </w:rPr>
              <w:t>.</w:t>
            </w:r>
          </w:p>
          <w:p w14:paraId="211B37D4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</w:rPr>
            </w:pPr>
            <w:proofErr w:type="spellStart"/>
            <w:r w:rsidRPr="001B3E2B">
              <w:rPr>
                <w:b/>
                <w:sz w:val="18"/>
                <w:szCs w:val="18"/>
              </w:rPr>
              <w:t>Module</w:t>
            </w:r>
            <w:proofErr w:type="spellEnd"/>
            <w:r w:rsidRPr="001B3E2B">
              <w:rPr>
                <w:b/>
                <w:sz w:val="18"/>
                <w:szCs w:val="18"/>
              </w:rPr>
              <w:t xml:space="preserve"> 12 – </w:t>
            </w:r>
            <w:proofErr w:type="spellStart"/>
            <w:r w:rsidRPr="001B3E2B">
              <w:rPr>
                <w:sz w:val="18"/>
                <w:szCs w:val="18"/>
              </w:rPr>
              <w:t>Conjunctions</w:t>
            </w:r>
            <w:proofErr w:type="spellEnd"/>
            <w:r w:rsidRPr="001B3E2B">
              <w:rPr>
                <w:sz w:val="18"/>
                <w:szCs w:val="18"/>
              </w:rPr>
              <w:t xml:space="preserve"> and </w:t>
            </w:r>
            <w:proofErr w:type="spellStart"/>
            <w:r w:rsidRPr="001B3E2B">
              <w:rPr>
                <w:sz w:val="18"/>
                <w:szCs w:val="18"/>
              </w:rPr>
              <w:t>prepositions</w:t>
            </w:r>
            <w:proofErr w:type="spellEnd"/>
            <w:r w:rsidRPr="001B3E2B">
              <w:rPr>
                <w:sz w:val="18"/>
                <w:szCs w:val="18"/>
              </w:rPr>
              <w:t>.</w:t>
            </w:r>
          </w:p>
          <w:p w14:paraId="2C3974EB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13 – </w:t>
            </w:r>
            <w:r w:rsidRPr="001B3E2B">
              <w:rPr>
                <w:sz w:val="18"/>
                <w:szCs w:val="18"/>
                <w:lang w:val="en-GB"/>
              </w:rPr>
              <w:t>Reading Comprehension: an article about marketing.</w:t>
            </w:r>
          </w:p>
          <w:p w14:paraId="334717FD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14 – </w:t>
            </w:r>
            <w:r w:rsidRPr="001B3E2B">
              <w:rPr>
                <w:sz w:val="18"/>
                <w:szCs w:val="18"/>
                <w:lang w:val="en-GB"/>
              </w:rPr>
              <w:t>A good manager knows how and when to delegate.</w:t>
            </w:r>
          </w:p>
          <w:p w14:paraId="49701CBA" w14:textId="77777777" w:rsidR="000012B7" w:rsidRPr="001B3E2B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15 – </w:t>
            </w:r>
            <w:r w:rsidRPr="001B3E2B">
              <w:rPr>
                <w:sz w:val="18"/>
                <w:szCs w:val="18"/>
                <w:lang w:val="en-GB"/>
              </w:rPr>
              <w:t>What makes a leader?</w:t>
            </w:r>
          </w:p>
          <w:p w14:paraId="37334D69" w14:textId="77777777" w:rsidR="000012B7" w:rsidRPr="000012B7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r w:rsidRPr="001B3E2B">
              <w:rPr>
                <w:b/>
                <w:sz w:val="18"/>
                <w:szCs w:val="18"/>
                <w:lang w:val="en-GB"/>
              </w:rPr>
              <w:t xml:space="preserve">Module 16 – </w:t>
            </w:r>
            <w:r w:rsidRPr="001B3E2B">
              <w:rPr>
                <w:sz w:val="18"/>
                <w:szCs w:val="18"/>
                <w:lang w:val="en-GB"/>
              </w:rPr>
              <w:t>Jobs and the marketing department.</w:t>
            </w:r>
          </w:p>
          <w:p w14:paraId="16204F12" w14:textId="77777777" w:rsidR="000012B7" w:rsidRPr="004E1A13" w:rsidRDefault="000012B7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0012B7">
              <w:rPr>
                <w:b/>
                <w:sz w:val="18"/>
                <w:szCs w:val="18"/>
              </w:rPr>
              <w:t>Module</w:t>
            </w:r>
            <w:proofErr w:type="spellEnd"/>
            <w:r w:rsidRPr="000012B7">
              <w:rPr>
                <w:b/>
                <w:sz w:val="18"/>
                <w:szCs w:val="18"/>
              </w:rPr>
              <w:t xml:space="preserve"> 17 – </w:t>
            </w:r>
            <w:r w:rsidRPr="000012B7">
              <w:rPr>
                <w:sz w:val="18"/>
                <w:szCs w:val="18"/>
              </w:rPr>
              <w:t>The marketing mix.</w:t>
            </w:r>
          </w:p>
          <w:p w14:paraId="6FA34EDB" w14:textId="0C4B4FDA" w:rsidR="004E1A13" w:rsidRPr="000012B7" w:rsidRDefault="004E1A13" w:rsidP="000012B7">
            <w:pPr>
              <w:pStyle w:val="Paragrafoelenco"/>
              <w:numPr>
                <w:ilvl w:val="0"/>
                <w:numId w:val="41"/>
              </w:numPr>
              <w:spacing w:after="200"/>
              <w:ind w:left="714" w:hanging="357"/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</w:rPr>
              <w:t>Module</w:t>
            </w:r>
            <w:proofErr w:type="spellEnd"/>
            <w:r>
              <w:rPr>
                <w:b/>
                <w:sz w:val="18"/>
                <w:szCs w:val="18"/>
              </w:rPr>
              <w:t xml:space="preserve"> 18 </w:t>
            </w:r>
            <w:r>
              <w:rPr>
                <w:sz w:val="18"/>
                <w:szCs w:val="18"/>
              </w:rPr>
              <w:t xml:space="preserve">– Reading </w:t>
            </w:r>
            <w:proofErr w:type="spellStart"/>
            <w:r>
              <w:rPr>
                <w:sz w:val="18"/>
                <w:szCs w:val="18"/>
              </w:rPr>
              <w:t>Comprehension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Exercises</w:t>
            </w:r>
            <w:proofErr w:type="spellEnd"/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11313309" w14:textId="77777777" w:rsidR="00082434" w:rsidRPr="00BE1E5B" w:rsidRDefault="00082434" w:rsidP="00082434">
            <w:pPr>
              <w:jc w:val="both"/>
              <w:rPr>
                <w:bCs/>
                <w:sz w:val="18"/>
              </w:rPr>
            </w:pPr>
            <w:r w:rsidRPr="00C22AD3">
              <w:rPr>
                <w:rFonts w:hint="eastAsia"/>
                <w:bCs/>
                <w:sz w:val="18"/>
              </w:rPr>
              <w:t>●</w:t>
            </w:r>
            <w:r>
              <w:rPr>
                <w:bCs/>
                <w:sz w:val="18"/>
              </w:rPr>
              <w:t xml:space="preserve"> Dispense a cura della docente.</w:t>
            </w: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lastRenderedPageBreak/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56AFAD0D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Parte - 1 ………….(moduli da 1 a </w:t>
            </w:r>
            <w:r w:rsidR="001422CF">
              <w:rPr>
                <w:sz w:val="18"/>
                <w:szCs w:val="18"/>
                <w:lang w:eastAsia="en-US"/>
              </w:rPr>
              <w:t>8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727B7193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 xml:space="preserve">Parte - 2 …………(moduli </w:t>
            </w:r>
            <w:r w:rsidR="00D57FA2">
              <w:rPr>
                <w:sz w:val="18"/>
                <w:szCs w:val="18"/>
                <w:lang w:eastAsia="en-US"/>
              </w:rPr>
              <w:t>da 9 a 17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43561BA" w:rsidR="00B02B4B" w:rsidRPr="00B02B4B" w:rsidRDefault="00466DA2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Etiv</w:t>
            </w:r>
            <w:r w:rsidR="00B02B4B" w:rsidRPr="00B02B4B">
              <w:rPr>
                <w:b/>
                <w:sz w:val="20"/>
                <w:szCs w:val="20"/>
              </w:rPr>
              <w:t>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0E892C68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</w:t>
            </w:r>
            <w:r w:rsidR="00D57FA2">
              <w:rPr>
                <w:sz w:val="20"/>
                <w:szCs w:val="20"/>
              </w:rPr>
              <w:t xml:space="preserve">ve essere terminata e inviata </w:t>
            </w:r>
            <w:r w:rsidRPr="00B02B4B">
              <w:rPr>
                <w:sz w:val="20"/>
                <w:szCs w:val="20"/>
              </w:rPr>
              <w:t>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1F8C" w14:textId="77777777" w:rsidR="002623DB" w:rsidRDefault="002623DB">
      <w:r>
        <w:separator/>
      </w:r>
    </w:p>
  </w:endnote>
  <w:endnote w:type="continuationSeparator" w:id="0">
    <w:p w14:paraId="0D9BC8B3" w14:textId="77777777" w:rsidR="002623DB" w:rsidRDefault="002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985D5" w14:textId="77777777" w:rsidR="002623DB" w:rsidRDefault="002623DB">
      <w:r>
        <w:separator/>
      </w:r>
    </w:p>
  </w:footnote>
  <w:footnote w:type="continuationSeparator" w:id="0">
    <w:p w14:paraId="7E597C9B" w14:textId="77777777" w:rsidR="002623DB" w:rsidRDefault="002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3078E"/>
    <w:multiLevelType w:val="hybridMultilevel"/>
    <w:tmpl w:val="1F96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18"/>
  </w:num>
  <w:num w:numId="5">
    <w:abstractNumId w:val="27"/>
  </w:num>
  <w:num w:numId="6">
    <w:abstractNumId w:val="36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40"/>
  </w:num>
  <w:num w:numId="12">
    <w:abstractNumId w:val="20"/>
  </w:num>
  <w:num w:numId="13">
    <w:abstractNumId w:val="24"/>
  </w:num>
  <w:num w:numId="14">
    <w:abstractNumId w:val="1"/>
  </w:num>
  <w:num w:numId="15">
    <w:abstractNumId w:val="33"/>
  </w:num>
  <w:num w:numId="16">
    <w:abstractNumId w:val="26"/>
  </w:num>
  <w:num w:numId="17">
    <w:abstractNumId w:val="10"/>
  </w:num>
  <w:num w:numId="18">
    <w:abstractNumId w:val="19"/>
  </w:num>
  <w:num w:numId="19">
    <w:abstractNumId w:val="32"/>
  </w:num>
  <w:num w:numId="20">
    <w:abstractNumId w:val="39"/>
  </w:num>
  <w:num w:numId="21">
    <w:abstractNumId w:val="23"/>
  </w:num>
  <w:num w:numId="22">
    <w:abstractNumId w:val="31"/>
  </w:num>
  <w:num w:numId="23">
    <w:abstractNumId w:val="6"/>
  </w:num>
  <w:num w:numId="24">
    <w:abstractNumId w:val="37"/>
  </w:num>
  <w:num w:numId="25">
    <w:abstractNumId w:val="14"/>
  </w:num>
  <w:num w:numId="26">
    <w:abstractNumId w:val="13"/>
  </w:num>
  <w:num w:numId="27">
    <w:abstractNumId w:val="9"/>
  </w:num>
  <w:num w:numId="28">
    <w:abstractNumId w:val="28"/>
  </w:num>
  <w:num w:numId="29">
    <w:abstractNumId w:val="35"/>
  </w:num>
  <w:num w:numId="30">
    <w:abstractNumId w:val="3"/>
  </w:num>
  <w:num w:numId="31">
    <w:abstractNumId w:val="17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8"/>
  </w:num>
  <w:num w:numId="36">
    <w:abstractNumId w:val="5"/>
  </w:num>
  <w:num w:numId="37">
    <w:abstractNumId w:val="12"/>
  </w:num>
  <w:num w:numId="38">
    <w:abstractNumId w:val="2"/>
  </w:num>
  <w:num w:numId="39">
    <w:abstractNumId w:val="4"/>
  </w:num>
  <w:num w:numId="40">
    <w:abstractNumId w:val="22"/>
  </w:num>
  <w:num w:numId="41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2B7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21F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3E7A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23DB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623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03C3"/>
    <w:rsid w:val="00451352"/>
    <w:rsid w:val="00453800"/>
    <w:rsid w:val="004547F3"/>
    <w:rsid w:val="00463A82"/>
    <w:rsid w:val="004643FA"/>
    <w:rsid w:val="00465617"/>
    <w:rsid w:val="00466DA2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5A39"/>
    <w:rsid w:val="004D5BF4"/>
    <w:rsid w:val="004E1A13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0493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361E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4A26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00E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4599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4C8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D70DB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5A8E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57FA2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08DE-B7C8-4A82-85D6-99191585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8536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Aula 22</cp:lastModifiedBy>
  <cp:revision>3</cp:revision>
  <cp:lastPrinted>2022-05-05T09:03:00Z</cp:lastPrinted>
  <dcterms:created xsi:type="dcterms:W3CDTF">2024-02-15T15:20:00Z</dcterms:created>
  <dcterms:modified xsi:type="dcterms:W3CDTF">2024-02-15T15:20:00Z</dcterms:modified>
</cp:coreProperties>
</file>