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369F" w14:textId="051E8DCB" w:rsidR="002F316E" w:rsidRDefault="007532EE" w:rsidP="007760A2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34B92F91" wp14:editId="3F629B60">
            <wp:extent cx="4081780" cy="899795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Q:\LOGO UNICUSANO - restyling 2021\UNICUSANO - LOGO NUOVO 2021\PNG\Versione a color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5036" w14:textId="77777777" w:rsidR="007532EE" w:rsidRPr="00543EE0" w:rsidRDefault="007532EE" w:rsidP="007760A2">
      <w:pPr>
        <w:jc w:val="center"/>
        <w:rPr>
          <w:color w:val="000000" w:themeColor="text1"/>
        </w:rPr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543EE0" w14:paraId="409FA553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380C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1E660" w14:textId="7D208031" w:rsidR="00594FDE" w:rsidRPr="00543EE0" w:rsidRDefault="00FD78FA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Management della qualità</w:t>
            </w:r>
          </w:p>
        </w:tc>
      </w:tr>
      <w:tr w:rsidR="00594FDE" w:rsidRPr="00543EE0" w14:paraId="2ABFD3F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0B0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6A1D" w14:textId="6DAE6480" w:rsidR="00594FDE" w:rsidRPr="00A753BB" w:rsidRDefault="00A753BB" w:rsidP="00A753BB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t xml:space="preserve">Laurea Triennale in Economia Aziendale e Management (triennale – classe L-18) </w:t>
            </w:r>
          </w:p>
        </w:tc>
      </w:tr>
      <w:tr w:rsidR="001B3E8D" w:rsidRPr="00543EE0" w14:paraId="0BC2F70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A1F9" w14:textId="77777777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9A1C" w14:textId="77777777" w:rsidR="001B3E8D" w:rsidRPr="00543EE0" w:rsidRDefault="00024FBB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SECS-P/13</w:t>
            </w:r>
          </w:p>
        </w:tc>
      </w:tr>
      <w:tr w:rsidR="001B3E8D" w:rsidRPr="00543EE0" w14:paraId="352E66C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36CA" w14:textId="77777777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BC67" w14:textId="6CF95C75" w:rsidR="001B3E8D" w:rsidRPr="00543EE0" w:rsidRDefault="00FD78FA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2</w:t>
            </w:r>
          </w:p>
        </w:tc>
      </w:tr>
      <w:tr w:rsidR="006A65FC" w:rsidRPr="00E05942" w14:paraId="5AB0000C" w14:textId="77777777" w:rsidTr="00DD1B7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4767B" w14:textId="77777777" w:rsidR="006A65FC" w:rsidRPr="00E05942" w:rsidRDefault="006A65FC" w:rsidP="00DD1B72">
            <w:pPr>
              <w:rPr>
                <w:b/>
              </w:rPr>
            </w:pPr>
            <w:r w:rsidRPr="00E05942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2324A" w14:textId="38E37753" w:rsidR="006A65FC" w:rsidRPr="00E05942" w:rsidRDefault="006A65FC" w:rsidP="00DD1B72">
            <w:r w:rsidRPr="00E05942">
              <w:t>20</w:t>
            </w:r>
            <w:r w:rsidR="00217C5C">
              <w:t>2</w:t>
            </w:r>
            <w:r w:rsidR="00DD3D13">
              <w:t>4</w:t>
            </w:r>
            <w:r w:rsidRPr="00E05942">
              <w:t>-20</w:t>
            </w:r>
            <w:r w:rsidR="00657914">
              <w:t>2</w:t>
            </w:r>
            <w:r w:rsidR="00DD3D13">
              <w:t>5</w:t>
            </w:r>
          </w:p>
        </w:tc>
      </w:tr>
      <w:tr w:rsidR="006A65FC" w:rsidRPr="00543EE0" w14:paraId="05747D46" w14:textId="77777777" w:rsidTr="0008330E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C616D" w14:textId="77777777" w:rsidR="006A65FC" w:rsidRPr="00543EE0" w:rsidRDefault="006A65FC" w:rsidP="0008330E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27AFA" w14:textId="77777777" w:rsidR="006A65FC" w:rsidRPr="00543EE0" w:rsidRDefault="006A65FC" w:rsidP="0008330E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9</w:t>
            </w:r>
          </w:p>
        </w:tc>
      </w:tr>
      <w:tr w:rsidR="00594FDE" w:rsidRPr="00543EE0" w14:paraId="43ADDBED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01ECE" w14:textId="77777777" w:rsidR="00594FDE" w:rsidRPr="00543EE0" w:rsidRDefault="00E54E2A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911D" w14:textId="77777777" w:rsidR="00B91ADE" w:rsidRPr="00543EE0" w:rsidRDefault="00024FBB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Nessuna</w:t>
            </w:r>
          </w:p>
        </w:tc>
      </w:tr>
      <w:tr w:rsidR="00594FDE" w:rsidRPr="00543EE0" w14:paraId="62F23814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FD7E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</w:p>
          <w:p w14:paraId="0F3BC848" w14:textId="77777777" w:rsidR="00594FDE" w:rsidRPr="00543EE0" w:rsidRDefault="00594FDE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9C8E" w14:textId="5286298E" w:rsidR="00217C5C" w:rsidRPr="00E54E2A" w:rsidRDefault="00146A68" w:rsidP="00217C5C">
            <w:r>
              <w:t>Maria Giovina Pasca</w:t>
            </w:r>
          </w:p>
          <w:p w14:paraId="46ABB9B8" w14:textId="172F03B9" w:rsidR="00217C5C" w:rsidRPr="00E54E2A" w:rsidRDefault="00F82161" w:rsidP="00217C5C">
            <w:r>
              <w:t>Corso di Studio: Economia aziendale e management</w:t>
            </w:r>
          </w:p>
          <w:p w14:paraId="4500A248" w14:textId="4FF296D8" w:rsidR="00217C5C" w:rsidRPr="00E54E2A" w:rsidRDefault="00217C5C" w:rsidP="00217C5C">
            <w:r w:rsidRPr="00E54E2A">
              <w:t xml:space="preserve">Nickname: </w:t>
            </w:r>
            <w:proofErr w:type="spellStart"/>
            <w:r w:rsidR="00146A68">
              <w:t>mariagiovina.pasca</w:t>
            </w:r>
            <w:proofErr w:type="spellEnd"/>
          </w:p>
          <w:p w14:paraId="445E8736" w14:textId="1BE4F961" w:rsidR="00217C5C" w:rsidRPr="00E54E2A" w:rsidRDefault="00217C5C" w:rsidP="00217C5C">
            <w:r>
              <w:t xml:space="preserve">Email: </w:t>
            </w:r>
            <w:r w:rsidR="00146A68">
              <w:t>mariagiovina.pasca</w:t>
            </w:r>
            <w:r w:rsidRPr="00E54E2A">
              <w:t>@unicusano.it</w:t>
            </w:r>
          </w:p>
          <w:p w14:paraId="28F1E530" w14:textId="77777777" w:rsidR="002C299D" w:rsidRPr="00543EE0" w:rsidRDefault="00024FBB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Orario di ricevimento: consultare calendario videoconferenze</w:t>
            </w:r>
          </w:p>
        </w:tc>
      </w:tr>
      <w:tr w:rsidR="00406512" w:rsidRPr="00543EE0" w14:paraId="3E0780A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E48B6" w14:textId="77777777" w:rsidR="00406512" w:rsidRPr="00543EE0" w:rsidRDefault="00406512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29F0F" w14:textId="77777777" w:rsidR="00BF3CAA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fornisce le basi per gestire con successo i principali aspetti connessi alla qualità. </w:t>
            </w:r>
          </w:p>
          <w:p w14:paraId="584FD904" w14:textId="10BD16E7" w:rsidR="00BF3CAA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In particolare  affronta i principi della qualità e l’evoluzione che tale concetto ha avuto negli anni. Il corso si propone di fornire nozioni su</w:t>
            </w:r>
            <w:r w:rsidR="00BF3CAA">
              <w:rPr>
                <w:color w:val="000000" w:themeColor="text1"/>
              </w:rPr>
              <w:t>lle diverse teorie, metodi e modelli focalizzati sull’ottimizzazione della qualità dei prodotti/servizi. Inoltre, durante il corso verrà esaminata la certificazione ISO 9001:2015 analizzando evoluzione e vantaggi. Durante il corso gli studenti approfondiranno modelli, metodi e i diversi strumenti di ascolto (</w:t>
            </w:r>
            <w:r w:rsidR="00857585">
              <w:rPr>
                <w:color w:val="000000" w:themeColor="text1"/>
              </w:rPr>
              <w:t>intervista, focus group, questionario, cassetta reclami..)</w:t>
            </w:r>
            <w:r w:rsidR="00BF3CAA">
              <w:rPr>
                <w:color w:val="000000" w:themeColor="text1"/>
              </w:rPr>
              <w:t xml:space="preserve"> dei clienti. Il corso si focalizzerà sulla gestione per processi identificando caratteristiche e vantaggi al fine di implementare le metodologie di miglioramento (Lean, Six sigma, DRW…).</w:t>
            </w:r>
          </w:p>
          <w:p w14:paraId="067E802A" w14:textId="5189B0CA" w:rsidR="00454E72" w:rsidRPr="00543EE0" w:rsidRDefault="00FD78FA" w:rsidP="00BF3CA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Gli studenti saranno in grado di valutare i vantaggi derivanti dall’applicazione della qualità nello sviluppo delle strategie di impresa</w:t>
            </w:r>
            <w:r w:rsidR="00BF3CAA">
              <w:rPr>
                <w:color w:val="000000" w:themeColor="text1"/>
              </w:rPr>
              <w:t>, tramite la costruzione di un piano di miglioramento</w:t>
            </w:r>
            <w:r w:rsidRPr="00543EE0">
              <w:rPr>
                <w:color w:val="000000" w:themeColor="text1"/>
              </w:rPr>
              <w:t>, con la finalità di massimizzare il valore per tutti gli stakeholders</w:t>
            </w:r>
            <w:r w:rsidR="00BF3CAA">
              <w:rPr>
                <w:color w:val="000000" w:themeColor="text1"/>
              </w:rPr>
              <w:t>.</w:t>
            </w:r>
          </w:p>
        </w:tc>
      </w:tr>
      <w:tr w:rsidR="00E219F6" w:rsidRPr="00543EE0" w14:paraId="72E58AB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0809B" w14:textId="77777777" w:rsidR="00E219F6" w:rsidRPr="00543EE0" w:rsidRDefault="00E219F6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EE45E" w14:textId="29997A4D" w:rsidR="00E219F6" w:rsidRPr="00543EE0" w:rsidRDefault="00E219F6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di </w:t>
            </w:r>
            <w:r w:rsidR="00172047" w:rsidRPr="00543EE0">
              <w:rPr>
                <w:color w:val="000000" w:themeColor="text1"/>
              </w:rPr>
              <w:t xml:space="preserve">Management della qualità </w:t>
            </w:r>
            <w:r w:rsidRPr="00543EE0">
              <w:rPr>
                <w:color w:val="000000" w:themeColor="text1"/>
              </w:rPr>
              <w:t>ha i seguenti obiettivi formativi:</w:t>
            </w:r>
          </w:p>
          <w:p w14:paraId="55DB9767" w14:textId="1F035291" w:rsidR="00E219F6" w:rsidRPr="00543EE0" w:rsidRDefault="00BF3CAA" w:rsidP="00E219F6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Definizioni, teorie e principi</w:t>
            </w:r>
            <w:r w:rsidR="00024FBB" w:rsidRPr="00543EE0">
              <w:rPr>
                <w:color w:val="000000" w:themeColor="text1"/>
              </w:rPr>
              <w:t xml:space="preserve"> </w:t>
            </w:r>
            <w:r w:rsidR="00FD78FA" w:rsidRPr="00543EE0">
              <w:rPr>
                <w:color w:val="000000" w:themeColor="text1"/>
              </w:rPr>
              <w:t>della qualità</w:t>
            </w:r>
          </w:p>
          <w:p w14:paraId="644C3F87" w14:textId="2EF04F20" w:rsidR="00E219F6" w:rsidRPr="00543EE0" w:rsidRDefault="00BF3CAA" w:rsidP="00E219F6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Metodi, modelli e strumenti di ascolto del cliente</w:t>
            </w:r>
          </w:p>
          <w:p w14:paraId="5320525E" w14:textId="47D18AFE" w:rsidR="00FD78FA" w:rsidRPr="00543EE0" w:rsidRDefault="00BF3CAA" w:rsidP="00FD78FA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Valutazione di un approccio per processi e applicazione di metodologie di miglioramento</w:t>
            </w:r>
          </w:p>
          <w:p w14:paraId="6FBE4EE5" w14:textId="060E7770" w:rsidR="00E219F6" w:rsidRPr="00543EE0" w:rsidRDefault="00024FBB" w:rsidP="00FD78FA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Valutazione </w:t>
            </w:r>
            <w:r w:rsidR="00FD78FA" w:rsidRPr="00543EE0">
              <w:rPr>
                <w:color w:val="000000" w:themeColor="text1"/>
              </w:rPr>
              <w:t>i vantaggi di una strategia di impresa orientata alla qualità e alla sostenibilità</w:t>
            </w:r>
            <w:r w:rsidR="00BF3CAA">
              <w:rPr>
                <w:color w:val="000000" w:themeColor="text1"/>
              </w:rPr>
              <w:t xml:space="preserve"> tramite la costruzione di un piano di miglioramento e focus sulla certificazione ISO 9001:2015</w:t>
            </w:r>
          </w:p>
        </w:tc>
      </w:tr>
      <w:tr w:rsidR="00922127" w:rsidRPr="00543EE0" w14:paraId="44864ADC" w14:textId="77777777" w:rsidTr="00024FB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B0E5" w14:textId="3CEE8672" w:rsidR="00922127" w:rsidRPr="00543EE0" w:rsidRDefault="00922127" w:rsidP="00024FBB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201F" w14:textId="77777777" w:rsidR="00922127" w:rsidRPr="00543EE0" w:rsidRDefault="00922127" w:rsidP="00024FBB">
            <w:pPr>
              <w:rPr>
                <w:color w:val="000000" w:themeColor="text1"/>
              </w:rPr>
            </w:pPr>
            <w:r w:rsidRPr="00543EE0">
              <w:rPr>
                <w:bCs/>
                <w:color w:val="000000" w:themeColor="text1"/>
              </w:rPr>
              <w:t xml:space="preserve">La frequenza al corso richiede </w:t>
            </w:r>
            <w:r w:rsidR="00024FBB" w:rsidRPr="00543EE0">
              <w:rPr>
                <w:color w:val="000000" w:themeColor="text1"/>
              </w:rPr>
              <w:t xml:space="preserve">la conoscenza dei concetti economico – aziendali di base. </w:t>
            </w:r>
          </w:p>
        </w:tc>
      </w:tr>
      <w:tr w:rsidR="001B3E8D" w:rsidRPr="00543EE0" w14:paraId="70CB2C3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AEAA" w14:textId="77777777" w:rsidR="001B3E8D" w:rsidRPr="00543EE0" w:rsidRDefault="00406512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031D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Conoscenza e capacità di comprensione </w:t>
            </w:r>
          </w:p>
          <w:p w14:paraId="073287F3" w14:textId="784BFAB7" w:rsidR="00FD78FA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al termine del Corso </w:t>
            </w:r>
            <w:r w:rsidR="00774F9D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avrà dimostrato di conoscere </w:t>
            </w:r>
            <w:r w:rsidR="00FD78FA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gli aspetti connessi alla qualità, da una prospettiva dei sistemi di gestione a quella di </w:t>
            </w:r>
            <w:r w:rsidR="00900C7D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sostenibilità</w:t>
            </w:r>
            <w:r w:rsidR="00FD78FA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ambientale. </w:t>
            </w:r>
          </w:p>
          <w:p w14:paraId="0771409E" w14:textId="77777777" w:rsidR="003C2019" w:rsidRPr="00543EE0" w:rsidRDefault="00FD78FA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sarà messo nella condizione di acquisire una capacità di analisi de di valutazione di contesti produttivi, dove la via della standardizzazione e certificazione può rappresentare un </w:t>
            </w:r>
            <w:proofErr w:type="spellStart"/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</w:t>
            </w:r>
            <w:proofErr w:type="spellEnd"/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elemento per massimizzare gli interessi degli stakeholder aziendali. </w:t>
            </w:r>
          </w:p>
          <w:p w14:paraId="43A41347" w14:textId="103295AC" w:rsidR="009E4E58" w:rsidRPr="00543EE0" w:rsidRDefault="009E4E58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8456EC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Applicazione delle conoscenze </w:t>
            </w:r>
          </w:p>
          <w:p w14:paraId="4F7FA4BE" w14:textId="77777777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 studente sarà in grado di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conoscere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sistemi di gestione della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qualità ed i principi che sono alla base di tale approccio. </w:t>
            </w:r>
          </w:p>
          <w:p w14:paraId="2E9B7814" w14:textId="51C6F0EC" w:rsidR="009E4E58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 E</w:t>
            </w:r>
            <w:r w:rsidR="006B4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tivity</w:t>
            </w:r>
            <w:proofErr w:type="spellEnd"/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prevedono l’applicazione delle conoscenze teoriche a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di studio aziendali. </w:t>
            </w:r>
          </w:p>
          <w:p w14:paraId="58156C5E" w14:textId="77777777" w:rsidR="00980EED" w:rsidRPr="00543EE0" w:rsidRDefault="00980EED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5A6DA9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Capacità di trarre conclusioni </w:t>
            </w:r>
          </w:p>
          <w:p w14:paraId="6093CDFC" w14:textId="77777777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 studente sarà i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grado di individuare gli standard di riferimento</w:t>
            </w: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più appropriati per </w:t>
            </w:r>
            <w:r w:rsidR="004B2FE1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applicare 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 approccio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orientato</w:t>
            </w:r>
            <w:r w:rsidR="009E4E58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 miglioramento 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continuo e/o alla sostenibilità aziendale. </w:t>
            </w:r>
          </w:p>
          <w:p w14:paraId="3B002637" w14:textId="77777777" w:rsidR="003C2019" w:rsidRPr="00543EE0" w:rsidRDefault="003C2019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A5CFC5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Abilità comunicative </w:t>
            </w:r>
          </w:p>
          <w:p w14:paraId="142364AD" w14:textId="614C7285" w:rsidR="003C2019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 studente sarà in grado di descrivere e sostenere conversazioni su</w:t>
            </w:r>
            <w:r w:rsidR="003C2019"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 vero significato della qualità e sulle sue potenzialità di applicazione. </w:t>
            </w:r>
          </w:p>
          <w:p w14:paraId="5B6E8657" w14:textId="2A7636DC" w:rsidR="003C2019" w:rsidRPr="00543EE0" w:rsidRDefault="003C2019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2EDD5CA7" w14:textId="77777777" w:rsidR="00D11B3C" w:rsidRPr="00543EE0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Capacità di apprendere </w:t>
            </w:r>
          </w:p>
          <w:p w14:paraId="6E1CD995" w14:textId="48AB0EA8" w:rsidR="003C2019" w:rsidRPr="00543EE0" w:rsidRDefault="00D11B3C" w:rsidP="003C2019">
            <w:pPr>
              <w:rPr>
                <w:color w:val="000000" w:themeColor="text1"/>
                <w:shd w:val="clear" w:color="auto" w:fill="FFFFFF"/>
              </w:rPr>
            </w:pPr>
            <w:r w:rsidRPr="00543EE0">
              <w:rPr>
                <w:color w:val="000000" w:themeColor="text1"/>
              </w:rPr>
              <w:t xml:space="preserve">Lo studente al termine del Corso avrà conoscenza delle nozioni fondamentali </w:t>
            </w:r>
            <w:r w:rsidR="005E3004" w:rsidRPr="00543EE0">
              <w:rPr>
                <w:color w:val="000000" w:themeColor="text1"/>
              </w:rPr>
              <w:t xml:space="preserve">riguardo </w:t>
            </w:r>
            <w:r w:rsidR="003C2019" w:rsidRPr="00543EE0">
              <w:rPr>
                <w:color w:val="000000" w:themeColor="text1"/>
              </w:rPr>
              <w:t xml:space="preserve">i principali standard utilizzati per la certificazione della qualità, ed offrirà gli </w:t>
            </w:r>
            <w:r w:rsidR="003C2019" w:rsidRPr="00543EE0">
              <w:rPr>
                <w:color w:val="000000" w:themeColor="text1"/>
                <w:shd w:val="clear" w:color="auto" w:fill="FFFFFF"/>
              </w:rPr>
              <w:t xml:space="preserve">strumenti per gestire le organizzazioni in ottica di miglioramento continuo. </w:t>
            </w:r>
          </w:p>
          <w:p w14:paraId="7D38380C" w14:textId="322ED089" w:rsidR="00D11B3C" w:rsidRPr="00543EE0" w:rsidRDefault="005E3004" w:rsidP="005E3004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 </w:t>
            </w:r>
          </w:p>
        </w:tc>
      </w:tr>
      <w:tr w:rsidR="00CB4595" w:rsidRPr="00543EE0" w14:paraId="53BF3009" w14:textId="77777777" w:rsidTr="00024FB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ACDE" w14:textId="6483DFD5" w:rsidR="00CB4595" w:rsidRPr="00543EE0" w:rsidRDefault="00CB4595" w:rsidP="00024FBB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0F50" w14:textId="777777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Il corso è sviluppato attraverso le </w:t>
            </w:r>
            <w:r w:rsidRPr="00543EE0">
              <w:rPr>
                <w:b/>
                <w:color w:val="000000" w:themeColor="text1"/>
              </w:rPr>
              <w:t>lezioni preregistrate audio-video</w:t>
            </w:r>
            <w:r w:rsidRPr="00543EE0">
              <w:rPr>
                <w:color w:val="000000" w:themeColor="text1"/>
              </w:rPr>
              <w:t xml:space="preserve"> che compongono, insieme a slide e dispense, i materiali di studio disponibili in piattaforma. </w:t>
            </w:r>
          </w:p>
          <w:p w14:paraId="0B9E7237" w14:textId="102E6B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Sono poi proposti dei </w:t>
            </w:r>
            <w:r w:rsidRPr="00543EE0">
              <w:rPr>
                <w:b/>
                <w:color w:val="000000" w:themeColor="text1"/>
              </w:rPr>
              <w:t>test di autovalutazione</w:t>
            </w:r>
            <w:r w:rsidRPr="00543EE0">
              <w:rPr>
                <w:color w:val="000000" w:themeColor="text1"/>
              </w:rPr>
              <w:t xml:space="preserve">, di tipo asincrono, che corredano le lezioni preregistrate e consentono agli studenti di accertare sia la comprensione, sia il grado di conoscenza acquisita dei contenuti </w:t>
            </w:r>
            <w:r w:rsidR="001129A1" w:rsidRPr="00543EE0">
              <w:rPr>
                <w:color w:val="000000" w:themeColor="text1"/>
              </w:rPr>
              <w:t>del modulo</w:t>
            </w:r>
            <w:r w:rsidRPr="00543EE0">
              <w:rPr>
                <w:color w:val="000000" w:themeColor="text1"/>
              </w:rPr>
              <w:t xml:space="preserve">. </w:t>
            </w:r>
          </w:p>
          <w:p w14:paraId="639BA98C" w14:textId="5A3048BE" w:rsidR="001129A1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 xml:space="preserve">La </w:t>
            </w:r>
            <w:r w:rsidRPr="00543EE0">
              <w:rPr>
                <w:b/>
                <w:color w:val="000000" w:themeColor="text1"/>
              </w:rPr>
              <w:t>didattica interattiva</w:t>
            </w:r>
            <w:r w:rsidRPr="00543EE0">
              <w:rPr>
                <w:color w:val="000000" w:themeColor="text1"/>
              </w:rPr>
              <w:t xml:space="preserve"> è svolta nel forum della “classe virtuale” e comprende </w:t>
            </w:r>
            <w:r w:rsidR="008A29E3">
              <w:rPr>
                <w:color w:val="000000" w:themeColor="text1"/>
              </w:rPr>
              <w:t>2</w:t>
            </w:r>
            <w:r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color w:val="000000" w:themeColor="text1"/>
              </w:rPr>
              <w:t>E</w:t>
            </w:r>
            <w:r w:rsidR="006B417B">
              <w:rPr>
                <w:b/>
                <w:color w:val="000000" w:themeColor="text1"/>
              </w:rPr>
              <w:t>-</w:t>
            </w:r>
            <w:proofErr w:type="spellStart"/>
            <w:r w:rsidRPr="00543EE0">
              <w:rPr>
                <w:b/>
                <w:color w:val="000000" w:themeColor="text1"/>
              </w:rPr>
              <w:t>tivity</w:t>
            </w:r>
            <w:proofErr w:type="spellEnd"/>
            <w:r w:rsidRPr="00543EE0">
              <w:rPr>
                <w:color w:val="000000" w:themeColor="text1"/>
              </w:rPr>
              <w:t xml:space="preserve"> che applicano le conoscenze acquisite nelle lezioni </w:t>
            </w:r>
            <w:r w:rsidR="001129A1" w:rsidRPr="00543EE0">
              <w:rPr>
                <w:color w:val="000000" w:themeColor="text1"/>
              </w:rPr>
              <w:t>teoriche alla soluzione di problemi pratici.</w:t>
            </w:r>
          </w:p>
          <w:p w14:paraId="5E23F76F" w14:textId="77777777" w:rsidR="001129A1" w:rsidRPr="00543EE0" w:rsidRDefault="001129A1" w:rsidP="00024FBB">
            <w:pPr>
              <w:rPr>
                <w:color w:val="000000" w:themeColor="text1"/>
              </w:rPr>
            </w:pPr>
          </w:p>
          <w:p w14:paraId="3802874B" w14:textId="4781C57C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Il carico totale di studio per questo modulo</w:t>
            </w:r>
            <w:r w:rsidR="001129A1" w:rsidRPr="00543EE0">
              <w:rPr>
                <w:color w:val="000000" w:themeColor="text1"/>
              </w:rPr>
              <w:t xml:space="preserve"> di insegnamento è di circa 225 ore </w:t>
            </w:r>
            <w:r w:rsidRPr="00543EE0">
              <w:rPr>
                <w:color w:val="000000" w:themeColor="text1"/>
              </w:rPr>
              <w:t>così suddivise in:</w:t>
            </w:r>
          </w:p>
          <w:p w14:paraId="540D1C17" w14:textId="39995AF0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1129A1" w:rsidRPr="00543EE0">
              <w:rPr>
                <w:b/>
                <w:color w:val="000000" w:themeColor="text1"/>
              </w:rPr>
              <w:t xml:space="preserve">189 </w:t>
            </w:r>
            <w:r w:rsidRPr="00543EE0">
              <w:rPr>
                <w:color w:val="000000" w:themeColor="text1"/>
              </w:rPr>
              <w:t xml:space="preserve">ore per la visualizzazione e lo studio del materiale videoregistrato. </w:t>
            </w:r>
          </w:p>
          <w:p w14:paraId="311ECC71" w14:textId="0963983D" w:rsidR="003D51E4" w:rsidRPr="00AE0407" w:rsidRDefault="00493A4E" w:rsidP="003D51E4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3D51E4">
              <w:rPr>
                <w:b/>
                <w:color w:val="000000" w:themeColor="text1"/>
              </w:rPr>
              <w:t>3</w:t>
            </w:r>
            <w:r w:rsidRPr="00543EE0">
              <w:rPr>
                <w:b/>
                <w:color w:val="000000" w:themeColor="text1"/>
              </w:rPr>
              <w:t>0</w:t>
            </w:r>
            <w:r w:rsidR="00CB4595" w:rsidRPr="00543EE0">
              <w:rPr>
                <w:b/>
                <w:color w:val="000000" w:themeColor="text1"/>
              </w:rPr>
              <w:t xml:space="preserve"> ore di Didattica Interattiva</w:t>
            </w:r>
            <w:r w:rsidR="00CB4595" w:rsidRPr="00543EE0">
              <w:rPr>
                <w:color w:val="000000" w:themeColor="text1"/>
              </w:rPr>
              <w:t xml:space="preserve"> </w:t>
            </w:r>
            <w:r w:rsidR="003D51E4">
              <w:t>per lo studio delle tematiche proposte nelle classi virtuali (e</w:t>
            </w:r>
            <w:r w:rsidR="006B417B">
              <w:t>-</w:t>
            </w:r>
            <w:proofErr w:type="spellStart"/>
            <w:r w:rsidR="003D51E4">
              <w:t>tivity</w:t>
            </w:r>
            <w:proofErr w:type="spellEnd"/>
            <w:r w:rsidR="003D51E4">
              <w:t>).</w:t>
            </w:r>
          </w:p>
          <w:p w14:paraId="6CB776E4" w14:textId="706B0731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 xml:space="preserve">Circa </w:t>
            </w:r>
            <w:r w:rsidR="003D51E4">
              <w:rPr>
                <w:b/>
                <w:color w:val="000000" w:themeColor="text1"/>
              </w:rPr>
              <w:t>6</w:t>
            </w:r>
            <w:r w:rsidRPr="00543EE0">
              <w:rPr>
                <w:b/>
                <w:color w:val="000000" w:themeColor="text1"/>
              </w:rPr>
              <w:t xml:space="preserve"> ore di Didattica Interattiva</w:t>
            </w:r>
            <w:r w:rsidRPr="00543EE0">
              <w:rPr>
                <w:color w:val="000000" w:themeColor="text1"/>
              </w:rPr>
              <w:t xml:space="preserve"> per l’esecuzione dei test di autovalutazione.</w:t>
            </w:r>
          </w:p>
          <w:p w14:paraId="555905CF" w14:textId="77777777" w:rsidR="00CB4595" w:rsidRPr="00543EE0" w:rsidRDefault="00CB4595" w:rsidP="00024FBB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Si consiglia di distribuire lo studio</w:t>
            </w:r>
            <w:r w:rsidR="00B82705" w:rsidRPr="00543EE0">
              <w:rPr>
                <w:color w:val="000000" w:themeColor="text1"/>
              </w:rPr>
              <w:t xml:space="preserve"> della materia </w:t>
            </w:r>
            <w:r w:rsidRPr="00543EE0">
              <w:rPr>
                <w:color w:val="000000" w:themeColor="text1"/>
              </w:rPr>
              <w:t>uniformemente in un periodo di 11 settimane dedicando tra le 20 alle 30 ore di studio a settimana</w:t>
            </w:r>
          </w:p>
          <w:p w14:paraId="5340AF23" w14:textId="77777777" w:rsidR="00CB4595" w:rsidRPr="00543EE0" w:rsidRDefault="00CB4595" w:rsidP="00024FBB">
            <w:pPr>
              <w:rPr>
                <w:color w:val="000000" w:themeColor="text1"/>
              </w:rPr>
            </w:pPr>
          </w:p>
          <w:p w14:paraId="738BC2DB" w14:textId="77777777" w:rsidR="00B82705" w:rsidRPr="00543EE0" w:rsidRDefault="00B82705" w:rsidP="00024FBB">
            <w:pPr>
              <w:rPr>
                <w:color w:val="000000" w:themeColor="text1"/>
              </w:rPr>
            </w:pPr>
          </w:p>
        </w:tc>
      </w:tr>
      <w:tr w:rsidR="001B3E8D" w:rsidRPr="00543EE0" w14:paraId="039B326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B96F" w14:textId="77777777" w:rsidR="001B3E8D" w:rsidRPr="00CA5D59" w:rsidRDefault="001B3E8D" w:rsidP="00D11B3C">
            <w:pPr>
              <w:rPr>
                <w:b/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AC6DF" w14:textId="3E6B5D50" w:rsidR="00FA65D7" w:rsidRPr="00CA5D59" w:rsidRDefault="008B2F85" w:rsidP="008B2F85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Modulo 1</w:t>
            </w:r>
            <w:r w:rsidR="00765018" w:rsidRPr="00CA5D59">
              <w:rPr>
                <w:b/>
                <w:color w:val="000000" w:themeColor="text1"/>
              </w:rPr>
              <w:t xml:space="preserve"> </w:t>
            </w:r>
            <w:r w:rsidR="00194A5F" w:rsidRPr="00CA5D59">
              <w:rPr>
                <w:color w:val="000000" w:themeColor="text1"/>
              </w:rPr>
              <w:t xml:space="preserve">– </w:t>
            </w:r>
            <w:r w:rsidR="00900C7D" w:rsidRPr="00CA5D59">
              <w:rPr>
                <w:color w:val="000000" w:themeColor="text1"/>
              </w:rPr>
              <w:t>Qualit</w:t>
            </w:r>
            <w:r w:rsidRPr="00CA5D59">
              <w:rPr>
                <w:color w:val="000000" w:themeColor="text1"/>
              </w:rPr>
              <w:t>à</w:t>
            </w:r>
            <w:r w:rsidR="006A65FC" w:rsidRPr="00CA5D59">
              <w:rPr>
                <w:color w:val="000000" w:themeColor="text1"/>
              </w:rPr>
              <w:t xml:space="preserve"> (</w:t>
            </w:r>
            <w:r w:rsidR="00146A68" w:rsidRPr="00CA5D59">
              <w:rPr>
                <w:color w:val="000000" w:themeColor="text1"/>
              </w:rPr>
              <w:t>8</w:t>
            </w:r>
            <w:r w:rsidR="00765018" w:rsidRPr="00CA5D59">
              <w:rPr>
                <w:color w:val="000000" w:themeColor="text1"/>
              </w:rPr>
              <w:t xml:space="preserve"> lezioni di teoria videoregistrate </w:t>
            </w:r>
            <w:r w:rsidR="00276B9A" w:rsidRPr="00CA5D59">
              <w:rPr>
                <w:color w:val="000000" w:themeColor="text1"/>
              </w:rPr>
              <w:t xml:space="preserve">per un impegno di </w:t>
            </w:r>
            <w:r w:rsidR="00146A68" w:rsidRPr="00CA5D59">
              <w:rPr>
                <w:color w:val="000000" w:themeColor="text1"/>
              </w:rPr>
              <w:t>4</w:t>
            </w:r>
            <w:r w:rsidR="00C2522D" w:rsidRPr="00CA5D59">
              <w:rPr>
                <w:color w:val="000000" w:themeColor="text1"/>
              </w:rPr>
              <w:t xml:space="preserve"> ore</w:t>
            </w:r>
            <w:r w:rsidR="00237DB4" w:rsidRPr="00CA5D59">
              <w:rPr>
                <w:color w:val="000000" w:themeColor="text1"/>
              </w:rPr>
              <w:t xml:space="preserve"> dove sono </w:t>
            </w:r>
            <w:r w:rsidR="00FA65D7" w:rsidRPr="00CA5D59">
              <w:rPr>
                <w:color w:val="000000" w:themeColor="text1"/>
              </w:rPr>
              <w:t>affrontati i seguenti argomenti:</w:t>
            </w:r>
            <w:r w:rsidR="00146A68" w:rsidRPr="00CA5D59">
              <w:rPr>
                <w:color w:val="000000" w:themeColor="text1"/>
              </w:rPr>
              <w:t xml:space="preserve"> definizioni, evoluzione della qualità, i guru della qualità, i principi del Total Quality Management</w:t>
            </w:r>
            <w:r w:rsidR="002E0FA6" w:rsidRPr="00CA5D59">
              <w:rPr>
                <w:color w:val="000000" w:themeColor="text1"/>
              </w:rPr>
              <w:t xml:space="preserve">. </w:t>
            </w:r>
          </w:p>
          <w:p w14:paraId="074AF8AF" w14:textId="77777777" w:rsidR="00415355" w:rsidRPr="00CA5D59" w:rsidRDefault="00415355" w:rsidP="00415355">
            <w:pPr>
              <w:rPr>
                <w:b/>
                <w:color w:val="000000" w:themeColor="text1"/>
              </w:rPr>
            </w:pPr>
          </w:p>
          <w:p w14:paraId="0F0C1D12" w14:textId="0B24E8D7" w:rsidR="005E4345" w:rsidRPr="00CA5D59" w:rsidRDefault="008B2F85" w:rsidP="005E4345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Modulo 2</w:t>
            </w:r>
            <w:r w:rsidR="005E4345" w:rsidRPr="00CA5D59">
              <w:rPr>
                <w:b/>
                <w:color w:val="000000" w:themeColor="text1"/>
              </w:rPr>
              <w:t xml:space="preserve"> –</w:t>
            </w:r>
            <w:r w:rsidR="00146A68" w:rsidRPr="00BF3CAA">
              <w:rPr>
                <w:bCs/>
                <w:color w:val="000000" w:themeColor="text1"/>
              </w:rPr>
              <w:t>Q</w:t>
            </w:r>
            <w:r w:rsidRPr="00CA5D59">
              <w:rPr>
                <w:color w:val="000000" w:themeColor="text1"/>
              </w:rPr>
              <w:t>ualità</w:t>
            </w:r>
            <w:r w:rsidR="00146A68" w:rsidRPr="00CA5D59">
              <w:rPr>
                <w:color w:val="000000" w:themeColor="text1"/>
              </w:rPr>
              <w:t>: modelli e metodi</w:t>
            </w:r>
            <w:r w:rsidR="00FA65D7" w:rsidRPr="00CA5D59">
              <w:rPr>
                <w:b/>
                <w:color w:val="000000" w:themeColor="text1"/>
              </w:rPr>
              <w:t xml:space="preserve"> </w:t>
            </w:r>
            <w:r w:rsidR="005E4345" w:rsidRPr="00CA5D59">
              <w:rPr>
                <w:color w:val="000000" w:themeColor="text1"/>
              </w:rPr>
              <w:t>(</w:t>
            </w:r>
            <w:r w:rsidR="00146A68" w:rsidRPr="00CA5D59">
              <w:rPr>
                <w:color w:val="000000" w:themeColor="text1"/>
              </w:rPr>
              <w:t>35</w:t>
            </w:r>
            <w:r w:rsidR="005E4345" w:rsidRPr="00CA5D59">
              <w:rPr>
                <w:color w:val="000000" w:themeColor="text1"/>
              </w:rPr>
              <w:t xml:space="preserve"> lezioni di teoria videoregistrate </w:t>
            </w:r>
            <w:r w:rsidR="006A65FC" w:rsidRPr="00CA5D59">
              <w:rPr>
                <w:color w:val="000000" w:themeColor="text1"/>
              </w:rPr>
              <w:t xml:space="preserve">per un impegno di </w:t>
            </w:r>
            <w:r w:rsidR="00146A68" w:rsidRPr="00CA5D59">
              <w:rPr>
                <w:color w:val="000000" w:themeColor="text1"/>
              </w:rPr>
              <w:t>35</w:t>
            </w:r>
            <w:r w:rsidR="00FA65D7" w:rsidRPr="00CA5D59">
              <w:rPr>
                <w:color w:val="000000" w:themeColor="text1"/>
              </w:rPr>
              <w:t xml:space="preserve"> </w:t>
            </w:r>
            <w:r w:rsidR="00C2522D" w:rsidRPr="00CA5D59">
              <w:rPr>
                <w:color w:val="000000" w:themeColor="text1"/>
              </w:rPr>
              <w:t>ore</w:t>
            </w:r>
            <w:r w:rsidR="00900C7D" w:rsidRPr="00CA5D59">
              <w:rPr>
                <w:color w:val="000000" w:themeColor="text1"/>
              </w:rPr>
              <w:t>)</w:t>
            </w:r>
            <w:r w:rsidR="00FA65D7" w:rsidRPr="00CA5D59">
              <w:rPr>
                <w:color w:val="000000" w:themeColor="text1"/>
              </w:rPr>
              <w:t xml:space="preserve">, dove sono affrontati i seguenti argomenti: </w:t>
            </w:r>
            <w:r w:rsidR="00146A68" w:rsidRPr="00CA5D59">
              <w:rPr>
                <w:color w:val="000000" w:themeColor="text1"/>
              </w:rPr>
              <w:t xml:space="preserve">modello di Kano, modello dei GAP, metodo di Kano, Metodo </w:t>
            </w:r>
            <w:proofErr w:type="spellStart"/>
            <w:r w:rsidR="00146A68" w:rsidRPr="00CA5D59">
              <w:rPr>
                <w:color w:val="000000" w:themeColor="text1"/>
              </w:rPr>
              <w:t>Servqual</w:t>
            </w:r>
            <w:proofErr w:type="spellEnd"/>
            <w:r w:rsidR="00146A68" w:rsidRPr="00CA5D59">
              <w:rPr>
                <w:color w:val="000000" w:themeColor="text1"/>
              </w:rPr>
              <w:t xml:space="preserve">, metodi misurazione customer </w:t>
            </w:r>
            <w:proofErr w:type="spellStart"/>
            <w:r w:rsidR="00146A68" w:rsidRPr="00CA5D59">
              <w:rPr>
                <w:color w:val="000000" w:themeColor="text1"/>
              </w:rPr>
              <w:t>satisfaction</w:t>
            </w:r>
            <w:proofErr w:type="spellEnd"/>
            <w:r w:rsidR="00146A68" w:rsidRPr="00CA5D59">
              <w:rPr>
                <w:color w:val="000000" w:themeColor="text1"/>
              </w:rPr>
              <w:t>, Net Promoter Score, strumenti ascolto cliente</w:t>
            </w:r>
            <w:r w:rsidR="00FA65D7" w:rsidRPr="00CA5D59">
              <w:rPr>
                <w:color w:val="000000" w:themeColor="text1"/>
              </w:rPr>
              <w:t xml:space="preserve">. </w:t>
            </w:r>
          </w:p>
          <w:p w14:paraId="4970BA69" w14:textId="294D74CC" w:rsidR="003D51E4" w:rsidRPr="00CA5D59" w:rsidRDefault="003D51E4" w:rsidP="00415355">
            <w:pPr>
              <w:rPr>
                <w:color w:val="000000" w:themeColor="text1"/>
              </w:rPr>
            </w:pPr>
          </w:p>
          <w:p w14:paraId="7869C5B4" w14:textId="4CD40F43" w:rsidR="003D51E4" w:rsidRPr="00CA5D59" w:rsidRDefault="003D51E4" w:rsidP="003D51E4">
            <w:pPr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E</w:t>
            </w:r>
            <w:r w:rsidR="006B417B" w:rsidRPr="00CA5D59">
              <w:rPr>
                <w:b/>
                <w:color w:val="000000" w:themeColor="text1"/>
              </w:rPr>
              <w:t>-</w:t>
            </w:r>
            <w:proofErr w:type="spellStart"/>
            <w:r w:rsidRPr="00CA5D59">
              <w:rPr>
                <w:b/>
                <w:color w:val="000000" w:themeColor="text1"/>
              </w:rPr>
              <w:t>tivity</w:t>
            </w:r>
            <w:proofErr w:type="spellEnd"/>
            <w:r w:rsidRPr="00CA5D59">
              <w:rPr>
                <w:b/>
                <w:color w:val="000000" w:themeColor="text1"/>
              </w:rPr>
              <w:t xml:space="preserve"> 1</w:t>
            </w:r>
            <w:r w:rsidRPr="00CA5D59">
              <w:rPr>
                <w:color w:val="000000" w:themeColor="text1"/>
              </w:rPr>
              <w:t xml:space="preserve"> </w:t>
            </w:r>
          </w:p>
          <w:p w14:paraId="04AC1781" w14:textId="322831C0" w:rsidR="003D51E4" w:rsidRPr="00CA5D59" w:rsidRDefault="003D51E4" w:rsidP="003D51E4">
            <w:pPr>
              <w:pStyle w:val="Paragrafoelenco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 xml:space="preserve">Approccio alla qualità (attesa, percepita, progettata, offerta </w:t>
            </w:r>
          </w:p>
          <w:p w14:paraId="29925767" w14:textId="12C9E34B" w:rsidR="00415355" w:rsidRPr="00CA5D59" w:rsidRDefault="00CA5D59" w:rsidP="003D51E4">
            <w:pPr>
              <w:pStyle w:val="Paragrafoelenco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Applicazione principi del Total Quality Management</w:t>
            </w:r>
          </w:p>
          <w:p w14:paraId="6CE1AC36" w14:textId="77777777" w:rsidR="00053D08" w:rsidRPr="00CA5D59" w:rsidRDefault="00053D08" w:rsidP="005E4345">
            <w:pPr>
              <w:rPr>
                <w:color w:val="000000" w:themeColor="text1"/>
              </w:rPr>
            </w:pPr>
          </w:p>
          <w:p w14:paraId="7BA35A7E" w14:textId="791BC527" w:rsidR="001922F5" w:rsidRPr="00CA5D59" w:rsidRDefault="00FC7065" w:rsidP="00FC7065">
            <w:pPr>
              <w:textAlignment w:val="baseline"/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 xml:space="preserve">Modulo </w:t>
            </w:r>
            <w:r w:rsidR="00415355" w:rsidRPr="00CA5D59">
              <w:rPr>
                <w:b/>
                <w:color w:val="000000" w:themeColor="text1"/>
              </w:rPr>
              <w:t>3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 xml:space="preserve">–  </w:t>
            </w:r>
            <w:r w:rsidR="00146A68" w:rsidRPr="00CA5D59">
              <w:rPr>
                <w:color w:val="000000" w:themeColor="text1"/>
              </w:rPr>
              <w:t>Gestione per processi e miglioramento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="00B64EB1" w:rsidRPr="00CA5D59">
              <w:rPr>
                <w:color w:val="000000" w:themeColor="text1"/>
              </w:rPr>
              <w:t>(</w:t>
            </w:r>
            <w:r w:rsidR="00146A68" w:rsidRPr="00CA5D59">
              <w:rPr>
                <w:color w:val="000000" w:themeColor="text1"/>
              </w:rPr>
              <w:t>22</w:t>
            </w:r>
            <w:r w:rsidRPr="00CA5D59">
              <w:rPr>
                <w:color w:val="000000" w:themeColor="text1"/>
              </w:rPr>
              <w:t xml:space="preserve"> lezioni di teoria video</w:t>
            </w:r>
            <w:r w:rsidR="00B64EB1" w:rsidRPr="00CA5D59">
              <w:rPr>
                <w:color w:val="000000" w:themeColor="text1"/>
              </w:rPr>
              <w:t xml:space="preserve">registrate per un impegno di </w:t>
            </w:r>
            <w:r w:rsidR="00146A68" w:rsidRPr="00CA5D59">
              <w:rPr>
                <w:color w:val="000000" w:themeColor="text1"/>
              </w:rPr>
              <w:t>11</w:t>
            </w:r>
            <w:r w:rsidR="001922F5" w:rsidRPr="00CA5D59">
              <w:rPr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>ore</w:t>
            </w:r>
            <w:r w:rsidR="002E0FA6" w:rsidRPr="00CA5D59">
              <w:rPr>
                <w:color w:val="000000" w:themeColor="text1"/>
              </w:rPr>
              <w:t>)</w:t>
            </w:r>
            <w:r w:rsidRPr="00CA5D59">
              <w:rPr>
                <w:color w:val="000000" w:themeColor="text1"/>
              </w:rPr>
              <w:t>, dove sono</w:t>
            </w:r>
            <w:r w:rsidR="002E0FA6" w:rsidRPr="00CA5D59">
              <w:rPr>
                <w:color w:val="000000" w:themeColor="text1"/>
              </w:rPr>
              <w:t xml:space="preserve"> affrontati i seguen</w:t>
            </w:r>
            <w:r w:rsidR="001922F5" w:rsidRPr="00CA5D59">
              <w:rPr>
                <w:color w:val="000000" w:themeColor="text1"/>
              </w:rPr>
              <w:t>ti argoment</w:t>
            </w:r>
            <w:r w:rsidR="002E0FA6" w:rsidRPr="00CA5D59">
              <w:rPr>
                <w:color w:val="000000" w:themeColor="text1"/>
              </w:rPr>
              <w:t>i</w:t>
            </w:r>
            <w:r w:rsidR="001922F5" w:rsidRPr="00CA5D59">
              <w:rPr>
                <w:color w:val="000000" w:themeColor="text1"/>
              </w:rPr>
              <w:t>:</w:t>
            </w:r>
            <w:r w:rsidR="00146A68" w:rsidRPr="00CA5D59">
              <w:rPr>
                <w:color w:val="000000" w:themeColor="text1"/>
              </w:rPr>
              <w:t xml:space="preserve"> gestione per processi, miglioramento continuo e metodologie di miglioramento continuo</w:t>
            </w:r>
            <w:r w:rsidR="001922F5" w:rsidRPr="00CA5D59">
              <w:rPr>
                <w:color w:val="000000" w:themeColor="text1"/>
              </w:rPr>
              <w:t xml:space="preserve">. </w:t>
            </w:r>
          </w:p>
          <w:p w14:paraId="03C407CB" w14:textId="77777777" w:rsidR="001922F5" w:rsidRPr="00CA5D59" w:rsidRDefault="001922F5" w:rsidP="00FC7065">
            <w:pPr>
              <w:textAlignment w:val="baseline"/>
              <w:rPr>
                <w:color w:val="000000" w:themeColor="text1"/>
              </w:rPr>
            </w:pPr>
          </w:p>
          <w:p w14:paraId="466E49E4" w14:textId="669384BC" w:rsidR="001922F5" w:rsidRPr="00CA5D59" w:rsidRDefault="001922F5" w:rsidP="001922F5">
            <w:pPr>
              <w:textAlignment w:val="baseline"/>
              <w:rPr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 xml:space="preserve">Modulo </w:t>
            </w:r>
            <w:r w:rsidR="00415355" w:rsidRPr="00CA5D59">
              <w:rPr>
                <w:b/>
                <w:color w:val="000000" w:themeColor="text1"/>
              </w:rPr>
              <w:t>4</w:t>
            </w:r>
            <w:r w:rsidRPr="00CA5D59">
              <w:rPr>
                <w:b/>
                <w:color w:val="000000" w:themeColor="text1"/>
              </w:rPr>
              <w:t xml:space="preserve"> </w:t>
            </w:r>
            <w:r w:rsidRPr="00CA5D59">
              <w:rPr>
                <w:color w:val="000000" w:themeColor="text1"/>
              </w:rPr>
              <w:t xml:space="preserve">–  </w:t>
            </w:r>
            <w:r w:rsidR="00146A68" w:rsidRPr="00CA5D59">
              <w:rPr>
                <w:color w:val="000000" w:themeColor="text1"/>
              </w:rPr>
              <w:t>Strumenti e piano di miglioramento e ISO</w:t>
            </w:r>
            <w:r w:rsidRPr="00CA5D59">
              <w:rPr>
                <w:color w:val="000000" w:themeColor="text1"/>
              </w:rPr>
              <w:t xml:space="preserve"> </w:t>
            </w:r>
            <w:r w:rsidR="00276B9A" w:rsidRPr="00CA5D59">
              <w:rPr>
                <w:color w:val="000000" w:themeColor="text1"/>
              </w:rPr>
              <w:t>(1</w:t>
            </w:r>
            <w:r w:rsidR="00CA5D59" w:rsidRPr="00CA5D59">
              <w:rPr>
                <w:color w:val="000000" w:themeColor="text1"/>
              </w:rPr>
              <w:t>6</w:t>
            </w:r>
            <w:r w:rsidRPr="00CA5D59">
              <w:rPr>
                <w:color w:val="000000" w:themeColor="text1"/>
              </w:rPr>
              <w:t xml:space="preserve"> lezioni di teoria video</w:t>
            </w:r>
            <w:r w:rsidR="00276B9A" w:rsidRPr="00CA5D59">
              <w:rPr>
                <w:color w:val="000000" w:themeColor="text1"/>
              </w:rPr>
              <w:t xml:space="preserve">registrate per un impegno di </w:t>
            </w:r>
            <w:r w:rsidR="00CA5D59" w:rsidRPr="00CA5D59">
              <w:rPr>
                <w:color w:val="000000" w:themeColor="text1"/>
              </w:rPr>
              <w:t>8</w:t>
            </w:r>
            <w:r w:rsidRPr="00CA5D59">
              <w:rPr>
                <w:color w:val="000000" w:themeColor="text1"/>
              </w:rPr>
              <w:t xml:space="preserve"> ore), dove sono affrontati i seguenti argomenti: </w:t>
            </w:r>
            <w:r w:rsidR="00146A68" w:rsidRPr="00CA5D59">
              <w:rPr>
                <w:color w:val="000000" w:themeColor="text1"/>
              </w:rPr>
              <w:t>strumenti di miglioramento, come costruire un piano di miglioramento, la certificazione del Sistema di Gestione Qualità</w:t>
            </w:r>
            <w:r w:rsidR="00415355" w:rsidRPr="00CA5D59">
              <w:rPr>
                <w:color w:val="000000" w:themeColor="text1"/>
              </w:rPr>
              <w:t>.</w:t>
            </w:r>
          </w:p>
          <w:p w14:paraId="510FC143" w14:textId="77777777" w:rsidR="00415355" w:rsidRPr="00CA5D59" w:rsidRDefault="00415355" w:rsidP="00415355">
            <w:pPr>
              <w:rPr>
                <w:b/>
                <w:color w:val="000000" w:themeColor="text1"/>
              </w:rPr>
            </w:pPr>
          </w:p>
          <w:p w14:paraId="67B7E713" w14:textId="7E5A5288" w:rsidR="003D51E4" w:rsidRPr="00CA5D59" w:rsidRDefault="00415355" w:rsidP="00415355">
            <w:pPr>
              <w:rPr>
                <w:b/>
                <w:color w:val="000000" w:themeColor="text1"/>
              </w:rPr>
            </w:pPr>
            <w:r w:rsidRPr="00CA5D59">
              <w:rPr>
                <w:b/>
                <w:color w:val="000000" w:themeColor="text1"/>
              </w:rPr>
              <w:t>E</w:t>
            </w:r>
            <w:r w:rsidR="006B417B" w:rsidRPr="00CA5D59">
              <w:rPr>
                <w:b/>
                <w:color w:val="000000" w:themeColor="text1"/>
              </w:rPr>
              <w:t>-</w:t>
            </w:r>
            <w:proofErr w:type="spellStart"/>
            <w:r w:rsidRPr="00CA5D59">
              <w:rPr>
                <w:b/>
                <w:color w:val="000000" w:themeColor="text1"/>
              </w:rPr>
              <w:t>tivity</w:t>
            </w:r>
            <w:proofErr w:type="spellEnd"/>
            <w:r w:rsidRPr="00CA5D59">
              <w:rPr>
                <w:b/>
                <w:color w:val="000000" w:themeColor="text1"/>
              </w:rPr>
              <w:t xml:space="preserve"> </w:t>
            </w:r>
            <w:r w:rsidR="003D51E4" w:rsidRPr="00CA5D59">
              <w:rPr>
                <w:b/>
                <w:color w:val="000000" w:themeColor="text1"/>
              </w:rPr>
              <w:t>2</w:t>
            </w:r>
          </w:p>
          <w:p w14:paraId="0CAE4159" w14:textId="65E6C74E" w:rsidR="00415355" w:rsidRPr="00CA5D59" w:rsidRDefault="00276B9A" w:rsidP="003D51E4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R</w:t>
            </w:r>
            <w:r w:rsidR="00415355" w:rsidRPr="00CA5D59">
              <w:rPr>
                <w:color w:val="000000" w:themeColor="text1"/>
              </w:rPr>
              <w:t xml:space="preserve">evisione del sistema e miglioramento continuo </w:t>
            </w:r>
          </w:p>
          <w:p w14:paraId="5D51445F" w14:textId="0EFC2B25" w:rsidR="003D51E4" w:rsidRPr="00CA5D59" w:rsidRDefault="003D51E4" w:rsidP="003D51E4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Gestione delle risorse.</w:t>
            </w:r>
          </w:p>
          <w:p w14:paraId="5D493A5F" w14:textId="77777777" w:rsidR="003D51E4" w:rsidRPr="00CA5D59" w:rsidRDefault="003D51E4" w:rsidP="00415355">
            <w:pPr>
              <w:rPr>
                <w:color w:val="000000" w:themeColor="text1"/>
              </w:rPr>
            </w:pPr>
          </w:p>
          <w:p w14:paraId="67F6D6CC" w14:textId="77777777" w:rsidR="00053D08" w:rsidRPr="00CA5D59" w:rsidRDefault="00053D08" w:rsidP="005E4345">
            <w:pPr>
              <w:rPr>
                <w:color w:val="000000" w:themeColor="text1"/>
              </w:rPr>
            </w:pPr>
          </w:p>
        </w:tc>
      </w:tr>
      <w:tr w:rsidR="001B3E8D" w:rsidRPr="00543EE0" w14:paraId="7D06311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825C" w14:textId="32E32EF4" w:rsidR="001B3E8D" w:rsidRPr="00543EE0" w:rsidRDefault="00687DE5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DFC6F" w14:textId="1C9AA8E0" w:rsidR="00E54E2A" w:rsidRPr="00980EED" w:rsidRDefault="00E54E2A" w:rsidP="00D11B3C">
            <w:pPr>
              <w:rPr>
                <w:b/>
                <w:bCs/>
                <w:i/>
                <w:iCs/>
                <w:color w:val="000000" w:themeColor="text1"/>
              </w:rPr>
            </w:pPr>
            <w:r w:rsidRPr="00980EED">
              <w:rPr>
                <w:b/>
                <w:bCs/>
                <w:i/>
                <w:iCs/>
                <w:color w:val="000000" w:themeColor="text1"/>
              </w:rPr>
              <w:t>MATERIALI DIDATTICI A CURA DEL DOCENTE</w:t>
            </w:r>
          </w:p>
          <w:p w14:paraId="1429EF4A" w14:textId="61BCC89C" w:rsidR="00ED2342" w:rsidRPr="00543EE0" w:rsidRDefault="008D1D23" w:rsidP="00D11B3C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Il materiale did</w:t>
            </w:r>
            <w:r w:rsidR="00322D25" w:rsidRPr="00543EE0">
              <w:rPr>
                <w:color w:val="000000" w:themeColor="text1"/>
              </w:rPr>
              <w:t>attico presente in piattaforma ripercorre gli argomenti dei</w:t>
            </w:r>
            <w:r w:rsidRPr="00543EE0">
              <w:rPr>
                <w:color w:val="000000" w:themeColor="text1"/>
              </w:rPr>
              <w:t xml:space="preserve"> </w:t>
            </w:r>
            <w:r w:rsidR="00322D25" w:rsidRPr="00543EE0">
              <w:rPr>
                <w:color w:val="000000" w:themeColor="text1"/>
              </w:rPr>
              <w:t>4 moduli,</w:t>
            </w:r>
            <w:r w:rsidRPr="00543EE0">
              <w:rPr>
                <w:color w:val="000000" w:themeColor="text1"/>
              </w:rPr>
              <w:t xml:space="preserve"> ciascuno di essi contiene dispense, slide e videolezioni in cui il docente commenta le slide. Tale materiale contiene tutti gli elementi necessari per affrontare lo studio della materia.</w:t>
            </w:r>
          </w:p>
          <w:p w14:paraId="4B17659F" w14:textId="0E0E871B" w:rsidR="00415355" w:rsidRPr="00543EE0" w:rsidRDefault="00640AA9" w:rsidP="00640AA9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Testi consultabili</w:t>
            </w:r>
            <w:r w:rsidR="00E54E2A" w:rsidRPr="00543EE0">
              <w:rPr>
                <w:color w:val="000000" w:themeColor="text1"/>
              </w:rPr>
              <w:t>:</w:t>
            </w:r>
          </w:p>
          <w:p w14:paraId="34731BE6" w14:textId="77777777" w:rsidR="00FC7065" w:rsidRDefault="00415355" w:rsidP="00640AA9">
            <w:pPr>
              <w:textAlignment w:val="baseline"/>
              <w:rPr>
                <w:bCs/>
                <w:color w:val="000000" w:themeColor="text1"/>
              </w:rPr>
            </w:pPr>
            <w:r w:rsidRPr="00543EE0">
              <w:rPr>
                <w:bCs/>
                <w:color w:val="000000" w:themeColor="text1"/>
              </w:rPr>
              <w:t xml:space="preserve">Management della qualità - Principi, pratiche e tecniche - Maria </w:t>
            </w:r>
            <w:proofErr w:type="spellStart"/>
            <w:r w:rsidRPr="00543EE0">
              <w:rPr>
                <w:bCs/>
                <w:color w:val="000000" w:themeColor="text1"/>
              </w:rPr>
              <w:t>Colurcio</w:t>
            </w:r>
            <w:proofErr w:type="spellEnd"/>
            <w:r w:rsidRPr="00543EE0">
              <w:rPr>
                <w:bCs/>
                <w:color w:val="000000" w:themeColor="text1"/>
              </w:rPr>
              <w:t xml:space="preserve">, Cristina Mele- Mc </w:t>
            </w:r>
            <w:proofErr w:type="spellStart"/>
            <w:r w:rsidRPr="00543EE0">
              <w:rPr>
                <w:bCs/>
                <w:color w:val="000000" w:themeColor="text1"/>
              </w:rPr>
              <w:t>Graw</w:t>
            </w:r>
            <w:proofErr w:type="spellEnd"/>
            <w:r w:rsidRPr="00543EE0">
              <w:rPr>
                <w:bCs/>
                <w:color w:val="000000" w:themeColor="text1"/>
              </w:rPr>
              <w:t xml:space="preserve"> Hill</w:t>
            </w:r>
          </w:p>
          <w:p w14:paraId="0A863B65" w14:textId="77777777" w:rsidR="00A753BB" w:rsidRDefault="00A753BB" w:rsidP="00A753BB">
            <w:pPr>
              <w:textAlignment w:val="baseline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 alternativa: </w:t>
            </w:r>
          </w:p>
          <w:p w14:paraId="18E0A427" w14:textId="08FA0C3D" w:rsidR="00A753BB" w:rsidRPr="00543EE0" w:rsidRDefault="00A753BB" w:rsidP="00A753BB">
            <w:pPr>
              <w:textAlignment w:val="baseline"/>
              <w:rPr>
                <w:bCs/>
                <w:color w:val="000000" w:themeColor="text1"/>
              </w:rPr>
            </w:pPr>
            <w:r w:rsidRPr="00A753BB">
              <w:rPr>
                <w:bCs/>
                <w:color w:val="000000" w:themeColor="text1"/>
              </w:rPr>
              <w:t>Management della qualità</w:t>
            </w:r>
            <w:r>
              <w:rPr>
                <w:bCs/>
                <w:color w:val="000000" w:themeColor="text1"/>
              </w:rPr>
              <w:t xml:space="preserve">, </w:t>
            </w:r>
            <w:r w:rsidRPr="00A753BB">
              <w:rPr>
                <w:bCs/>
                <w:color w:val="000000" w:themeColor="text1"/>
              </w:rPr>
              <w:t>Renzi Maria Francesca, Cappelli Lucio</w:t>
            </w:r>
            <w:r>
              <w:rPr>
                <w:bCs/>
                <w:color w:val="000000" w:themeColor="text1"/>
              </w:rPr>
              <w:t>, Cedam</w:t>
            </w:r>
          </w:p>
        </w:tc>
      </w:tr>
      <w:tr w:rsidR="001B3E8D" w:rsidRPr="00543EE0" w14:paraId="1AEE481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907A" w14:textId="5BCA7D58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5EC33" w14:textId="77777777" w:rsidR="009E125F" w:rsidRDefault="009E125F" w:rsidP="009E125F">
            <w:r>
              <w:t>L’esame consiste di norma nello svolgimento di una prova orale e/o scritta tendente ad accertare le capacità di analisi e rielaborazione dei concetti acquisiti.</w:t>
            </w:r>
          </w:p>
          <w:p w14:paraId="4C0B9650" w14:textId="77777777" w:rsidR="006B417B" w:rsidRDefault="006B417B" w:rsidP="006B417B">
            <w:pPr>
              <w:rPr>
                <w:rFonts w:ascii="Calibri" w:hAnsi="Calibri" w:cs="Calibri"/>
                <w:lang w:eastAsia="en-US"/>
              </w:rPr>
            </w:pPr>
            <w:r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73925307" w14:textId="77777777" w:rsidR="006B417B" w:rsidRDefault="006B417B" w:rsidP="006B417B">
            <w:pPr>
              <w:rPr>
                <w:i/>
              </w:rPr>
            </w:pPr>
            <w:r>
              <w:t>Possono essere oggetto di domanda di esame le tematiche affrontate nel corso delle e-</w:t>
            </w:r>
            <w:proofErr w:type="spellStart"/>
            <w:r>
              <w:t>tivity</w:t>
            </w:r>
            <w:proofErr w:type="spellEnd"/>
            <w:r>
              <w:t>. La valutazione delle e-</w:t>
            </w:r>
            <w:proofErr w:type="spellStart"/>
            <w:r>
              <w:t>tivity</w:t>
            </w:r>
            <w:proofErr w:type="spellEnd"/>
            <w:r>
              <w:t xml:space="preserve"> ha un punteggio compreso tra 0 e 3.</w:t>
            </w:r>
          </w:p>
          <w:p w14:paraId="68800C27" w14:textId="77777777" w:rsidR="003D51E4" w:rsidRDefault="006B417B" w:rsidP="006B417B">
            <w:r>
              <w:t>Lo svolgimento delle e-</w:t>
            </w:r>
            <w:proofErr w:type="spellStart"/>
            <w:r>
              <w:t>tivity</w:t>
            </w:r>
            <w:proofErr w:type="spellEnd"/>
            <w:r>
              <w:t xml:space="preserve"> rientra nella valutazione finale secondo le indicazioni inserite nelle schede e-</w:t>
            </w:r>
            <w:proofErr w:type="spellStart"/>
            <w:r>
              <w:t>tivity</w:t>
            </w:r>
            <w:proofErr w:type="spellEnd"/>
            <w:r>
              <w:t xml:space="preserve"> presenti tra i materiali del corso.</w:t>
            </w:r>
          </w:p>
          <w:p w14:paraId="24FD0D27" w14:textId="74A6B408" w:rsidR="009E125F" w:rsidRPr="00543EE0" w:rsidRDefault="009E125F" w:rsidP="006B417B">
            <w:pPr>
              <w:rPr>
                <w:color w:val="000000" w:themeColor="text1"/>
              </w:rPr>
            </w:pPr>
            <w:r>
              <w:t xml:space="preserve">I risultati di apprendimento attesi della materia in oggetto e la capacità di applicarle vengono valutate tramite un test scritto. Le </w:t>
            </w:r>
            <w:proofErr w:type="spellStart"/>
            <w:r>
              <w:t>le</w:t>
            </w:r>
            <w:proofErr w:type="spellEnd"/>
            <w:r>
              <w:t xml:space="preserve"> abilità comunicative, la capacità di trarre conclusioni e la capacità di autoapprendimento sono valutate tramite le </w:t>
            </w:r>
            <w:proofErr w:type="spellStart"/>
            <w:r>
              <w:t>etivity</w:t>
            </w:r>
            <w:proofErr w:type="spellEnd"/>
            <w:r>
              <w:t xml:space="preserve"> assegnate agli studenti. In sede di valutazione finale, il docente valuterà anche la partecipazione ai forum  e lo svolgimento delle </w:t>
            </w:r>
            <w:proofErr w:type="spellStart"/>
            <w:r>
              <w:t>etivity</w:t>
            </w:r>
            <w:proofErr w:type="spellEnd"/>
            <w:r>
              <w:t xml:space="preserve"> proposte.</w:t>
            </w:r>
          </w:p>
        </w:tc>
      </w:tr>
      <w:tr w:rsidR="001B3E8D" w:rsidRPr="00543EE0" w14:paraId="6A2AE42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79AA" w14:textId="2E4A0665" w:rsidR="001B3E8D" w:rsidRPr="00543EE0" w:rsidRDefault="001B3E8D" w:rsidP="00D11B3C">
            <w:pPr>
              <w:rPr>
                <w:b/>
                <w:color w:val="000000" w:themeColor="text1"/>
              </w:rPr>
            </w:pPr>
            <w:r w:rsidRPr="00543EE0">
              <w:rPr>
                <w:b/>
                <w:color w:val="000000" w:themeColor="text1"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A66" w14:textId="3A1C333C" w:rsidR="001B3E8D" w:rsidRPr="00543EE0" w:rsidRDefault="001B3E8D" w:rsidP="00AC720A">
            <w:pPr>
              <w:rPr>
                <w:color w:val="000000" w:themeColor="text1"/>
              </w:rPr>
            </w:pPr>
            <w:r w:rsidRPr="00543EE0">
              <w:rPr>
                <w:color w:val="000000" w:themeColor="text1"/>
              </w:rPr>
              <w:t>L’assegnazione dell’</w:t>
            </w:r>
            <w:r w:rsidRPr="00543EE0">
              <w:rPr>
                <w:b/>
                <w:bCs/>
                <w:color w:val="000000" w:themeColor="text1"/>
              </w:rPr>
              <w:t>elaborato finale</w:t>
            </w:r>
            <w:r w:rsidR="00DA3033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avverrà sulla base di un colloquio con il docente in cui lo studente manifesterà i propri specifici </w:t>
            </w:r>
            <w:r w:rsidRPr="00543EE0">
              <w:rPr>
                <w:b/>
                <w:bCs/>
                <w:color w:val="000000" w:themeColor="text1"/>
              </w:rPr>
              <w:t>interessi</w:t>
            </w:r>
            <w:r w:rsidRPr="00543EE0">
              <w:rPr>
                <w:color w:val="000000" w:themeColor="text1"/>
              </w:rPr>
              <w:t> in relazione a qualche argomento che intende approfondire</w:t>
            </w:r>
            <w:r w:rsidR="00AC720A" w:rsidRPr="00543EE0">
              <w:rPr>
                <w:color w:val="000000" w:themeColor="text1"/>
              </w:rPr>
              <w:t>, coerente con l’insegnamento</w:t>
            </w:r>
            <w:r w:rsidRPr="00543EE0">
              <w:rPr>
                <w:color w:val="000000" w:themeColor="text1"/>
              </w:rPr>
              <w:t>; non esistono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bCs/>
                <w:color w:val="000000" w:themeColor="text1"/>
              </w:rPr>
              <w:t>preclusioni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alla richiesta di assegnazione della tesi</w:t>
            </w:r>
            <w:r w:rsidR="00AC720A" w:rsidRPr="00543EE0">
              <w:rPr>
                <w:color w:val="000000" w:themeColor="text1"/>
              </w:rPr>
              <w:t>,</w:t>
            </w:r>
            <w:r w:rsidRPr="00543EE0">
              <w:rPr>
                <w:color w:val="000000" w:themeColor="text1"/>
              </w:rPr>
              <w:t xml:space="preserve"> e non è prevista una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b/>
                <w:bCs/>
                <w:color w:val="000000" w:themeColor="text1"/>
              </w:rPr>
              <w:t>media particolare</w:t>
            </w:r>
            <w:r w:rsidR="00ED2342" w:rsidRPr="00543EE0">
              <w:rPr>
                <w:color w:val="000000" w:themeColor="text1"/>
              </w:rPr>
              <w:t xml:space="preserve"> </w:t>
            </w:r>
            <w:r w:rsidRPr="00543EE0">
              <w:rPr>
                <w:color w:val="000000" w:themeColor="text1"/>
              </w:rPr>
              <w:t>per poterla richiedere.</w:t>
            </w:r>
            <w:r w:rsidR="00AC720A" w:rsidRPr="00543EE0">
              <w:rPr>
                <w:color w:val="000000" w:themeColor="text1"/>
              </w:rPr>
              <w:t xml:space="preserve"> </w:t>
            </w:r>
          </w:p>
        </w:tc>
      </w:tr>
    </w:tbl>
    <w:p w14:paraId="0A7F6F62" w14:textId="77777777" w:rsidR="00223738" w:rsidRPr="00543EE0" w:rsidRDefault="00223738" w:rsidP="00D11B3C">
      <w:pPr>
        <w:rPr>
          <w:color w:val="000000" w:themeColor="text1"/>
        </w:rPr>
      </w:pPr>
    </w:p>
    <w:sectPr w:rsidR="00223738" w:rsidRPr="00543EE0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DA65" w14:textId="77777777" w:rsidR="00936F63" w:rsidRDefault="00936F63" w:rsidP="00D11B3C">
      <w:r>
        <w:separator/>
      </w:r>
    </w:p>
  </w:endnote>
  <w:endnote w:type="continuationSeparator" w:id="0">
    <w:p w14:paraId="3FE37D41" w14:textId="77777777" w:rsidR="00936F63" w:rsidRDefault="00936F63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897"/>
      <w:docPartObj>
        <w:docPartGallery w:val="Page Numbers (Bottom of Page)"/>
        <w:docPartUnique/>
      </w:docPartObj>
    </w:sdtPr>
    <w:sdtContent>
      <w:p w14:paraId="6E7DC9E6" w14:textId="77777777" w:rsidR="00640AA9" w:rsidRDefault="00640AA9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BF2C" w14:textId="77777777" w:rsidR="00936F63" w:rsidRDefault="00936F63" w:rsidP="00D11B3C">
      <w:r>
        <w:separator/>
      </w:r>
    </w:p>
  </w:footnote>
  <w:footnote w:type="continuationSeparator" w:id="0">
    <w:p w14:paraId="4168B267" w14:textId="77777777" w:rsidR="00936F63" w:rsidRDefault="00936F63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6E2"/>
    <w:multiLevelType w:val="hybridMultilevel"/>
    <w:tmpl w:val="A7422496"/>
    <w:lvl w:ilvl="0" w:tplc="A6BAA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5484200"/>
    <w:multiLevelType w:val="hybridMultilevel"/>
    <w:tmpl w:val="885A531E"/>
    <w:lvl w:ilvl="0" w:tplc="A6BAA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4906">
    <w:abstractNumId w:val="7"/>
  </w:num>
  <w:num w:numId="2" w16cid:durableId="340395914">
    <w:abstractNumId w:val="6"/>
  </w:num>
  <w:num w:numId="3" w16cid:durableId="1902786546">
    <w:abstractNumId w:val="1"/>
  </w:num>
  <w:num w:numId="4" w16cid:durableId="679742853">
    <w:abstractNumId w:val="8"/>
  </w:num>
  <w:num w:numId="5" w16cid:durableId="1399012792">
    <w:abstractNumId w:val="0"/>
  </w:num>
  <w:num w:numId="6" w16cid:durableId="1697347130">
    <w:abstractNumId w:val="2"/>
  </w:num>
  <w:num w:numId="7" w16cid:durableId="1573268514">
    <w:abstractNumId w:val="4"/>
  </w:num>
  <w:num w:numId="8" w16cid:durableId="934166394">
    <w:abstractNumId w:val="5"/>
  </w:num>
  <w:num w:numId="9" w16cid:durableId="1424841240">
    <w:abstractNumId w:val="9"/>
  </w:num>
  <w:num w:numId="10" w16cid:durableId="1029452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10B0"/>
    <w:rsid w:val="00024FBB"/>
    <w:rsid w:val="00053D08"/>
    <w:rsid w:val="000902A9"/>
    <w:rsid w:val="000A2E51"/>
    <w:rsid w:val="000C638D"/>
    <w:rsid w:val="000C7866"/>
    <w:rsid w:val="000D54B3"/>
    <w:rsid w:val="000E7B69"/>
    <w:rsid w:val="00100A4C"/>
    <w:rsid w:val="00106D48"/>
    <w:rsid w:val="001129A1"/>
    <w:rsid w:val="00114F1E"/>
    <w:rsid w:val="00121165"/>
    <w:rsid w:val="00123E47"/>
    <w:rsid w:val="0012401B"/>
    <w:rsid w:val="00131C5A"/>
    <w:rsid w:val="00137F99"/>
    <w:rsid w:val="001458D1"/>
    <w:rsid w:val="00146A68"/>
    <w:rsid w:val="001674B1"/>
    <w:rsid w:val="00172047"/>
    <w:rsid w:val="00191C43"/>
    <w:rsid w:val="001922F5"/>
    <w:rsid w:val="00194A5F"/>
    <w:rsid w:val="001B3E8D"/>
    <w:rsid w:val="001B7C47"/>
    <w:rsid w:val="001C2122"/>
    <w:rsid w:val="001F1E3E"/>
    <w:rsid w:val="002071DD"/>
    <w:rsid w:val="00217C5C"/>
    <w:rsid w:val="00222524"/>
    <w:rsid w:val="00223738"/>
    <w:rsid w:val="00225104"/>
    <w:rsid w:val="00237DB4"/>
    <w:rsid w:val="00241599"/>
    <w:rsid w:val="00243D89"/>
    <w:rsid w:val="00250BDB"/>
    <w:rsid w:val="0025727E"/>
    <w:rsid w:val="00276B9A"/>
    <w:rsid w:val="00292206"/>
    <w:rsid w:val="002B2678"/>
    <w:rsid w:val="002C299D"/>
    <w:rsid w:val="002D25A0"/>
    <w:rsid w:val="002D6A0B"/>
    <w:rsid w:val="002E0FA6"/>
    <w:rsid w:val="002F316E"/>
    <w:rsid w:val="00300DC4"/>
    <w:rsid w:val="00322D25"/>
    <w:rsid w:val="003304F7"/>
    <w:rsid w:val="003673AF"/>
    <w:rsid w:val="003B47FB"/>
    <w:rsid w:val="003B53E2"/>
    <w:rsid w:val="003B5CB6"/>
    <w:rsid w:val="003B72BF"/>
    <w:rsid w:val="003C2019"/>
    <w:rsid w:val="003D4E1E"/>
    <w:rsid w:val="003D51E4"/>
    <w:rsid w:val="00406512"/>
    <w:rsid w:val="00415355"/>
    <w:rsid w:val="00454E72"/>
    <w:rsid w:val="00493A4E"/>
    <w:rsid w:val="004A339D"/>
    <w:rsid w:val="004B2FE1"/>
    <w:rsid w:val="004D2799"/>
    <w:rsid w:val="00503AE4"/>
    <w:rsid w:val="00543EE0"/>
    <w:rsid w:val="00553E8A"/>
    <w:rsid w:val="0056480D"/>
    <w:rsid w:val="005768A8"/>
    <w:rsid w:val="00594FDE"/>
    <w:rsid w:val="005B60F9"/>
    <w:rsid w:val="005E3004"/>
    <w:rsid w:val="005E4345"/>
    <w:rsid w:val="0060209C"/>
    <w:rsid w:val="00640AA9"/>
    <w:rsid w:val="006436B8"/>
    <w:rsid w:val="00647633"/>
    <w:rsid w:val="00654DCA"/>
    <w:rsid w:val="00657914"/>
    <w:rsid w:val="00657CDB"/>
    <w:rsid w:val="0066103D"/>
    <w:rsid w:val="00663F1B"/>
    <w:rsid w:val="0066660C"/>
    <w:rsid w:val="00687DE5"/>
    <w:rsid w:val="006925CD"/>
    <w:rsid w:val="006A65FC"/>
    <w:rsid w:val="006B28DE"/>
    <w:rsid w:val="006B417B"/>
    <w:rsid w:val="006C0D53"/>
    <w:rsid w:val="006D0174"/>
    <w:rsid w:val="00701FDD"/>
    <w:rsid w:val="007046C5"/>
    <w:rsid w:val="00715C73"/>
    <w:rsid w:val="007431C3"/>
    <w:rsid w:val="007532EE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E69B5"/>
    <w:rsid w:val="007F188A"/>
    <w:rsid w:val="007F3AB6"/>
    <w:rsid w:val="00825F74"/>
    <w:rsid w:val="00826F83"/>
    <w:rsid w:val="00833BD6"/>
    <w:rsid w:val="00857585"/>
    <w:rsid w:val="00862F1A"/>
    <w:rsid w:val="0088242A"/>
    <w:rsid w:val="008A29E3"/>
    <w:rsid w:val="008A2DE1"/>
    <w:rsid w:val="008B2F85"/>
    <w:rsid w:val="008D1D23"/>
    <w:rsid w:val="008D2A4E"/>
    <w:rsid w:val="00900C7D"/>
    <w:rsid w:val="00912343"/>
    <w:rsid w:val="00916E61"/>
    <w:rsid w:val="00922127"/>
    <w:rsid w:val="009316F7"/>
    <w:rsid w:val="00936F63"/>
    <w:rsid w:val="0095308F"/>
    <w:rsid w:val="00980EED"/>
    <w:rsid w:val="0099486E"/>
    <w:rsid w:val="009C2675"/>
    <w:rsid w:val="009E125F"/>
    <w:rsid w:val="009E4E58"/>
    <w:rsid w:val="00A003D4"/>
    <w:rsid w:val="00A0244F"/>
    <w:rsid w:val="00A26D13"/>
    <w:rsid w:val="00A7046E"/>
    <w:rsid w:val="00A753BB"/>
    <w:rsid w:val="00A75D05"/>
    <w:rsid w:val="00A82C55"/>
    <w:rsid w:val="00A969B5"/>
    <w:rsid w:val="00AC2ED2"/>
    <w:rsid w:val="00AC720A"/>
    <w:rsid w:val="00AE0970"/>
    <w:rsid w:val="00AF4B08"/>
    <w:rsid w:val="00B13017"/>
    <w:rsid w:val="00B14E82"/>
    <w:rsid w:val="00B2141E"/>
    <w:rsid w:val="00B253CE"/>
    <w:rsid w:val="00B31439"/>
    <w:rsid w:val="00B35ADF"/>
    <w:rsid w:val="00B54DE6"/>
    <w:rsid w:val="00B57EA1"/>
    <w:rsid w:val="00B64EB1"/>
    <w:rsid w:val="00B654AE"/>
    <w:rsid w:val="00B66348"/>
    <w:rsid w:val="00B82705"/>
    <w:rsid w:val="00B91ADE"/>
    <w:rsid w:val="00B94215"/>
    <w:rsid w:val="00B95E4B"/>
    <w:rsid w:val="00BD5C33"/>
    <w:rsid w:val="00BD64C4"/>
    <w:rsid w:val="00BF3CAA"/>
    <w:rsid w:val="00BF6920"/>
    <w:rsid w:val="00C10790"/>
    <w:rsid w:val="00C2522D"/>
    <w:rsid w:val="00C30E32"/>
    <w:rsid w:val="00C61014"/>
    <w:rsid w:val="00C67F62"/>
    <w:rsid w:val="00C7269A"/>
    <w:rsid w:val="00C728BB"/>
    <w:rsid w:val="00C8361E"/>
    <w:rsid w:val="00CA5D59"/>
    <w:rsid w:val="00CB2516"/>
    <w:rsid w:val="00CB3AF3"/>
    <w:rsid w:val="00CB4595"/>
    <w:rsid w:val="00D11B3C"/>
    <w:rsid w:val="00D34EDF"/>
    <w:rsid w:val="00D44BEA"/>
    <w:rsid w:val="00D87F64"/>
    <w:rsid w:val="00DA3033"/>
    <w:rsid w:val="00DA3142"/>
    <w:rsid w:val="00DD07F4"/>
    <w:rsid w:val="00DD3D13"/>
    <w:rsid w:val="00DE1965"/>
    <w:rsid w:val="00DE7D49"/>
    <w:rsid w:val="00DF032F"/>
    <w:rsid w:val="00DF4020"/>
    <w:rsid w:val="00DF6954"/>
    <w:rsid w:val="00E10119"/>
    <w:rsid w:val="00E10663"/>
    <w:rsid w:val="00E219F6"/>
    <w:rsid w:val="00E31D12"/>
    <w:rsid w:val="00E54E2A"/>
    <w:rsid w:val="00E86A28"/>
    <w:rsid w:val="00EA1D85"/>
    <w:rsid w:val="00EA7C1F"/>
    <w:rsid w:val="00ED2342"/>
    <w:rsid w:val="00EE48DF"/>
    <w:rsid w:val="00F362E0"/>
    <w:rsid w:val="00F502FB"/>
    <w:rsid w:val="00F51D90"/>
    <w:rsid w:val="00F5729A"/>
    <w:rsid w:val="00F76645"/>
    <w:rsid w:val="00F82161"/>
    <w:rsid w:val="00F927E2"/>
    <w:rsid w:val="00FA65D7"/>
    <w:rsid w:val="00FB0FA5"/>
    <w:rsid w:val="00FB2E14"/>
    <w:rsid w:val="00FC7065"/>
    <w:rsid w:val="00FD78FA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1D19"/>
  <w15:docId w15:val="{B8AA2D48-D1FE-3440-9AA0-05E7B6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4B70-B165-46FB-81A4-251E1BFB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2</cp:revision>
  <cp:lastPrinted>2017-05-23T14:20:00Z</cp:lastPrinted>
  <dcterms:created xsi:type="dcterms:W3CDTF">2024-11-11T11:07:00Z</dcterms:created>
  <dcterms:modified xsi:type="dcterms:W3CDTF">2024-11-11T11:07:00Z</dcterms:modified>
</cp:coreProperties>
</file>