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895"/>
      </w:tblGrid>
      <w:tr w:rsidR="00CA691A" w:rsidRPr="00BA77A5" w14:paraId="05C96019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5D39F019" w:rsidR="00DF4C74" w:rsidRPr="00BA77A5" w:rsidRDefault="00844C4F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Linguistica generale</w:t>
            </w:r>
            <w:r w:rsidR="00CA691A" w:rsidRPr="00BA77A5">
              <w:rPr>
                <w:rFonts w:ascii="Arial Narrow" w:hAnsi="Arial Narrow" w:cs="Arial"/>
                <w:sz w:val="20"/>
                <w:szCs w:val="20"/>
              </w:rPr>
              <w:t xml:space="preserve"> – Corso Avanzato</w:t>
            </w:r>
          </w:p>
        </w:tc>
      </w:tr>
      <w:tr w:rsidR="00CA691A" w:rsidRPr="00BA77A5" w14:paraId="52B32C4F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683674EA" w:rsidR="00DF4C74" w:rsidRPr="00BA77A5" w:rsidRDefault="00CA691A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Corso di Laurea in Scienze Umanistiche (LM-14)</w:t>
            </w:r>
          </w:p>
        </w:tc>
      </w:tr>
      <w:tr w:rsidR="00CA691A" w:rsidRPr="00BA77A5" w14:paraId="2E86ECF9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2F5A8" w14:textId="0CCD2951" w:rsidR="00DF4C74" w:rsidRPr="00BA77A5" w:rsidRDefault="00844C4F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GLOT-01/A</w:t>
            </w:r>
          </w:p>
        </w:tc>
      </w:tr>
      <w:tr w:rsidR="00CA691A" w:rsidRPr="00BA77A5" w14:paraId="0DBF222A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23E9F9B8" w:rsidR="00DF4C74" w:rsidRPr="00BA77A5" w:rsidRDefault="00CA691A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202</w:t>
            </w:r>
            <w:r w:rsidR="00863707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-202</w:t>
            </w:r>
            <w:r w:rsidR="0086370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CA691A" w:rsidRPr="00BA77A5" w14:paraId="1E2985A6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2AC9F8A1" w:rsidR="00DF4C74" w:rsidRPr="00BA77A5" w:rsidRDefault="00844C4F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CA691A" w:rsidRPr="00BA77A5" w14:paraId="319F2618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449ECDE8" w:rsidR="00DF4C74" w:rsidRPr="00BA77A5" w:rsidRDefault="00844C4F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Linguistica generale (un corso di base da almeno 6 cfu)</w:t>
            </w:r>
          </w:p>
        </w:tc>
      </w:tr>
      <w:tr w:rsidR="00CA691A" w:rsidRPr="00BA77A5" w14:paraId="5CADA671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9BCD600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D40D97" w14:textId="5850403A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C5153" w14:textId="157F526F" w:rsidR="00CA691A" w:rsidRPr="00BA77A5" w:rsidRDefault="00014E5E" w:rsidP="00BA77A5">
            <w:pPr>
              <w:ind w:left="210" w:right="175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Federica Cominetti</w:t>
            </w:r>
          </w:p>
          <w:p w14:paraId="16D2A0CA" w14:textId="74767F53" w:rsidR="00CA691A" w:rsidRPr="00BA77A5" w:rsidRDefault="00014E5E" w:rsidP="00BA77A5">
            <w:pPr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hyperlink r:id="rId8" w:history="1">
              <w:r w:rsidRPr="00366414">
                <w:rPr>
                  <w:rStyle w:val="Collegamentoipertestuale"/>
                  <w:rFonts w:ascii="Arial Narrow" w:hAnsi="Arial Narrow" w:cs="Arial"/>
                  <w:sz w:val="20"/>
                  <w:szCs w:val="20"/>
                </w:rPr>
                <w:t>https://ricerca.unicusano.it/author/federica-cominetti/</w:t>
              </w:r>
            </w:hyperlink>
            <w:r w:rsidR="00CA691A"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3CB761D" w14:textId="5C6B1C2E" w:rsidR="00CA691A" w:rsidRPr="00014E5E" w:rsidRDefault="00CA691A" w:rsidP="00BA77A5">
            <w:pPr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14E5E">
              <w:rPr>
                <w:rFonts w:ascii="Arial Narrow" w:hAnsi="Arial Narrow" w:cs="Arial"/>
                <w:sz w:val="20"/>
                <w:szCs w:val="20"/>
                <w:lang w:val="en-GB"/>
              </w:rPr>
              <w:t>Nickname</w:t>
            </w:r>
            <w:r w:rsidR="00014E5E" w:rsidRPr="00014E5E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014E5E">
              <w:rPr>
                <w:rFonts w:ascii="Arial Narrow" w:hAnsi="Arial Narrow" w:cs="Arial"/>
                <w:sz w:val="20"/>
                <w:szCs w:val="20"/>
                <w:lang w:val="en-GB"/>
              </w:rPr>
              <w:t>federica.cominetti</w:t>
            </w:r>
            <w:proofErr w:type="spellEnd"/>
          </w:p>
          <w:p w14:paraId="0F7F2FFF" w14:textId="4F40B589" w:rsidR="00CA691A" w:rsidRPr="00014E5E" w:rsidRDefault="00CA691A" w:rsidP="00BA77A5">
            <w:pPr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014E5E">
              <w:rPr>
                <w:rFonts w:ascii="Arial Narrow" w:hAnsi="Arial Narrow" w:cs="Arial"/>
                <w:sz w:val="20"/>
                <w:szCs w:val="20"/>
                <w:lang w:val="en-GB"/>
              </w:rPr>
              <w:t>Email</w:t>
            </w:r>
            <w:r w:rsidR="00014E5E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014E5E" w:rsidRPr="00366414">
                <w:rPr>
                  <w:rStyle w:val="Collegamentoipertestuale"/>
                  <w:rFonts w:ascii="Arial Narrow" w:hAnsi="Arial Narrow" w:cs="Arial"/>
                  <w:sz w:val="20"/>
                  <w:szCs w:val="20"/>
                  <w:lang w:val="en-GB"/>
                </w:rPr>
                <w:t>federica.cominetti@unicusano.it</w:t>
              </w:r>
            </w:hyperlink>
            <w:r w:rsidR="00014E5E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014E5E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</w:p>
          <w:p w14:paraId="1D610DF9" w14:textId="77777777" w:rsidR="00CA691A" w:rsidRPr="00014E5E" w:rsidRDefault="00CA691A" w:rsidP="00BA77A5">
            <w:pPr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67D47587" w14:textId="296F18A3" w:rsidR="001857BA" w:rsidRPr="00BA77A5" w:rsidRDefault="00CA691A" w:rsidP="00BA77A5">
            <w:pPr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Orario di ricevimento: consultare il calendario alla pagina del nostro sito verificando gli orari di Videoconferenza</w:t>
            </w:r>
          </w:p>
        </w:tc>
      </w:tr>
      <w:tr w:rsidR="00CA691A" w:rsidRPr="00BA77A5" w14:paraId="377386C1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E6A1AA3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7B91868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6789010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CD71432" w14:textId="32EA02C2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29B2" w14:textId="77777777" w:rsidR="009B4EBF" w:rsidRPr="00BA77A5" w:rsidRDefault="009B4EBF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45ED356" w14:textId="77777777" w:rsidR="00014E5E" w:rsidRDefault="00CA691A" w:rsidP="00014E5E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Il </w:t>
            </w:r>
            <w:r w:rsidR="006A246C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orso </w:t>
            </w:r>
            <w:r w:rsidR="006A246C">
              <w:rPr>
                <w:rFonts w:ascii="Arial Narrow" w:hAnsi="Arial Narrow" w:cs="Arial"/>
                <w:sz w:val="20"/>
                <w:szCs w:val="20"/>
              </w:rPr>
              <w:t xml:space="preserve">Avanzato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di </w:t>
            </w:r>
            <w:r w:rsidR="00014E5E">
              <w:rPr>
                <w:rFonts w:ascii="Arial Narrow" w:hAnsi="Arial Narrow" w:cs="Arial"/>
                <w:sz w:val="20"/>
                <w:szCs w:val="20"/>
              </w:rPr>
              <w:t>Linguistica generale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14E5E">
              <w:rPr>
                <w:rFonts w:ascii="Arial Narrow" w:hAnsi="Arial Narrow" w:cs="Arial"/>
                <w:sz w:val="20"/>
                <w:szCs w:val="20"/>
              </w:rPr>
              <w:t xml:space="preserve">fornisce conoscenze e competenze approfondite di Pragmatica.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A tale scopo, durante le lezioni</w:t>
            </w:r>
            <w:r w:rsidR="00014E5E">
              <w:rPr>
                <w:rFonts w:ascii="Arial Narrow" w:hAnsi="Arial Narrow" w:cs="Arial"/>
                <w:sz w:val="20"/>
                <w:szCs w:val="20"/>
              </w:rPr>
              <w:t xml:space="preserve"> verranno spiegati gli ambiti di interesse di questo livello d’analisi linguistico. Verranno inoltre proposte attività pratiche.</w:t>
            </w:r>
          </w:p>
          <w:p w14:paraId="6785FE8E" w14:textId="6D991245" w:rsidR="00CA691A" w:rsidRPr="00BA77A5" w:rsidRDefault="00CA691A" w:rsidP="00014E5E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Infine, le </w:t>
            </w:r>
            <w:r w:rsid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E</w:t>
            </w:r>
            <w:r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associate al corso stimoleranno la riflessione e svilupperanno le competenze necessarie a formulare ragionamenti approfonditi sulle tematiche affrontate durante il corso.</w:t>
            </w:r>
          </w:p>
          <w:p w14:paraId="3CD0F5D3" w14:textId="77777777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CA691A" w:rsidRPr="00BA77A5" w14:paraId="20D7190A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91715F3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C4D13D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605718D" w14:textId="55B1B6F6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53B8" w14:textId="77777777" w:rsidR="007C1A26" w:rsidRDefault="007C1A26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53E063" w14:textId="4D54B308" w:rsidR="003707D8" w:rsidRPr="00BA77A5" w:rsidRDefault="006A246C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Il </w:t>
            </w: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orso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Avanzato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di </w:t>
            </w:r>
            <w:r w:rsidR="00014E5E">
              <w:rPr>
                <w:rFonts w:ascii="Arial Narrow" w:hAnsi="Arial Narrow" w:cs="Arial"/>
                <w:sz w:val="20"/>
                <w:szCs w:val="20"/>
              </w:rPr>
              <w:t>Linguistica generale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si pone i seguenti obiettivi formativi:</w:t>
            </w:r>
          </w:p>
          <w:p w14:paraId="6DD3FDE5" w14:textId="77777777" w:rsidR="003707D8" w:rsidRPr="00BA77A5" w:rsidRDefault="003707D8" w:rsidP="00BA77A5">
            <w:pPr>
              <w:widowControl w:val="0"/>
              <w:tabs>
                <w:tab w:val="left" w:pos="455"/>
                <w:tab w:val="left" w:pos="597"/>
              </w:tabs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C0226A" w14:textId="1F9C44E4" w:rsidR="003707D8" w:rsidRPr="00BA77A5" w:rsidRDefault="00E763E1" w:rsidP="00BA77A5">
            <w:pPr>
              <w:widowControl w:val="0"/>
              <w:numPr>
                <w:ilvl w:val="0"/>
                <w:numId w:val="38"/>
              </w:numPr>
              <w:tabs>
                <w:tab w:val="left" w:pos="455"/>
                <w:tab w:val="left" w:pos="597"/>
              </w:tabs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Illustrare come si colloca la pragmatica rispetto agli altri ambiti d’analisi della linguistica</w:t>
            </w:r>
          </w:p>
          <w:p w14:paraId="7DF52FD2" w14:textId="17D837DA" w:rsidR="003707D8" w:rsidRPr="00BA77A5" w:rsidRDefault="00E763E1" w:rsidP="00BA77A5">
            <w:pPr>
              <w:widowControl w:val="0"/>
              <w:numPr>
                <w:ilvl w:val="0"/>
                <w:numId w:val="38"/>
              </w:numPr>
              <w:tabs>
                <w:tab w:val="left" w:pos="455"/>
                <w:tab w:val="left" w:pos="597"/>
              </w:tabs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>pprof</w:t>
            </w:r>
            <w:r>
              <w:rPr>
                <w:rFonts w:ascii="Arial Narrow" w:hAnsi="Arial Narrow" w:cs="Arial"/>
                <w:sz w:val="20"/>
                <w:szCs w:val="20"/>
              </w:rPr>
              <w:t>ondire la nascita della pragmatica all’interfaccia tra linguistica e filosofia del linguaggio</w:t>
            </w:r>
          </w:p>
          <w:p w14:paraId="154A89A7" w14:textId="62548738" w:rsidR="00050508" w:rsidRPr="00050508" w:rsidRDefault="00E763E1" w:rsidP="00BA77A5">
            <w:pPr>
              <w:widowControl w:val="0"/>
              <w:numPr>
                <w:ilvl w:val="0"/>
                <w:numId w:val="38"/>
              </w:numPr>
              <w:tabs>
                <w:tab w:val="left" w:pos="455"/>
                <w:tab w:val="left" w:pos="597"/>
              </w:tabs>
              <w:kinsoku w:val="0"/>
              <w:overflowPunct w:val="0"/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Presentare i principali fenomeni linguistici che rientrano nell’ambito della pragmatica: deissi, implicito linguistico, atti linguistici.</w:t>
            </w:r>
          </w:p>
          <w:p w14:paraId="431359A2" w14:textId="52D23F2A" w:rsidR="00050508" w:rsidRDefault="00E763E1" w:rsidP="00BA77A5">
            <w:pPr>
              <w:widowControl w:val="0"/>
              <w:numPr>
                <w:ilvl w:val="0"/>
                <w:numId w:val="38"/>
              </w:numPr>
              <w:tabs>
                <w:tab w:val="left" w:pos="455"/>
                <w:tab w:val="left" w:pos="597"/>
              </w:tabs>
              <w:kinsoku w:val="0"/>
              <w:overflowPunct w:val="0"/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Mostrare come applicare queste conoscenze a vari tipi testuali.</w:t>
            </w:r>
          </w:p>
          <w:p w14:paraId="2F7118F4" w14:textId="405FC6A1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CA691A" w:rsidRPr="00BA77A5" w14:paraId="508FD17E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500BF63A" w:rsidR="001857BA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Si richiede una conoscenza </w:t>
            </w:r>
            <w:r w:rsidR="00E763E1">
              <w:rPr>
                <w:rFonts w:ascii="Arial Narrow" w:hAnsi="Arial Narrow" w:cs="Arial"/>
                <w:sz w:val="20"/>
                <w:szCs w:val="20"/>
              </w:rPr>
              <w:t>della linguistica di base, acquisita con un corso da almeno 6 cfu nel percorso triennale.</w:t>
            </w:r>
          </w:p>
        </w:tc>
      </w:tr>
      <w:tr w:rsidR="00CA691A" w:rsidRPr="00BA77A5" w14:paraId="2552E4D0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2A6298D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7A14BCB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684EC14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E41B81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DAE71CA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864B08E" w14:textId="10001190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D3E26" w14:textId="77777777" w:rsidR="005E22BD" w:rsidRPr="00BA77A5" w:rsidRDefault="005E22BD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A201427" w14:textId="1891ABEC" w:rsidR="003707D8" w:rsidRPr="00BA77A5" w:rsidRDefault="003707D8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I risultati di apprendimento attesi sono:</w:t>
            </w:r>
          </w:p>
          <w:p w14:paraId="3BB21CAC" w14:textId="77777777" w:rsidR="003707D8" w:rsidRPr="00BA77A5" w:rsidRDefault="003707D8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B02B9BE" w14:textId="7067DFE9" w:rsidR="003707D8" w:rsidRPr="00BA77A5" w:rsidRDefault="009B4EBF" w:rsidP="00BA77A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Conoscenza e capacità di comprensione 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3707D8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knowledge and </w:t>
            </w:r>
            <w:proofErr w:type="spellStart"/>
            <w:r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understanding</w:t>
            </w:r>
            <w:proofErr w:type="spellEnd"/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3D502DB1" w14:textId="6963EB36" w:rsidR="005E22BD" w:rsidRPr="00BA77A5" w:rsidRDefault="003707D8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Al termine del Corso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, chi supera l’esame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conosce e padroneggia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le nozioni chiave della teoria pragmatica</w:t>
            </w:r>
            <w:r w:rsidR="003D2B0C" w:rsidRPr="00BA77A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7896AC27" w14:textId="77777777" w:rsidR="003707D8" w:rsidRPr="00BA77A5" w:rsidRDefault="003707D8" w:rsidP="00BA77A5">
            <w:pPr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575F03" w14:textId="45BC9AE8" w:rsidR="003707D8" w:rsidRPr="00BA77A5" w:rsidRDefault="009B4EBF" w:rsidP="00BA77A5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Applicazione della conoscenza e comprensione 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="003707D8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applying</w:t>
            </w:r>
            <w:proofErr w:type="spellEnd"/>
            <w:r w:rsidR="003707D8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knowledge and </w:t>
            </w:r>
            <w:proofErr w:type="spellStart"/>
            <w:r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understanding</w:t>
            </w:r>
            <w:proofErr w:type="spellEnd"/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23CDFEAC" w14:textId="38096B4B" w:rsidR="005E22BD" w:rsidRPr="00BA77A5" w:rsidRDefault="003D2B0C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Tramite le conoscenze acquisite,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chi supera l’esame saprà riconoscere i fenomeni studiati in vari tipi testuali e riconoscerne le funzioni comunicative</w:t>
            </w:r>
            <w:r w:rsidR="00BA77A5" w:rsidRPr="00BA77A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E1E49D3" w14:textId="77777777" w:rsidR="003D2B0C" w:rsidRPr="00BA77A5" w:rsidRDefault="003D2B0C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456EB5" w14:textId="7102651D" w:rsidR="00AB04BA" w:rsidRPr="00BA77A5" w:rsidRDefault="005E22BD" w:rsidP="00BA77A5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Autonomia di giudizio e </w:t>
            </w:r>
            <w:r w:rsidR="009B4EBF"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 w:rsidR="00412515"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apacità di trarre conclusioni</w:t>
            </w:r>
            <w:r w:rsidR="00AB04BA" w:rsidRPr="00BA77A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ability</w:t>
            </w:r>
            <w:proofErr w:type="spellEnd"/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draw</w:t>
            </w:r>
            <w:proofErr w:type="spellEnd"/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conclusions</w:t>
            </w:r>
            <w:proofErr w:type="spellEnd"/>
            <w:r w:rsidR="00AB04BA" w:rsidRPr="00BA77A5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7A3567C0" w14:textId="659F59FD" w:rsidR="005E22BD" w:rsidRPr="00BA77A5" w:rsidRDefault="005E22BD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Alla fine del Corso,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chi supera l’esame saprà destreggiarsi in testi complessi riconoscendo i meccanismi pragmatici in azione e gli eventuali intenti persuasivi.</w:t>
            </w:r>
          </w:p>
          <w:p w14:paraId="3AABE6A6" w14:textId="31227152" w:rsidR="00421C35" w:rsidRPr="00BA77A5" w:rsidRDefault="00421C35" w:rsidP="00BA77A5">
            <w:pPr>
              <w:pStyle w:val="Paragrafoelenco"/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803EA4" w14:textId="0EFC6564" w:rsidR="00AB04BA" w:rsidRPr="00BA77A5" w:rsidRDefault="00DF4C74" w:rsidP="00BA77A5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Abilità</w:t>
            </w:r>
            <w:proofErr w:type="spellEnd"/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comunicative</w:t>
            </w:r>
            <w:proofErr w:type="spellEnd"/>
            <w:r w:rsidR="00AB04BA" w:rsidRPr="00BA77A5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(</w:t>
            </w:r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communication skills</w:t>
            </w:r>
            <w:r w:rsidR="00AB04BA" w:rsidRPr="00BA77A5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  <w:p w14:paraId="758E7C11" w14:textId="63FA5B90" w:rsidR="00421C35" w:rsidRPr="00BA77A5" w:rsidRDefault="00F02038" w:rsidP="00BA77A5">
            <w:pPr>
              <w:ind w:left="21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 supera l’esame</w:t>
            </w:r>
            <w:r w:rsidR="00421C35" w:rsidRPr="00BA77A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conoscerà il lessico specifico della disciplina e lo userà in modo corretto e appropriato. </w:t>
            </w:r>
          </w:p>
          <w:p w14:paraId="03CA726A" w14:textId="77777777" w:rsidR="00421C35" w:rsidRPr="00BA77A5" w:rsidRDefault="00421C35" w:rsidP="00BA77A5">
            <w:pPr>
              <w:pStyle w:val="Paragrafoelenco"/>
              <w:widowControl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5FD785" w14:textId="4A6FC96E" w:rsidR="00AB04BA" w:rsidRPr="00BA77A5" w:rsidRDefault="00DF4C74" w:rsidP="00BA77A5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10" w:right="175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Capacità di apprendimento</w:t>
            </w:r>
            <w:r w:rsidR="00AB04BA" w:rsidRPr="00BA77A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AB04BA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learning skills</w:t>
            </w:r>
            <w:r w:rsidR="00AB04BA" w:rsidRPr="00BA77A5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68F8386D" w14:textId="2434DF49" w:rsidR="00421C35" w:rsidRPr="00BA77A5" w:rsidRDefault="00122A45" w:rsidP="00BA77A5">
            <w:pPr>
              <w:ind w:left="2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77A5">
              <w:rPr>
                <w:rFonts w:ascii="Arial Narrow" w:hAnsi="Arial Narrow"/>
                <w:sz w:val="20"/>
                <w:szCs w:val="20"/>
              </w:rPr>
              <w:lastRenderedPageBreak/>
              <w:t>Al termine del Cors</w:t>
            </w:r>
            <w:r w:rsidR="00F02038">
              <w:rPr>
                <w:rFonts w:ascii="Arial Narrow" w:hAnsi="Arial Narrow"/>
                <w:sz w:val="20"/>
                <w:szCs w:val="20"/>
              </w:rPr>
              <w:t>o, chi supera l’esame</w:t>
            </w:r>
            <w:r w:rsidR="00421C35" w:rsidRPr="00BA77A5">
              <w:rPr>
                <w:rFonts w:ascii="Arial Narrow" w:hAnsi="Arial Narrow"/>
                <w:sz w:val="20"/>
                <w:szCs w:val="20"/>
              </w:rPr>
              <w:t xml:space="preserve"> avrà </w:t>
            </w:r>
            <w:r w:rsidRPr="00BA77A5">
              <w:rPr>
                <w:rFonts w:ascii="Arial Narrow" w:hAnsi="Arial Narrow"/>
                <w:sz w:val="20"/>
                <w:szCs w:val="20"/>
              </w:rPr>
              <w:t xml:space="preserve">sviluppato le capacità di apprendimento </w:t>
            </w:r>
            <w:r w:rsidR="00421C35" w:rsidRPr="00BA77A5">
              <w:rPr>
                <w:rFonts w:ascii="Arial Narrow" w:hAnsi="Arial Narrow"/>
                <w:sz w:val="20"/>
                <w:szCs w:val="20"/>
              </w:rPr>
              <w:t>necessarie a</w:t>
            </w:r>
            <w:r w:rsidRPr="00BA77A5">
              <w:rPr>
                <w:rFonts w:ascii="Arial Narrow" w:hAnsi="Arial Narrow"/>
                <w:sz w:val="20"/>
                <w:szCs w:val="20"/>
              </w:rPr>
              <w:t xml:space="preserve"> intraprendere studi successivi con un alto grado di autonomia, ma anche a </w:t>
            </w:r>
            <w:r w:rsidR="00A652FD" w:rsidRPr="00BA77A5">
              <w:rPr>
                <w:rFonts w:ascii="Arial Narrow" w:hAnsi="Arial Narrow"/>
                <w:sz w:val="20"/>
                <w:szCs w:val="20"/>
              </w:rPr>
              <w:t>sollecitare</w:t>
            </w:r>
            <w:r w:rsidRPr="00BA77A5">
              <w:rPr>
                <w:rFonts w:ascii="Arial Narrow" w:hAnsi="Arial Narrow"/>
                <w:sz w:val="20"/>
                <w:szCs w:val="20"/>
              </w:rPr>
              <w:t xml:space="preserve"> – nei diversi contesti in cui si troverà ad operare – una riflessione </w:t>
            </w:r>
            <w:r w:rsidR="00A652FD" w:rsidRPr="00BA77A5">
              <w:rPr>
                <w:rFonts w:ascii="Arial Narrow" w:hAnsi="Arial Narrow"/>
                <w:sz w:val="20"/>
                <w:szCs w:val="20"/>
              </w:rPr>
              <w:t xml:space="preserve">e una partecipazione attiva </w:t>
            </w:r>
            <w:r w:rsidRPr="00BA77A5">
              <w:rPr>
                <w:rFonts w:ascii="Arial Narrow" w:hAnsi="Arial Narrow"/>
                <w:sz w:val="20"/>
                <w:szCs w:val="20"/>
              </w:rPr>
              <w:t>che contribuisca all’avanzamento sociale e culturale della società.</w:t>
            </w:r>
          </w:p>
          <w:p w14:paraId="4D23EDD9" w14:textId="42DBD24C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ECBA3AC" w14:textId="46CF7F8E" w:rsidR="001857BA" w:rsidRPr="00BA77A5" w:rsidRDefault="001857BA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CA691A" w:rsidRPr="00BA77A5" w14:paraId="75FB5E0D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BF2848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820C58B" w14:textId="229BCAC8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2222" w14:textId="77777777" w:rsidR="00BA77A5" w:rsidRPr="00BA77A5" w:rsidRDefault="00BA77A5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72D6266" w14:textId="3056C4D6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Il </w:t>
            </w:r>
            <w:r w:rsidR="00BA77A5" w:rsidRPr="00BA77A5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orso è sviluppato attraverso le lezioni preregistrate audio-video che compongono, insieme a slide e dispense, i materiali di studio disponibili in piattaforma.</w:t>
            </w:r>
          </w:p>
          <w:p w14:paraId="6324AC1C" w14:textId="77777777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Sono poi proposti dei test di autovalutazione, di tipo asincrono, che corredano le lezioni preregistrate e consentono agli studenti di accertare sia la comprensione, sia il grado di conoscenza acquisita dei contenuti di ognuna delle lezioni.</w:t>
            </w:r>
          </w:p>
          <w:p w14:paraId="10EB8BD6" w14:textId="0A733F96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La didattica interattiva è svolta nel forum della “classe virtuale” e comprende le 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 w:cs="Arial"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che applicano</w:t>
            </w:r>
            <w:r w:rsidR="00AA411D" w:rsidRPr="00BA77A5">
              <w:rPr>
                <w:rFonts w:ascii="Arial Narrow" w:hAnsi="Arial Narrow" w:cs="Arial"/>
                <w:sz w:val="20"/>
                <w:szCs w:val="20"/>
              </w:rPr>
              <w:t xml:space="preserve"> o approfondiscono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le conoscenze acquisite nelle lezioni di teoria. L'obiettivo è quello di favorire la capacità critica di ciascuno studente, favorendo l'interazione tra gli studenti e tra gli studenti e l</w:t>
            </w:r>
            <w:r w:rsidR="00BA77A5" w:rsidRPr="00BA77A5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docente.</w:t>
            </w:r>
          </w:p>
          <w:p w14:paraId="3760462B" w14:textId="77777777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370A6A8" w14:textId="4A4AEB23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In particolare, il Corso Avanzato di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 xml:space="preserve"> Linguistica generale ha un peso di 6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Crediti formativi universitari (CFU) con un carico totale di studio di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150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</w:t>
            </w:r>
            <w:r w:rsidR="00AA411D" w:rsidRPr="00BA77A5">
              <w:rPr>
                <w:rFonts w:ascii="Arial Narrow" w:hAnsi="Arial Narrow" w:cs="Arial"/>
                <w:sz w:val="20"/>
                <w:szCs w:val="20"/>
              </w:rPr>
              <w:t xml:space="preserve"> (circa 25 ore per Credito)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, suddiviso in: </w:t>
            </w:r>
          </w:p>
          <w:p w14:paraId="13B63601" w14:textId="1F656189" w:rsidR="003707D8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- circa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127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di didattica erogativa (DE) ovvero per la visualizzazione e lo studio del materiale videoregistrato (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18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videoregistrate); </w:t>
            </w:r>
          </w:p>
          <w:p w14:paraId="1E855C85" w14:textId="41CBA5F9" w:rsidR="00B77114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0A64D3" w:rsidRPr="00BA77A5">
              <w:rPr>
                <w:rFonts w:ascii="Arial Narrow" w:hAnsi="Arial Narrow" w:cs="Arial"/>
                <w:sz w:val="20"/>
                <w:szCs w:val="20"/>
              </w:rPr>
              <w:t xml:space="preserve">circa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di didattica interattiva (DI) 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 xml:space="preserve">per lo svolgimento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dei test di autovalutazione </w:t>
            </w:r>
          </w:p>
          <w:p w14:paraId="504275F7" w14:textId="483D098D" w:rsidR="003707D8" w:rsidRPr="00BA77A5" w:rsidRDefault="00B77114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- circa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di didattica interattiva (DI) per </w:t>
            </w:r>
            <w:r w:rsidR="000A64D3" w:rsidRPr="00BA77A5">
              <w:rPr>
                <w:rFonts w:ascii="Arial Narrow" w:hAnsi="Arial Narrow" w:cs="Arial"/>
                <w:sz w:val="20"/>
                <w:szCs w:val="20"/>
              </w:rPr>
              <w:t xml:space="preserve">svolgimento e 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consegna d</w:t>
            </w:r>
            <w:r w:rsidR="000A64D3" w:rsidRPr="00BA77A5">
              <w:rPr>
                <w:rFonts w:ascii="Arial Narrow" w:hAnsi="Arial Narrow" w:cs="Arial"/>
                <w:sz w:val="20"/>
                <w:szCs w:val="20"/>
              </w:rPr>
              <w:t>elle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>tivity</w:t>
            </w:r>
            <w:proofErr w:type="spellEnd"/>
            <w:r w:rsidR="003707D8" w:rsidRPr="00BA77A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04D6C1CD" w14:textId="77777777" w:rsidR="000A64D3" w:rsidRPr="00BA77A5" w:rsidRDefault="000A64D3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771777E" w14:textId="3C997E64" w:rsidR="009B4EBF" w:rsidRPr="00BA77A5" w:rsidRDefault="003707D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Si consiglia di distribuire lo studio della materia uniformemente in un periodo di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settimane, dedicando </w:t>
            </w:r>
            <w:r w:rsidR="000A64D3" w:rsidRPr="00BA77A5">
              <w:rPr>
                <w:rFonts w:ascii="Arial Narrow" w:hAnsi="Arial Narrow" w:cs="Arial"/>
                <w:sz w:val="20"/>
                <w:szCs w:val="20"/>
              </w:rPr>
              <w:t>circa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25 ore di studio a settimana.</w:t>
            </w:r>
          </w:p>
          <w:p w14:paraId="4AE2A71A" w14:textId="0D61CE86" w:rsidR="00AA411D" w:rsidRPr="00BA77A5" w:rsidRDefault="00AA411D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C3C9D8D" w14:textId="77777777" w:rsidR="000A64D3" w:rsidRPr="00BA77A5" w:rsidRDefault="000A64D3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9026ED0" w14:textId="08E36D96" w:rsidR="00DF4C74" w:rsidRPr="00BA77A5" w:rsidRDefault="000A64D3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N.B. Lo svolgimento delle 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 w:cs="Arial"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è fortemente raccomandato e la loro valutazione contribuisce al voto finale del corso. Tuttavia, il mancato svolgimento delle 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 w:cs="Arial"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non osta all’esecuzione dell’esame.</w:t>
            </w:r>
          </w:p>
          <w:p w14:paraId="2BD06D3C" w14:textId="3DE86F4B" w:rsidR="000A64D3" w:rsidRPr="00BA77A5" w:rsidRDefault="000A64D3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691A" w:rsidRPr="00BA77A5" w14:paraId="67150A9D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D723E27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CF0B69B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3EE126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4D1334D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DE0580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AB3AA04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919F2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860C2B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4D6ED8" w14:textId="77777777" w:rsidR="009B4EBF" w:rsidRPr="00BA77A5" w:rsidRDefault="009B4EBF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540EF6" w14:textId="218D9302" w:rsidR="00DF4C74" w:rsidRPr="00BA77A5" w:rsidRDefault="00DF4C74" w:rsidP="00BA77A5">
            <w:pPr>
              <w:ind w:left="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E4D25" w14:textId="77777777" w:rsidR="009B4EBF" w:rsidRPr="00BA77A5" w:rsidRDefault="009B4EBF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D289567" w14:textId="2EF9DBA0" w:rsidR="003658A1" w:rsidRPr="00BA77A5" w:rsidRDefault="003658A1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caps/>
                <w:sz w:val="20"/>
                <w:szCs w:val="20"/>
              </w:rPr>
              <w:t>Presentazione del Corso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(1 lezione di 30 minuti): spiegazione del programma, dei contenuti e delle attività.</w:t>
            </w:r>
          </w:p>
          <w:p w14:paraId="1599ADA7" w14:textId="77777777" w:rsidR="003658A1" w:rsidRPr="00BA77A5" w:rsidRDefault="003658A1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D4AEC09" w14:textId="4A6C2A0A" w:rsidR="00360A56" w:rsidRPr="00BA77A5" w:rsidRDefault="00360A56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MODULO 1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(5 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>per un impegno di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>17,5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 ore 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1)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>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Introduzione: che cos’è la Pragmatica e come si colloca negli studi linguistici</w:t>
            </w:r>
            <w:r w:rsidR="003658A1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</w:p>
          <w:p w14:paraId="3E4E0CB5" w14:textId="77777777" w:rsidR="00360A56" w:rsidRPr="00BA77A5" w:rsidRDefault="00360A56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A43E9" w14:textId="500DA58D" w:rsidR="00360A56" w:rsidRPr="00BA77A5" w:rsidRDefault="00360A56" w:rsidP="00BA77A5">
            <w:pPr>
              <w:pStyle w:val="TableParagraph"/>
              <w:tabs>
                <w:tab w:val="left" w:pos="827"/>
              </w:tabs>
              <w:kinsoku w:val="0"/>
              <w:overflowPunct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MODULO 2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(6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per un impegno di 21 ore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2)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 xml:space="preserve"> 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Gli atti linguistici</w:t>
            </w:r>
            <w:r w:rsidR="003658A1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</w:p>
          <w:p w14:paraId="631C1869" w14:textId="77777777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E15B05" w14:textId="7242EDFE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MODULO 3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(6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per un impegno di 21 ore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3)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 xml:space="preserve"> 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La deissi e la testualità</w:t>
            </w:r>
            <w:r w:rsidR="003658A1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</w:p>
          <w:p w14:paraId="2B6DB7B8" w14:textId="77777777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B2DCCB6" w14:textId="0014305C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MODULO 4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(6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per un impegno di 21 ore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4)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 xml:space="preserve"> 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Gli impliciti linguistici</w:t>
            </w:r>
            <w:r w:rsidR="003658A1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</w:p>
          <w:p w14:paraId="171324CE" w14:textId="77777777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77BFA3" w14:textId="0CFFE555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MODULO 5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(6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per un impegno di 21 ore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5)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 xml:space="preserve"> 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La cortesia e la mitigazione.</w:t>
            </w:r>
          </w:p>
          <w:p w14:paraId="10FFB107" w14:textId="77777777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C3700BB" w14:textId="182A6ED0" w:rsidR="00360A56" w:rsidRPr="00BA77A5" w:rsidRDefault="00360A56" w:rsidP="00BA77A5">
            <w:pPr>
              <w:pStyle w:val="TableParagraph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MODULO 6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(6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lezioni di teoria videoregistrate </w:t>
            </w:r>
            <w:r w:rsidR="003658A1" w:rsidRPr="00BA77A5">
              <w:rPr>
                <w:rFonts w:ascii="Arial Narrow" w:hAnsi="Arial Narrow" w:cs="Arial"/>
                <w:sz w:val="20"/>
                <w:szCs w:val="20"/>
              </w:rPr>
              <w:t xml:space="preserve">per un impegno di 21 ore </w:t>
            </w:r>
            <w:r w:rsidR="00634214" w:rsidRPr="00BA77A5">
              <w:rPr>
                <w:rFonts w:ascii="Arial Narrow" w:hAnsi="Arial Narrow" w:cs="Arial"/>
                <w:sz w:val="20"/>
                <w:szCs w:val="20"/>
              </w:rPr>
              <w:t xml:space="preserve">di studio individuale dello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+ test di autovalutazione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per un impegno di 2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ore - settimana 6)</w:t>
            </w:r>
            <w:r w:rsidR="003658A1" w:rsidRPr="00BA77A5">
              <w:rPr>
                <w:rFonts w:ascii="Arial Narrow" w:hAnsi="Arial Narrow"/>
                <w:sz w:val="20"/>
                <w:szCs w:val="20"/>
              </w:rPr>
              <w:t xml:space="preserve"> dove sono affrontati i seguenti argomenti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175F5">
              <w:rPr>
                <w:rFonts w:ascii="Arial Narrow" w:hAnsi="Arial Narrow" w:cs="Arial"/>
                <w:i/>
                <w:iCs/>
                <w:sz w:val="20"/>
                <w:szCs w:val="20"/>
              </w:rPr>
              <w:t>Casi studio</w:t>
            </w:r>
            <w:r w:rsidR="003658A1" w:rsidRPr="00BA77A5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</w:p>
          <w:p w14:paraId="2DC9A128" w14:textId="77777777" w:rsidR="00360A56" w:rsidRPr="00BA77A5" w:rsidRDefault="00360A56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4147269" w14:textId="311AC920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E</w:t>
            </w:r>
            <w:r w:rsidR="00BA77A5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-</w:t>
            </w:r>
            <w:r w:rsidRPr="00BA77A5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tivity</w:t>
            </w:r>
            <w:r w:rsidRPr="00BA77A5">
              <w:rPr>
                <w:rFonts w:ascii="Arial Narrow" w:hAnsi="Arial Narrow" w:cs="Arial"/>
                <w:caps/>
                <w:sz w:val="20"/>
                <w:szCs w:val="20"/>
              </w:rPr>
              <w:t xml:space="preserve">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 xml:space="preserve">circa </w:t>
            </w:r>
            <w:r w:rsidR="00F02038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ore di </w:t>
            </w:r>
            <w:r w:rsidR="00B77114" w:rsidRPr="00BA77A5">
              <w:rPr>
                <w:rFonts w:ascii="Arial Narrow" w:hAnsi="Arial Narrow" w:cs="Arial"/>
                <w:sz w:val="20"/>
                <w:szCs w:val="20"/>
              </w:rPr>
              <w:t>impegno per lo studente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FA24CE2" w14:textId="77777777" w:rsidR="00360A56" w:rsidRPr="00BA77A5" w:rsidRDefault="00360A56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FA34EDB" w14:textId="2E4D2619" w:rsidR="00A23B7C" w:rsidRPr="00BA77A5" w:rsidRDefault="00A23B7C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691A" w:rsidRPr="00BA77A5" w14:paraId="03C5E406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831695D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C37769E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8AF7415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D4507F9" w14:textId="06CE701B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840D5" w14:textId="77777777" w:rsidR="00F740E8" w:rsidRPr="00BA77A5" w:rsidRDefault="00F740E8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3F74F51" w14:textId="3EA71B3F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MATERIALI DIDATTICI A CURA DEL</w:t>
            </w:r>
            <w:r w:rsidR="00BA77A5" w:rsidRPr="00BA77A5">
              <w:rPr>
                <w:rFonts w:ascii="Arial Narrow" w:hAnsi="Arial Narrow" w:cs="Arial"/>
                <w:sz w:val="20"/>
                <w:szCs w:val="20"/>
              </w:rPr>
              <w:t>LA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DOCENTE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Il materiale didattico presente in piattaforma è suddiviso in </w:t>
            </w:r>
            <w:r w:rsidR="00D175F5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moduli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. Essi ricoprono interamente il programma e ciascuno di essi contiene dispense, slide e videolezioni in cui </w:t>
            </w:r>
            <w:r w:rsidR="00BA77A5" w:rsidRPr="00BA77A5">
              <w:rPr>
                <w:rFonts w:ascii="Arial Narrow" w:hAnsi="Arial Narrow" w:cs="Arial"/>
                <w:sz w:val="20"/>
                <w:szCs w:val="20"/>
              </w:rPr>
              <w:t>la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docente commenta le slide. Tale materiale contiene tutti gli elementi necessari per affrontare lo studio della materia.</w:t>
            </w:r>
          </w:p>
          <w:p w14:paraId="5D06E4D3" w14:textId="16176828" w:rsidR="00D175F5" w:rsidRPr="00BA77A5" w:rsidRDefault="00360A56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A chi inoltre necessita di un ripasso </w:t>
            </w:r>
            <w:r w:rsidR="00D175F5">
              <w:rPr>
                <w:rFonts w:ascii="Arial Narrow" w:hAnsi="Arial Narrow" w:cs="Arial"/>
                <w:sz w:val="20"/>
                <w:szCs w:val="20"/>
              </w:rPr>
              <w:t>di Linguistica generale, si consiglia un qualsiasi manuale di Linguistica di base.</w:t>
            </w:r>
          </w:p>
          <w:p w14:paraId="56A02D4B" w14:textId="77777777" w:rsidR="00360A56" w:rsidRPr="00BA77A5" w:rsidRDefault="00360A56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EED0B5B" w14:textId="46F6493D" w:rsidR="003B111E" w:rsidRDefault="00D175F5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Per approfondire le tematiche </w:t>
            </w:r>
            <w:r w:rsidR="000937F0">
              <w:rPr>
                <w:rFonts w:ascii="Arial Narrow" w:hAnsi="Arial Narrow" w:cs="Arial"/>
                <w:sz w:val="20"/>
                <w:szCs w:val="20"/>
              </w:rPr>
              <w:t>del corso</w:t>
            </w:r>
            <w:r>
              <w:rPr>
                <w:rFonts w:ascii="Arial Narrow" w:hAnsi="Arial Narrow" w:cs="Arial"/>
                <w:sz w:val="20"/>
                <w:szCs w:val="20"/>
              </w:rPr>
              <w:t>, si possono invece consultare i seguenti testi:</w:t>
            </w:r>
          </w:p>
          <w:p w14:paraId="7411E6AF" w14:textId="5D6A4E7D" w:rsidR="000937F0" w:rsidRDefault="000937F0" w:rsidP="000937F0">
            <w:pPr>
              <w:pStyle w:val="Paragrafoelenco"/>
              <w:widowControl w:val="0"/>
              <w:numPr>
                <w:ilvl w:val="0"/>
                <w:numId w:val="48"/>
              </w:numPr>
              <w:kinsoku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37F0">
              <w:rPr>
                <w:rFonts w:ascii="Arial Narrow" w:hAnsi="Arial Narrow" w:cs="Arial"/>
                <w:sz w:val="20"/>
                <w:szCs w:val="20"/>
              </w:rPr>
              <w:t>Cecilia Andorno.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2003.</w:t>
            </w:r>
            <w:r w:rsidRPr="000937F0">
              <w:rPr>
                <w:rFonts w:ascii="Arial Narrow" w:hAnsi="Arial Narrow" w:cs="Arial"/>
                <w:sz w:val="20"/>
                <w:szCs w:val="20"/>
              </w:rPr>
              <w:t> Linguistica testuale. Un'introduzione. </w:t>
            </w:r>
            <w:r>
              <w:rPr>
                <w:rFonts w:ascii="Arial Narrow" w:hAnsi="Arial Narrow" w:cs="Arial"/>
                <w:sz w:val="20"/>
                <w:szCs w:val="20"/>
              </w:rPr>
              <w:t>Roma, Carocci.</w:t>
            </w:r>
          </w:p>
          <w:p w14:paraId="3F064051" w14:textId="668AC0C3" w:rsidR="000937F0" w:rsidRDefault="000937F0" w:rsidP="000937F0">
            <w:pPr>
              <w:pStyle w:val="Paragrafoelenco"/>
              <w:widowControl w:val="0"/>
              <w:numPr>
                <w:ilvl w:val="0"/>
                <w:numId w:val="48"/>
              </w:numPr>
              <w:kinsoku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Claudia Bianchi. 2003. Pragmatica del linguaggio. Roma, Bari, Laterza.</w:t>
            </w:r>
          </w:p>
          <w:p w14:paraId="16F5FA9A" w14:textId="378B901A" w:rsidR="00D175F5" w:rsidRDefault="00D175F5" w:rsidP="00D175F5">
            <w:pPr>
              <w:pStyle w:val="Paragrafoelenco"/>
              <w:widowControl w:val="0"/>
              <w:numPr>
                <w:ilvl w:val="0"/>
                <w:numId w:val="48"/>
              </w:numPr>
              <w:kinsoku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175F5">
              <w:rPr>
                <w:rFonts w:ascii="Arial Narrow" w:hAnsi="Arial Narrow" w:cs="Arial"/>
                <w:sz w:val="20"/>
                <w:szCs w:val="20"/>
              </w:rPr>
              <w:t xml:space="preserve">Claudia Caffi.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2017. </w:t>
            </w:r>
            <w:r w:rsidRPr="00D175F5">
              <w:rPr>
                <w:rFonts w:ascii="Arial Narrow" w:hAnsi="Arial Narrow" w:cs="Arial"/>
                <w:sz w:val="20"/>
                <w:szCs w:val="20"/>
              </w:rPr>
              <w:t>Pragmatica. Sei lezioni. </w:t>
            </w:r>
            <w:r>
              <w:rPr>
                <w:rFonts w:ascii="Arial Narrow" w:hAnsi="Arial Narrow" w:cs="Arial"/>
                <w:sz w:val="20"/>
                <w:szCs w:val="20"/>
              </w:rPr>
              <w:t>Roma, Carocci.</w:t>
            </w:r>
          </w:p>
          <w:p w14:paraId="688CFCAA" w14:textId="2C3595AF" w:rsidR="000937F0" w:rsidRPr="00D175F5" w:rsidRDefault="000937F0" w:rsidP="00D175F5">
            <w:pPr>
              <w:pStyle w:val="Paragrafoelenco"/>
              <w:widowControl w:val="0"/>
              <w:numPr>
                <w:ilvl w:val="0"/>
                <w:numId w:val="48"/>
              </w:numPr>
              <w:kinsoku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Edoardo Lombardi Vallauri. 2009. La struttura informativa. Forma e funzione dell’enunciato linguistico. Roma, Carocci.</w:t>
            </w:r>
          </w:p>
        </w:tc>
      </w:tr>
      <w:tr w:rsidR="00CA691A" w:rsidRPr="00BA77A5" w14:paraId="6483D23F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2CD4B31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B2A5FEA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1802022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C31DC57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209AAC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D0FE02" w14:textId="77777777" w:rsidR="009B4EBF" w:rsidRPr="00BA77A5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C95A9F" w14:textId="14DA7541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58BDD" w14:textId="77777777" w:rsidR="002D1A66" w:rsidRPr="00BA77A5" w:rsidRDefault="002D1A66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4FEFD2" w14:textId="11CAD495" w:rsidR="001D49A8" w:rsidRPr="00BA77A5" w:rsidRDefault="00C8259C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Il corso prevede una verifica finale 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>consistente nel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lo svolgimento di una </w:t>
            </w:r>
            <w:r w:rsidR="00360A56"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prova in forma orale e/o scritta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 xml:space="preserve"> Attraverso tale verifica 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>sono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 valutati i risultati di apprendimento attesi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 xml:space="preserve"> sulla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 conoscenz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 della materia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 xml:space="preserve"> nonché l’abilità di rielaborazione dei concetti acquisiti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>;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 xml:space="preserve"> ma si 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 xml:space="preserve">dà 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>importanza anche al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>la capacità</w:t>
            </w:r>
            <w:r w:rsidR="000937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>di svolgere ragionamenti articolati e tr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>arre conclusioni</w:t>
            </w:r>
            <w:r w:rsidR="001D49A8" w:rsidRPr="00BA77A5">
              <w:rPr>
                <w:rFonts w:ascii="Arial Narrow" w:hAnsi="Arial Narrow" w:cs="Arial"/>
                <w:sz w:val="20"/>
                <w:szCs w:val="20"/>
              </w:rPr>
              <w:t xml:space="preserve"> in base a quanto appreso, al fine di evitare un apprendimento puramente mnemonico e nozionistico della materia.</w:t>
            </w:r>
          </w:p>
          <w:p w14:paraId="64EDF568" w14:textId="26F365B5" w:rsidR="001D49A8" w:rsidRPr="00BA77A5" w:rsidRDefault="001D49A8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Alla valutazione complessiva dello studente e soprattutto alla sua capacità di analisi e di autoapprendimento contribui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>sce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 xml:space="preserve">pure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lo svolgimento delle </w:t>
            </w:r>
            <w:r w:rsidR="00BA77A5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 w:cs="Arial"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 proposte nel corso. </w:t>
            </w:r>
          </w:p>
          <w:p w14:paraId="5E6E0619" w14:textId="3DECCAD1" w:rsidR="00F740E8" w:rsidRPr="00BA77A5" w:rsidRDefault="00F740E8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FA7A7D" w14:textId="6291A832" w:rsidR="00F740E8" w:rsidRPr="00BA77A5" w:rsidRDefault="00F740E8" w:rsidP="00BA77A5">
            <w:pPr>
              <w:ind w:left="210" w:right="17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77A5">
              <w:rPr>
                <w:rFonts w:ascii="Arial Narrow" w:hAnsi="Arial Narrow"/>
                <w:sz w:val="20"/>
                <w:szCs w:val="20"/>
              </w:rPr>
              <w:t xml:space="preserve">In accordo con il modello formativo del Corso di Studi, </w:t>
            </w: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la valutazione finale dell’insegnamento viene espressa in trentesimi</w:t>
            </w:r>
            <w:r w:rsidRPr="00BA77A5">
              <w:rPr>
                <w:rFonts w:ascii="Arial Narrow" w:hAnsi="Arial Narrow"/>
                <w:sz w:val="20"/>
                <w:szCs w:val="20"/>
              </w:rPr>
              <w:t>, e prende in considerazione anche l’attività svolta in itinere dallo studente e il punteggio assegnato all’E</w:t>
            </w:r>
            <w:r w:rsidR="00BA77A5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BA77A5">
              <w:rPr>
                <w:rFonts w:ascii="Arial Narrow" w:hAnsi="Arial Narrow"/>
                <w:sz w:val="20"/>
                <w:szCs w:val="20"/>
              </w:rPr>
              <w:t>tivity</w:t>
            </w:r>
            <w:proofErr w:type="spellEnd"/>
            <w:r w:rsidRPr="00BA77A5">
              <w:rPr>
                <w:rFonts w:ascii="Arial Narrow" w:hAnsi="Arial Narrow"/>
                <w:sz w:val="20"/>
                <w:szCs w:val="20"/>
              </w:rPr>
              <w:t xml:space="preserve"> (punteggio da 0 a 4).</w:t>
            </w:r>
          </w:p>
          <w:p w14:paraId="402D96AE" w14:textId="77777777" w:rsidR="00F740E8" w:rsidRPr="00BA77A5" w:rsidRDefault="00F740E8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84D53C" w14:textId="6B92A666" w:rsidR="00C8259C" w:rsidRPr="00BA77A5" w:rsidRDefault="00F740E8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>Si specifica che</w:t>
            </w:r>
            <w:r w:rsidR="00C8259C" w:rsidRPr="00BA77A5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7AA6FE92" w14:textId="772662CD" w:rsidR="00C8259C" w:rsidRPr="00BA77A5" w:rsidRDefault="002D1A66" w:rsidP="00BA77A5">
            <w:pPr>
              <w:pStyle w:val="Paragrafoelenco"/>
              <w:widowControl w:val="0"/>
              <w:numPr>
                <w:ilvl w:val="0"/>
                <w:numId w:val="41"/>
              </w:numPr>
              <w:kinsoku w:val="0"/>
              <w:overflowPunct w:val="0"/>
              <w:autoSpaceDE w:val="0"/>
              <w:autoSpaceDN w:val="0"/>
              <w:adjustRightInd w:val="0"/>
              <w:ind w:left="714" w:right="176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l</w:t>
            </w:r>
            <w:r w:rsidR="00360A56"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a prova orale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 consiste in un colloquio per accertare il livello di preparazione.</w:t>
            </w:r>
            <w:r w:rsidR="00C8259C" w:rsidRPr="00BA77A5">
              <w:rPr>
                <w:rFonts w:ascii="Arial Narrow" w:hAnsi="Arial Narrow" w:cs="Arial"/>
                <w:sz w:val="20"/>
                <w:szCs w:val="20"/>
              </w:rPr>
              <w:t xml:space="preserve"> La prova orale può essere effettuata</w:t>
            </w:r>
            <w:r w:rsidR="00AA3D7D" w:rsidRPr="00BA77A5">
              <w:rPr>
                <w:rFonts w:ascii="Arial Narrow" w:hAnsi="Arial Narrow" w:cs="Arial"/>
                <w:sz w:val="20"/>
                <w:szCs w:val="20"/>
              </w:rPr>
              <w:t xml:space="preserve"> in presenza</w:t>
            </w:r>
            <w:r w:rsidR="00C8259C" w:rsidRPr="00BA77A5">
              <w:rPr>
                <w:rFonts w:ascii="Arial Narrow" w:hAnsi="Arial Narrow" w:cs="Arial"/>
                <w:sz w:val="20"/>
                <w:szCs w:val="20"/>
              </w:rPr>
              <w:t xml:space="preserve"> presso la sede di Roma</w:t>
            </w:r>
            <w:r w:rsidR="00AA3D7D" w:rsidRPr="00BA77A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16B82C1" w14:textId="702AFCA4" w:rsidR="000A64D3" w:rsidRPr="00BA77A5" w:rsidRDefault="00C8259C" w:rsidP="000937F0">
            <w:pPr>
              <w:pStyle w:val="Paragrafoelenco"/>
              <w:widowControl w:val="0"/>
              <w:numPr>
                <w:ilvl w:val="0"/>
                <w:numId w:val="41"/>
              </w:numPr>
              <w:kinsoku w:val="0"/>
              <w:overflowPunct w:val="0"/>
              <w:autoSpaceDE w:val="0"/>
              <w:autoSpaceDN w:val="0"/>
              <w:adjustRightInd w:val="0"/>
              <w:ind w:left="714" w:right="176" w:hanging="357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l</w:t>
            </w:r>
            <w:r w:rsidR="00360A56" w:rsidRPr="00BA77A5">
              <w:rPr>
                <w:rFonts w:ascii="Arial Narrow" w:hAnsi="Arial Narrow" w:cs="Arial"/>
                <w:b/>
                <w:bCs/>
                <w:sz w:val="20"/>
                <w:szCs w:val="20"/>
              </w:rPr>
              <w:t>a prova scritta</w:t>
            </w:r>
            <w:r w:rsidR="00360A56" w:rsidRPr="00BA77A5">
              <w:rPr>
                <w:rFonts w:ascii="Arial Narrow" w:hAnsi="Arial Narrow" w:cs="Arial"/>
                <w:sz w:val="20"/>
                <w:szCs w:val="20"/>
              </w:rPr>
              <w:t xml:space="preserve"> si articola in </w:t>
            </w:r>
            <w:r w:rsidR="000937F0">
              <w:rPr>
                <w:rFonts w:ascii="Arial Narrow" w:hAnsi="Arial Narrow" w:cs="Arial"/>
                <w:sz w:val="20"/>
                <w:szCs w:val="20"/>
              </w:rPr>
              <w:t>5-6 domande aperte o semi-chiuse.</w:t>
            </w:r>
          </w:p>
        </w:tc>
      </w:tr>
      <w:tr w:rsidR="009B4EBF" w:rsidRPr="00BA77A5" w14:paraId="356DBC1D" w14:textId="77777777" w:rsidTr="009B4EBF">
        <w:trPr>
          <w:tblCellSpacing w:w="15" w:type="dxa"/>
        </w:trPr>
        <w:tc>
          <w:tcPr>
            <w:tcW w:w="221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2F4D8D9" w14:textId="55DBA538" w:rsidR="009B4EBF" w:rsidRDefault="009B4EBF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65E3147" w14:textId="77777777" w:rsidR="00BA77A5" w:rsidRPr="00BA77A5" w:rsidRDefault="00BA77A5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025AB35" w14:textId="3BAD5078" w:rsidR="00DF4C74" w:rsidRPr="00BA77A5" w:rsidRDefault="00DF4C74" w:rsidP="00BA77A5">
            <w:pPr>
              <w:ind w:left="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>Criteri per l’assegnazione dell’elaborato finale</w:t>
            </w:r>
            <w:r w:rsidR="0005001F" w:rsidRPr="00BA77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tesi di laurea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64179" w14:textId="77777777" w:rsidR="00360A56" w:rsidRPr="00BA77A5" w:rsidRDefault="00360A56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234A2CD" w14:textId="768652AD" w:rsidR="00360A56" w:rsidRPr="00BA77A5" w:rsidRDefault="00360A56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L’assegnazione dell’elaborato finale avviene sulla base di un colloquio con </w:t>
            </w:r>
            <w:r w:rsidR="00F740E8" w:rsidRPr="00BA77A5">
              <w:rPr>
                <w:rFonts w:ascii="Arial Narrow" w:hAnsi="Arial Narrow" w:cs="Arial"/>
                <w:sz w:val="20"/>
                <w:szCs w:val="20"/>
              </w:rPr>
              <w:t xml:space="preserve">la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 xml:space="preserve">docente in cui </w:t>
            </w:r>
            <w:r w:rsidR="000937F0">
              <w:rPr>
                <w:rFonts w:ascii="Arial Narrow" w:hAnsi="Arial Narrow" w:cs="Arial"/>
                <w:sz w:val="20"/>
                <w:szCs w:val="20"/>
              </w:rPr>
              <w:t xml:space="preserve">la studentessa o lo studente </w:t>
            </w:r>
            <w:r w:rsidRPr="00BA77A5">
              <w:rPr>
                <w:rFonts w:ascii="Arial Narrow" w:hAnsi="Arial Narrow" w:cs="Arial"/>
                <w:sz w:val="20"/>
                <w:szCs w:val="20"/>
              </w:rPr>
              <w:t>manifesterà i propri specifici interessi in relazione a qualche argomento che intende approfondire. Non vi sono preclusioni alla richiesta di assegnazione della tesi e non è prevista una media particolare per poterla richiedere.</w:t>
            </w:r>
          </w:p>
          <w:p w14:paraId="20259906" w14:textId="77777777" w:rsidR="009B4EBF" w:rsidRPr="00BA77A5" w:rsidRDefault="009B4EBF" w:rsidP="00BA7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10" w:righ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025CE72" w14:textId="77777777" w:rsidR="00DF4C74" w:rsidRPr="00BA77A5" w:rsidRDefault="00DF4C74" w:rsidP="00BA77A5">
            <w:pPr>
              <w:ind w:left="210"/>
              <w:jc w:val="both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14:paraId="0B9AC7D4" w14:textId="2B25562D" w:rsidR="00DF4C74" w:rsidRPr="00BA77A5" w:rsidRDefault="00DF4C74" w:rsidP="00BA77A5">
      <w:pPr>
        <w:jc w:val="both"/>
        <w:rPr>
          <w:rFonts w:ascii="Arial Narrow" w:hAnsi="Arial Narrow"/>
          <w:color w:val="0070C0"/>
        </w:rPr>
      </w:pPr>
    </w:p>
    <w:sectPr w:rsidR="00DF4C74" w:rsidRPr="00BA77A5" w:rsidSect="008D1BD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5534" w14:textId="77777777" w:rsidR="00F40EF5" w:rsidRDefault="00F40EF5">
      <w:r>
        <w:separator/>
      </w:r>
    </w:p>
  </w:endnote>
  <w:endnote w:type="continuationSeparator" w:id="0">
    <w:p w14:paraId="04D3B56E" w14:textId="77777777" w:rsidR="00F40EF5" w:rsidRDefault="00F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22" w14:textId="082BE874" w:rsidR="009C09D7" w:rsidRDefault="009C09D7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9C09D7" w:rsidRDefault="009C09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EBA" w14:textId="77777777" w:rsidR="009C09D7" w:rsidRDefault="009C09D7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9C09D7" w:rsidRPr="001C3063" w:rsidRDefault="009C09D7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9C09D7" w:rsidRPr="00FF7C96" w:rsidRDefault="009C09D7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9C09D7" w:rsidRPr="00CA66F7" w:rsidRDefault="009C09D7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9C09D7" w:rsidRDefault="009C09D7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E956" w14:textId="77777777" w:rsidR="00F40EF5" w:rsidRDefault="00F40EF5">
      <w:r>
        <w:separator/>
      </w:r>
    </w:p>
  </w:footnote>
  <w:footnote w:type="continuationSeparator" w:id="0">
    <w:p w14:paraId="4EBA89F2" w14:textId="77777777" w:rsidR="00F40EF5" w:rsidRDefault="00F4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C14F" w14:textId="495BDD6A" w:rsidR="009C09D7" w:rsidRDefault="009C09D7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9C09D7" w:rsidRDefault="009C09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0231" w14:textId="4B0732D5" w:rsidR="009C09D7" w:rsidRDefault="00000000" w:rsidP="006966AB">
    <w:pPr>
      <w:pStyle w:val="Intestazione"/>
      <w:tabs>
        <w:tab w:val="left" w:pos="7920"/>
      </w:tabs>
      <w:jc w:val="center"/>
    </w:pPr>
    <w:sdt>
      <w:sdtPr>
        <w:id w:val="-596947460"/>
        <w:docPartObj>
          <w:docPartGallery w:val="Page Numbers (Margins)"/>
          <w:docPartUnique/>
        </w:docPartObj>
      </w:sdtPr>
      <w:sdtContent>
        <w:r w:rsidR="007C1A2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9DBDB4" wp14:editId="4D72EED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39BC5" w14:textId="77777777" w:rsidR="007C1A26" w:rsidRDefault="007C1A2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9DBDB4" id="Rettango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eAAIAAOYDAAAOAAAAZHJzL2Uyb0RvYy54bWysU8GO0zAQvSPxD5bvNE1pt2zUdLXqqghp&#10;YVcsfIDjOImF4zFjt8ny9YydbilwQ+RgeTzjl3nvjTc3Y2/YUaHXYEuez+acKSuh1rYt+dcv+zfv&#10;OPNB2FoYsKrkz8rzm+3rV5vBFWoBHZhaISMQ64vBlbwLwRVZ5mWneuFn4JSlZAPYi0AhtlmNYiD0&#10;3mSL+fwqGwBrhyCV93R6NyX5NuE3jZLhoWm8CsyUnHoLacW0VnHNthtRtChcp+WpDfEPXfRCW/rp&#10;GepOBMEOqP+C6rVE8NCEmYQ+g6bRUiUOxCaf/8HmqRNOJS4kjndnmfz/g5Wfjo/IdE3ecWZFTxZ9&#10;VoEMa8EAy6M+g/MFlT25R4wMvbsH+c0zC7uOytQtIgydEjV1leqz3y7EwNNVVg0foSZ4cQiQpBob&#10;7CMgicDG5Mjz2RE1BibpcL1Yr3PyTVLq7eJ6dbWKHWWieLns0If3CnoWNyVHMjyBi+O9D1PpS0lq&#10;Hoyu99qYFGBb7Qyyo6Dh2KfvhO4vy4yNxRbitQkxniSWkdgkUBir8aRVBfUz8UWYho0eB206wB+c&#10;DTRoJfffDwIVZ+aDJc2u8+UyTmYKlqv1ggK8zFSXGWElQZU8cDZtd2Ga5oND3Xb0pzzxt3BLOjc6&#10;aRA9mLo69U3DlFQ8DX6c1ss4Vf16ntufAA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3WPHeAAIAAOY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7B839BC5" w14:textId="77777777" w:rsidR="007C1A26" w:rsidRDefault="007C1A2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C09D7"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9C09D7" w:rsidRDefault="009C09D7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9C09D7" w:rsidRPr="00FB38B8" w:rsidRDefault="009C09D7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hanging="361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AF38D7"/>
    <w:multiLevelType w:val="multilevel"/>
    <w:tmpl w:val="98BAB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4001"/>
    <w:multiLevelType w:val="multilevel"/>
    <w:tmpl w:val="3940C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4328D"/>
    <w:multiLevelType w:val="hybridMultilevel"/>
    <w:tmpl w:val="35F8CB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956"/>
    <w:multiLevelType w:val="multilevel"/>
    <w:tmpl w:val="2F600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031E5"/>
    <w:multiLevelType w:val="hybridMultilevel"/>
    <w:tmpl w:val="CF0A3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D61BC"/>
    <w:multiLevelType w:val="hybridMultilevel"/>
    <w:tmpl w:val="D2F21604"/>
    <w:lvl w:ilvl="0" w:tplc="0410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D4635F"/>
    <w:multiLevelType w:val="hybridMultilevel"/>
    <w:tmpl w:val="8DB26D74"/>
    <w:lvl w:ilvl="0" w:tplc="A44097FE">
      <w:start w:val="5"/>
      <w:numFmt w:val="bullet"/>
      <w:lvlText w:val="-"/>
      <w:lvlJc w:val="left"/>
      <w:pPr>
        <w:ind w:left="57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815678185">
    <w:abstractNumId w:val="0"/>
  </w:num>
  <w:num w:numId="2" w16cid:durableId="64840442">
    <w:abstractNumId w:val="11"/>
  </w:num>
  <w:num w:numId="3" w16cid:durableId="625702938">
    <w:abstractNumId w:val="31"/>
  </w:num>
  <w:num w:numId="4" w16cid:durableId="1923224554">
    <w:abstractNumId w:val="20"/>
  </w:num>
  <w:num w:numId="5" w16cid:durableId="1472089594">
    <w:abstractNumId w:val="29"/>
  </w:num>
  <w:num w:numId="6" w16cid:durableId="432168722">
    <w:abstractNumId w:val="40"/>
  </w:num>
  <w:num w:numId="7" w16cid:durableId="158162472">
    <w:abstractNumId w:val="38"/>
  </w:num>
  <w:num w:numId="8" w16cid:durableId="178550214">
    <w:abstractNumId w:val="16"/>
  </w:num>
  <w:num w:numId="9" w16cid:durableId="1214536642">
    <w:abstractNumId w:val="27"/>
  </w:num>
  <w:num w:numId="10" w16cid:durableId="1138838275">
    <w:abstractNumId w:val="6"/>
  </w:num>
  <w:num w:numId="11" w16cid:durableId="946348117">
    <w:abstractNumId w:val="44"/>
  </w:num>
  <w:num w:numId="12" w16cid:durableId="305283360">
    <w:abstractNumId w:val="22"/>
  </w:num>
  <w:num w:numId="13" w16cid:durableId="1252086338">
    <w:abstractNumId w:val="26"/>
  </w:num>
  <w:num w:numId="14" w16cid:durableId="1442804425">
    <w:abstractNumId w:val="2"/>
  </w:num>
  <w:num w:numId="15" w16cid:durableId="1747921872">
    <w:abstractNumId w:val="35"/>
  </w:num>
  <w:num w:numId="16" w16cid:durableId="501898188">
    <w:abstractNumId w:val="28"/>
  </w:num>
  <w:num w:numId="17" w16cid:durableId="1780682646">
    <w:abstractNumId w:val="9"/>
  </w:num>
  <w:num w:numId="18" w16cid:durableId="804588169">
    <w:abstractNumId w:val="21"/>
  </w:num>
  <w:num w:numId="19" w16cid:durableId="261569120">
    <w:abstractNumId w:val="34"/>
  </w:num>
  <w:num w:numId="20" w16cid:durableId="220554365">
    <w:abstractNumId w:val="43"/>
  </w:num>
  <w:num w:numId="21" w16cid:durableId="976379087">
    <w:abstractNumId w:val="24"/>
  </w:num>
  <w:num w:numId="22" w16cid:durableId="1549297090">
    <w:abstractNumId w:val="33"/>
  </w:num>
  <w:num w:numId="23" w16cid:durableId="993874978">
    <w:abstractNumId w:val="5"/>
  </w:num>
  <w:num w:numId="24" w16cid:durableId="1166439017">
    <w:abstractNumId w:val="41"/>
  </w:num>
  <w:num w:numId="25" w16cid:durableId="149756393">
    <w:abstractNumId w:val="15"/>
  </w:num>
  <w:num w:numId="26" w16cid:durableId="584652091">
    <w:abstractNumId w:val="14"/>
  </w:num>
  <w:num w:numId="27" w16cid:durableId="985471639">
    <w:abstractNumId w:val="8"/>
  </w:num>
  <w:num w:numId="28" w16cid:durableId="1145972012">
    <w:abstractNumId w:val="30"/>
  </w:num>
  <w:num w:numId="29" w16cid:durableId="1646466828">
    <w:abstractNumId w:val="39"/>
  </w:num>
  <w:num w:numId="30" w16cid:durableId="491407853">
    <w:abstractNumId w:val="3"/>
  </w:num>
  <w:num w:numId="31" w16cid:durableId="378094098">
    <w:abstractNumId w:val="18"/>
  </w:num>
  <w:num w:numId="32" w16cid:durableId="169758486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4396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113353">
    <w:abstractNumId w:val="23"/>
  </w:num>
  <w:num w:numId="35" w16cid:durableId="1059867161">
    <w:abstractNumId w:val="42"/>
  </w:num>
  <w:num w:numId="36" w16cid:durableId="997998183">
    <w:abstractNumId w:val="4"/>
  </w:num>
  <w:num w:numId="37" w16cid:durableId="1985423115">
    <w:abstractNumId w:val="13"/>
  </w:num>
  <w:num w:numId="38" w16cid:durableId="287784742">
    <w:abstractNumId w:val="32"/>
  </w:num>
  <w:num w:numId="39" w16cid:durableId="778723999">
    <w:abstractNumId w:val="36"/>
  </w:num>
  <w:num w:numId="40" w16cid:durableId="1728144371">
    <w:abstractNumId w:val="1"/>
  </w:num>
  <w:num w:numId="41" w16cid:durableId="92669127">
    <w:abstractNumId w:val="19"/>
  </w:num>
  <w:num w:numId="42" w16cid:durableId="1460490270">
    <w:abstractNumId w:val="12"/>
  </w:num>
  <w:num w:numId="43" w16cid:durableId="392167596">
    <w:abstractNumId w:val="10"/>
  </w:num>
  <w:num w:numId="44" w16cid:durableId="518666037">
    <w:abstractNumId w:val="25"/>
  </w:num>
  <w:num w:numId="48" w16cid:durableId="760760349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4E5E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5001F"/>
    <w:rsid w:val="00050508"/>
    <w:rsid w:val="0006390C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37F0"/>
    <w:rsid w:val="00093FC8"/>
    <w:rsid w:val="0009421F"/>
    <w:rsid w:val="00094F3F"/>
    <w:rsid w:val="000A2080"/>
    <w:rsid w:val="000A3700"/>
    <w:rsid w:val="000A52DD"/>
    <w:rsid w:val="000A64D3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2A45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D49A8"/>
    <w:rsid w:val="001E07B3"/>
    <w:rsid w:val="001E6F03"/>
    <w:rsid w:val="001F64E0"/>
    <w:rsid w:val="001F7AF5"/>
    <w:rsid w:val="00201222"/>
    <w:rsid w:val="00202AF4"/>
    <w:rsid w:val="00206F57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1A66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0A56"/>
    <w:rsid w:val="00361869"/>
    <w:rsid w:val="003619DC"/>
    <w:rsid w:val="003621FA"/>
    <w:rsid w:val="003658A1"/>
    <w:rsid w:val="00367EBB"/>
    <w:rsid w:val="003705D4"/>
    <w:rsid w:val="003707D8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111E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2B0C"/>
    <w:rsid w:val="003D3215"/>
    <w:rsid w:val="003D33D0"/>
    <w:rsid w:val="003D5B27"/>
    <w:rsid w:val="003D6ACE"/>
    <w:rsid w:val="003E1B30"/>
    <w:rsid w:val="003E412C"/>
    <w:rsid w:val="003F51A8"/>
    <w:rsid w:val="003F5E8C"/>
    <w:rsid w:val="00405995"/>
    <w:rsid w:val="00406074"/>
    <w:rsid w:val="00412515"/>
    <w:rsid w:val="0041430E"/>
    <w:rsid w:val="00414AC8"/>
    <w:rsid w:val="00414F04"/>
    <w:rsid w:val="004154B0"/>
    <w:rsid w:val="00417893"/>
    <w:rsid w:val="00421C35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22BD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4214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A246C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05A7"/>
    <w:rsid w:val="007039D2"/>
    <w:rsid w:val="00704C78"/>
    <w:rsid w:val="00710C43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07C4"/>
    <w:rsid w:val="00754477"/>
    <w:rsid w:val="00772585"/>
    <w:rsid w:val="00781561"/>
    <w:rsid w:val="0078668B"/>
    <w:rsid w:val="00791B36"/>
    <w:rsid w:val="007A2B61"/>
    <w:rsid w:val="007A70B1"/>
    <w:rsid w:val="007B2473"/>
    <w:rsid w:val="007C1A26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44C4F"/>
    <w:rsid w:val="00854884"/>
    <w:rsid w:val="00856064"/>
    <w:rsid w:val="00856D43"/>
    <w:rsid w:val="00861088"/>
    <w:rsid w:val="00861E51"/>
    <w:rsid w:val="00863707"/>
    <w:rsid w:val="008737EA"/>
    <w:rsid w:val="00873FA7"/>
    <w:rsid w:val="008765DD"/>
    <w:rsid w:val="00877B1B"/>
    <w:rsid w:val="00880DD9"/>
    <w:rsid w:val="00880E2B"/>
    <w:rsid w:val="00882547"/>
    <w:rsid w:val="00882DD6"/>
    <w:rsid w:val="00885287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1CD8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4EBF"/>
    <w:rsid w:val="009B69C3"/>
    <w:rsid w:val="009C09D7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52FD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3D7D"/>
    <w:rsid w:val="00AA411D"/>
    <w:rsid w:val="00AA467E"/>
    <w:rsid w:val="00AB04BA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77114"/>
    <w:rsid w:val="00B81C7B"/>
    <w:rsid w:val="00B83BAF"/>
    <w:rsid w:val="00B874C4"/>
    <w:rsid w:val="00B901FC"/>
    <w:rsid w:val="00B92848"/>
    <w:rsid w:val="00B92A53"/>
    <w:rsid w:val="00BA051F"/>
    <w:rsid w:val="00BA0E24"/>
    <w:rsid w:val="00BA1E2C"/>
    <w:rsid w:val="00BA2237"/>
    <w:rsid w:val="00BA62A5"/>
    <w:rsid w:val="00BA77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259C"/>
    <w:rsid w:val="00C87584"/>
    <w:rsid w:val="00C93893"/>
    <w:rsid w:val="00C95916"/>
    <w:rsid w:val="00CA1108"/>
    <w:rsid w:val="00CA460E"/>
    <w:rsid w:val="00CA4A7C"/>
    <w:rsid w:val="00CA66F7"/>
    <w:rsid w:val="00CA691A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6BE6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175F5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63E1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2038"/>
    <w:rsid w:val="00F077B0"/>
    <w:rsid w:val="00F10BD1"/>
    <w:rsid w:val="00F10F14"/>
    <w:rsid w:val="00F13161"/>
    <w:rsid w:val="00F1583D"/>
    <w:rsid w:val="00F1696E"/>
    <w:rsid w:val="00F25565"/>
    <w:rsid w:val="00F26EDB"/>
    <w:rsid w:val="00F3314E"/>
    <w:rsid w:val="00F33324"/>
    <w:rsid w:val="00F35623"/>
    <w:rsid w:val="00F35823"/>
    <w:rsid w:val="00F35FC1"/>
    <w:rsid w:val="00F36D8C"/>
    <w:rsid w:val="00F37E08"/>
    <w:rsid w:val="00F40EF5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0E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60A56"/>
    <w:pPr>
      <w:widowControl w:val="0"/>
      <w:autoSpaceDE w:val="0"/>
      <w:autoSpaceDN w:val="0"/>
      <w:adjustRightInd w:val="0"/>
    </w:pPr>
  </w:style>
  <w:style w:type="paragraph" w:styleId="Nessunaspaziatura">
    <w:name w:val="No Spacing"/>
    <w:uiPriority w:val="1"/>
    <w:qFormat/>
    <w:rsid w:val="00360A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A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erca.unicusano.it/author/federica-cominett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derica.cominetti@unicusano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5755-ADCD-4CA2-B667-64C94B16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1320</Words>
  <Characters>7683</Characters>
  <Application>Microsoft Office Word</Application>
  <DocSecurity>0</DocSecurity>
  <Lines>213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8913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Federica Cominetti</cp:lastModifiedBy>
  <cp:revision>5</cp:revision>
  <cp:lastPrinted>2022-08-21T14:54:00Z</cp:lastPrinted>
  <dcterms:created xsi:type="dcterms:W3CDTF">2025-01-24T15:39:00Z</dcterms:created>
  <dcterms:modified xsi:type="dcterms:W3CDTF">2025-01-24T17:13:00Z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3c18002319e735397ba2c0086eed89176b33dee7a315d11932d62c42a4a49c53</vt:lpwstr>
  </property>
</Properties>
</file>