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5F" w:rsidRDefault="0047025F">
      <w:pPr>
        <w:pStyle w:val="Corpotesto"/>
        <w:spacing w:before="203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368"/>
        </w:trPr>
        <w:tc>
          <w:tcPr>
            <w:tcW w:w="1984" w:type="dxa"/>
            <w:tcBorders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Insegnamento</w:t>
            </w:r>
          </w:p>
        </w:tc>
        <w:tc>
          <w:tcPr>
            <w:tcW w:w="7858" w:type="dxa"/>
            <w:tcBorders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Relazioni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Internazionali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sistemi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intelligence</w:t>
            </w:r>
          </w:p>
        </w:tc>
      </w:tr>
      <w:tr w:rsidR="0047025F">
        <w:trPr>
          <w:trHeight w:val="703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left="6" w:right="477"/>
              <w:rPr>
                <w:sz w:val="24"/>
              </w:rPr>
            </w:pPr>
            <w:r>
              <w:rPr>
                <w:w w:val="80"/>
                <w:sz w:val="24"/>
              </w:rPr>
              <w:t xml:space="preserve">Livello e corso di </w:t>
            </w:r>
            <w:r>
              <w:rPr>
                <w:spacing w:val="-2"/>
                <w:w w:val="90"/>
                <w:sz w:val="24"/>
              </w:rPr>
              <w:t>studio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EA6D38" w:rsidP="00EA6D38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Dipartimento Scienze Politiche, Giuridiche, Sociologiche e Umanistiche </w:t>
            </w:r>
            <w:r w:rsidR="00884092" w:rsidRPr="00EA6D38">
              <w:rPr>
                <w:rFonts w:ascii="Arial" w:hAnsi="Arial" w:cs="Arial"/>
                <w:sz w:val="24"/>
                <w:szCs w:val="24"/>
              </w:rPr>
              <w:t>Sociologia</w:t>
            </w:r>
            <w:r w:rsidR="00884092" w:rsidRPr="00EA6D3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84092" w:rsidRPr="00EA6D38">
              <w:rPr>
                <w:rFonts w:ascii="Arial" w:hAnsi="Arial" w:cs="Arial"/>
                <w:sz w:val="24"/>
                <w:szCs w:val="24"/>
              </w:rPr>
              <w:t>e</w:t>
            </w:r>
            <w:r w:rsidR="00884092" w:rsidRPr="00EA6D3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884092" w:rsidRPr="00EA6D38">
              <w:rPr>
                <w:rFonts w:ascii="Arial" w:hAnsi="Arial" w:cs="Arial"/>
                <w:sz w:val="24"/>
                <w:szCs w:val="24"/>
              </w:rPr>
              <w:t>ricerca</w:t>
            </w:r>
            <w:r w:rsidR="00884092" w:rsidRPr="00EA6D3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884092" w:rsidRPr="00EA6D38">
              <w:rPr>
                <w:rFonts w:ascii="Arial" w:hAnsi="Arial" w:cs="Arial"/>
                <w:sz w:val="24"/>
                <w:szCs w:val="24"/>
              </w:rPr>
              <w:t>Sociale</w:t>
            </w:r>
            <w:r w:rsidR="00884092" w:rsidRPr="00EA6D3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84092" w:rsidRPr="00EA6D38">
              <w:rPr>
                <w:rFonts w:ascii="Arial" w:hAnsi="Arial" w:cs="Arial"/>
                <w:sz w:val="24"/>
                <w:szCs w:val="24"/>
              </w:rPr>
              <w:t>(LM-88)</w:t>
            </w:r>
            <w:r w:rsidR="00884092" w:rsidRPr="00EA6D38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</w:tc>
      </w:tr>
      <w:tr w:rsidR="0047025F">
        <w:trPr>
          <w:trHeight w:val="703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Settore scientifico disciplinare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(SSD)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0041B0">
            <w:pPr>
              <w:pStyle w:val="TableParagraph"/>
              <w:spacing w:before="16"/>
              <w:rPr>
                <w:sz w:val="24"/>
              </w:rPr>
            </w:pPr>
            <w:r>
              <w:t xml:space="preserve">14/GSPS-04 </w:t>
            </w:r>
          </w:p>
        </w:tc>
      </w:tr>
      <w:tr w:rsidR="0047025F">
        <w:trPr>
          <w:trHeight w:val="386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Anno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corso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0041B0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2025/2026</w:t>
            </w:r>
          </w:p>
        </w:tc>
      </w:tr>
      <w:tr w:rsidR="0047025F">
        <w:trPr>
          <w:trHeight w:val="706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8" w:line="276" w:lineRule="auto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Numero totale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di </w:t>
            </w:r>
            <w:r>
              <w:rPr>
                <w:spacing w:val="-2"/>
                <w:w w:val="90"/>
                <w:sz w:val="24"/>
              </w:rPr>
              <w:t>crediti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</w:tr>
      <w:tr w:rsidR="0047025F">
        <w:trPr>
          <w:trHeight w:val="1656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47025F">
            <w:pPr>
              <w:pStyle w:val="TableParagraph"/>
              <w:spacing w:before="57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Docente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Laura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Guercio</w:t>
            </w:r>
          </w:p>
          <w:p w:rsidR="0047025F" w:rsidRDefault="00884092">
            <w:pPr>
              <w:pStyle w:val="TableParagraph"/>
              <w:spacing w:before="4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Link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pagina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docente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https://ricerca.unicusano.it/author/laura-guercio/ </w:t>
            </w:r>
            <w:hyperlink r:id="rId7">
              <w:r>
                <w:rPr>
                  <w:rFonts w:ascii="Times New Roman" w:hAnsi="Times New Roman"/>
                  <w:spacing w:val="-2"/>
                  <w:sz w:val="24"/>
                </w:rPr>
                <w:t>Laura.guercio@unicusano.it</w:t>
              </w:r>
            </w:hyperlink>
          </w:p>
          <w:p w:rsidR="0047025F" w:rsidRDefault="00884092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Orario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ricevimento: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Consultare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avviso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piattaforma</w:t>
            </w:r>
          </w:p>
        </w:tc>
      </w:tr>
      <w:tr w:rsidR="0047025F">
        <w:trPr>
          <w:trHeight w:val="8162"/>
        </w:trPr>
        <w:tc>
          <w:tcPr>
            <w:tcW w:w="1984" w:type="dxa"/>
            <w:tcBorders>
              <w:top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PresentazioneI</w:t>
            </w:r>
            <w:proofErr w:type="spellEnd"/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</w:tcBorders>
          </w:tcPr>
          <w:p w:rsidR="0047025F" w:rsidRDefault="00884092">
            <w:pPr>
              <w:pStyle w:val="TableParagraph"/>
              <w:spacing w:before="102" w:line="31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 insegnamento di “Relazioni internazionali e Sistemi di Intelligence” intende fornire agli </w:t>
            </w:r>
            <w:r>
              <w:rPr>
                <w:color w:val="202429"/>
                <w:sz w:val="24"/>
              </w:rPr>
              <w:t>studenti gli strumenti necessari per comprendere le dinamiche internazionali e i fondamentali del mondo delle intelligence, evidenziando il rapporto che questi ultimi hanno con la politica estera e interna degli Stati. Il corso è diviso in moduli, ognuno dei quali su determinate tematiche che verranno analizzate attraverso un approccio storico, sociologico e giuridico. Verranno cosi analizzato come lo studio delle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“Relazioni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Internazionali”</w:t>
            </w:r>
            <w:r>
              <w:rPr>
                <w:color w:val="202429"/>
                <w:spacing w:val="-1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è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divenuto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materia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scientifica</w:t>
            </w:r>
            <w:r>
              <w:rPr>
                <w:color w:val="202429"/>
                <w:spacing w:val="-1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e</w:t>
            </w:r>
            <w:r>
              <w:rPr>
                <w:color w:val="202429"/>
                <w:spacing w:val="-1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accademica all’esito della Prima Guerra mondiale; le diverse teorie sulle relazioni internazionali,</w:t>
            </w:r>
            <w:r>
              <w:rPr>
                <w:color w:val="202429"/>
                <w:spacing w:val="-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gli</w:t>
            </w:r>
            <w:r>
              <w:rPr>
                <w:color w:val="202429"/>
                <w:spacing w:val="-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attori</w:t>
            </w:r>
            <w:r>
              <w:rPr>
                <w:color w:val="202429"/>
                <w:spacing w:val="-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statali</w:t>
            </w:r>
            <w:r>
              <w:rPr>
                <w:color w:val="202429"/>
                <w:spacing w:val="-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e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non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statali</w:t>
            </w:r>
            <w:r>
              <w:rPr>
                <w:color w:val="202429"/>
                <w:spacing w:val="-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delle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Relazioni</w:t>
            </w:r>
            <w:r>
              <w:rPr>
                <w:color w:val="202429"/>
                <w:spacing w:val="-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Internazionali;</w:t>
            </w:r>
            <w:r>
              <w:rPr>
                <w:color w:val="202429"/>
                <w:spacing w:val="-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le definizioni, concetti e nozioni nel mondo dell’intelligence, tra cui, ad esempio, la sicurezza nazionale; il concetto di minaccia; spionaggio e controspionaggio; il</w:t>
            </w:r>
            <w:r>
              <w:rPr>
                <w:color w:val="202429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4"/>
              </w:rPr>
              <w:t>Il</w:t>
            </w:r>
            <w:proofErr w:type="spellEnd"/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sistema di intelligence italiano, sua organizzazione giuridica ed istituzionale, nonché altri sistemi di intelligence, come quello francese e britannico; il concetto di fonte della intelligence; il concetto di influenza; i prodotti dell'intelligence; le vecchie e nuove minacce per la intelligence e come le stesse vengono affrontate nelle dinamiche delle Relazioni Internazionali.</w:t>
            </w:r>
          </w:p>
          <w:p w:rsidR="0047025F" w:rsidRDefault="0047025F">
            <w:pPr>
              <w:pStyle w:val="TableParagraph"/>
              <w:spacing w:before="23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before="1" w:line="276" w:lineRule="auto"/>
              <w:ind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Accessibilità Studenti Erasmus</w:t>
            </w:r>
            <w:r>
              <w:rPr>
                <w:sz w:val="24"/>
              </w:rPr>
              <w:t>: Il corso è accessibile anche agli studenti Erasmus i quali potranno utilizzare le dispense in lingua inglese, oltre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interagire con il docente e sostenere l’esame sia orale che scritto in lingua inglese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47025F" w:rsidRDefault="0047025F">
      <w:pPr>
        <w:pStyle w:val="TableParagraph"/>
        <w:spacing w:line="276" w:lineRule="auto"/>
        <w:jc w:val="both"/>
        <w:rPr>
          <w:rFonts w:ascii="Times New Roman" w:hAnsi="Times New Roman"/>
          <w:sz w:val="24"/>
        </w:rPr>
        <w:sectPr w:rsidR="0047025F">
          <w:headerReference w:type="default" r:id="rId8"/>
          <w:footerReference w:type="default" r:id="rId9"/>
          <w:type w:val="continuous"/>
          <w:pgSz w:w="11910" w:h="16840"/>
          <w:pgMar w:top="2000" w:right="992" w:bottom="1080" w:left="992" w:header="709" w:footer="882" w:gutter="0"/>
          <w:pgNumType w:start="1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3851"/>
        </w:trPr>
        <w:tc>
          <w:tcPr>
            <w:tcW w:w="1984" w:type="dxa"/>
            <w:tcBorders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Obiettivi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formativi</w:t>
            </w:r>
          </w:p>
        </w:tc>
        <w:tc>
          <w:tcPr>
            <w:tcW w:w="7858" w:type="dxa"/>
            <w:tcBorders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  <w:tab w:val="left" w:pos="735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w w:val="85"/>
                <w:sz w:val="24"/>
              </w:rPr>
              <w:t>Rendere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 studenti consapevoli delle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dinamiche intercorrenti tra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 Stati nella agenda politica internazionale</w:t>
            </w:r>
          </w:p>
          <w:p w:rsidR="0047025F" w:rsidRDefault="00884092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  <w:tab w:val="left" w:pos="735"/>
              </w:tabs>
              <w:spacing w:line="276" w:lineRule="auto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Rendere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consapevoli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statali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interagiscono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nella definizione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degli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obbiettivi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agenda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internazionale</w:t>
            </w:r>
          </w:p>
          <w:p w:rsidR="0047025F" w:rsidRDefault="00884092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  <w:tab w:val="left" w:pos="735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Rendere gli studenti consapevoli delle dinamiche con cui i sistemi di intelligence </w:t>
            </w:r>
            <w:r>
              <w:rPr>
                <w:spacing w:val="-2"/>
                <w:w w:val="90"/>
                <w:sz w:val="24"/>
              </w:rPr>
              <w:t>operano</w:t>
            </w:r>
          </w:p>
          <w:p w:rsidR="0047025F" w:rsidRDefault="00884092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  <w:tab w:val="left" w:pos="735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w w:val="80"/>
                <w:sz w:val="24"/>
              </w:rPr>
              <w:t xml:space="preserve">Rendere gli studenti consapevoli delle nuove sfide politiche, sociali e tecnologiche </w:t>
            </w:r>
            <w:r>
              <w:rPr>
                <w:w w:val="85"/>
                <w:sz w:val="24"/>
              </w:rPr>
              <w:t>per l’attuale sistema internazionale</w:t>
            </w:r>
          </w:p>
          <w:p w:rsidR="0047025F" w:rsidRDefault="00884092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  <w:tab w:val="left" w:pos="735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w w:val="85"/>
                <w:sz w:val="24"/>
              </w:rPr>
              <w:t>Rendere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studenti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consapevoli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sistemi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intelligence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possono affrontare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nuove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sfide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internazionali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sicurezza</w:t>
            </w:r>
          </w:p>
        </w:tc>
      </w:tr>
      <w:tr w:rsidR="0047025F">
        <w:trPr>
          <w:trHeight w:val="1061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Prerequisiti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8" w:line="276" w:lineRule="auto"/>
              <w:ind w:right="-21"/>
              <w:rPr>
                <w:sz w:val="27"/>
              </w:rPr>
            </w:pPr>
            <w:r>
              <w:rPr>
                <w:sz w:val="24"/>
              </w:rPr>
              <w:t>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richiede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storiche</w:t>
            </w:r>
            <w:r>
              <w:rPr>
                <w:color w:val="202429"/>
                <w:spacing w:val="-1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e</w:t>
            </w:r>
            <w:r>
              <w:rPr>
                <w:color w:val="202429"/>
                <w:spacing w:val="-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geografiche</w:t>
            </w:r>
            <w:r>
              <w:rPr>
                <w:color w:val="202429"/>
                <w:spacing w:val="-1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minime</w:t>
            </w:r>
            <w:r>
              <w:rPr>
                <w:color w:val="202429"/>
                <w:spacing w:val="-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strumentali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alla comprensione degli argomenti del programma</w:t>
            </w:r>
            <w:r>
              <w:rPr>
                <w:color w:val="202429"/>
                <w:sz w:val="27"/>
              </w:rPr>
              <w:t>.</w:t>
            </w:r>
          </w:p>
        </w:tc>
      </w:tr>
      <w:tr w:rsidR="0047025F">
        <w:trPr>
          <w:trHeight w:val="7357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 xml:space="preserve">Risultati di </w:t>
            </w:r>
            <w:r>
              <w:rPr>
                <w:w w:val="80"/>
                <w:sz w:val="24"/>
              </w:rPr>
              <w:t>apprendimento attesi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Conoscenza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capacità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comprensione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(KNOWLEDGE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UNDERSTANDING)</w:t>
            </w:r>
          </w:p>
          <w:p w:rsidR="0047025F" w:rsidRDefault="00884092">
            <w:pPr>
              <w:pStyle w:val="TableParagraph"/>
              <w:spacing w:before="41"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Lo studente al termine del Corso avrà dimostrato di aver acquisito la conoscenza e la capacità di comprensione delle relazioni interstatali e di come i sistemi di intelligence interagiscono nei rapporti interstatali.</w:t>
            </w:r>
          </w:p>
          <w:p w:rsidR="0047025F" w:rsidRDefault="00884092">
            <w:pPr>
              <w:pStyle w:val="TableParagraph"/>
              <w:spacing w:line="276" w:lineRule="auto"/>
              <w:ind w:right="-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Applicazione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della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conoscenza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e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comprensione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(APPLYING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KNOWLEDGE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 xml:space="preserve">AND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UNDERSTANDING)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Lo studente sarà in grado di utilizzare la conoscenza acquisita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per comprendere e leggere </w:t>
            </w:r>
            <w:r>
              <w:rPr>
                <w:w w:val="85"/>
                <w:sz w:val="24"/>
              </w:rPr>
              <w:t>meglio il sistema internazionale corrente.</w:t>
            </w:r>
          </w:p>
          <w:p w:rsidR="0047025F" w:rsidRDefault="00884092">
            <w:pPr>
              <w:pStyle w:val="TableParagraph"/>
              <w:spacing w:line="27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Capacità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trarre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conclusioni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(ABILITY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DRAW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CONCLUSIONS)</w:t>
            </w:r>
          </w:p>
          <w:p w:rsidR="0047025F" w:rsidRDefault="00884092">
            <w:pPr>
              <w:pStyle w:val="TableParagraph"/>
              <w:spacing w:before="38"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Lo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studente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sarà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 sviluppare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proprie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opinioni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personali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sulle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dinamiche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delle relazioni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internazionali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politica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estera.</w:t>
            </w:r>
          </w:p>
          <w:p w:rsidR="0047025F" w:rsidRDefault="00884092">
            <w:pPr>
              <w:pStyle w:val="TableParagraph"/>
              <w:spacing w:line="27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Abilità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comunicative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(COMMUNICATION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SKILLS)</w:t>
            </w:r>
          </w:p>
          <w:p w:rsidR="0047025F" w:rsidRDefault="00884092">
            <w:pPr>
              <w:pStyle w:val="TableParagraph"/>
              <w:spacing w:before="41"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Lo studente sarà in grado di descrivere e sostenere conversazioni in tema di relazioni </w:t>
            </w:r>
            <w:r>
              <w:rPr>
                <w:w w:val="80"/>
                <w:sz w:val="24"/>
              </w:rPr>
              <w:t>internazionali, sicurezza nazionale e internazionali e i sistemi volti a darne protezione.</w:t>
            </w:r>
          </w:p>
          <w:p w:rsidR="0047025F" w:rsidRDefault="00884092">
            <w:pPr>
              <w:pStyle w:val="TableParagraph"/>
              <w:spacing w:line="27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Capacità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apprendere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(LEARNING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SKILLS)</w:t>
            </w:r>
          </w:p>
          <w:p w:rsidR="0047025F" w:rsidRDefault="00884092">
            <w:pPr>
              <w:pStyle w:val="TableParagraph"/>
              <w:spacing w:before="42" w:line="276" w:lineRule="auto"/>
              <w:ind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Lo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studente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termine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Corso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avrà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conoscenza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nozioni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fondamentali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necessarie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a poter avere una consapevolezza necessaria per comprendere il mondo internazionale in </w:t>
            </w:r>
            <w:r>
              <w:rPr>
                <w:w w:val="90"/>
                <w:sz w:val="24"/>
              </w:rPr>
              <w:t>cui si muove.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Lo studente avrà gli strumenti per poter migliorare le proprie capacità di trarre conclusioni sulle dinamiche internazionali che vive e le proprie capacità dialettiche sulle stesse.</w:t>
            </w:r>
          </w:p>
        </w:tc>
      </w:tr>
      <w:tr w:rsidR="0047025F">
        <w:trPr>
          <w:trHeight w:val="682"/>
        </w:trPr>
        <w:tc>
          <w:tcPr>
            <w:tcW w:w="1984" w:type="dxa"/>
            <w:tcBorders>
              <w:top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left="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Organizzazione </w:t>
            </w:r>
            <w:r>
              <w:rPr>
                <w:spacing w:val="-2"/>
                <w:w w:val="80"/>
                <w:sz w:val="24"/>
              </w:rPr>
              <w:t>dell’insegnamento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right="-21"/>
              <w:rPr>
                <w:sz w:val="24"/>
              </w:rPr>
            </w:pPr>
            <w:r>
              <w:rPr>
                <w:w w:val="85"/>
                <w:sz w:val="24"/>
              </w:rPr>
              <w:t>Il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è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sviluppato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attraverso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lezioni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preregistrate</w:t>
            </w:r>
            <w:r>
              <w:rPr>
                <w:rFonts w:ascii="Arial" w:hAnsi="Arial"/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audio-video</w:t>
            </w:r>
            <w:r>
              <w:rPr>
                <w:rFonts w:ascii="Arial" w:hAnsi="Arial"/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che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compongono, </w:t>
            </w:r>
            <w:r>
              <w:rPr>
                <w:spacing w:val="-2"/>
                <w:w w:val="85"/>
                <w:sz w:val="24"/>
              </w:rPr>
              <w:t>insieme a slide e dispense, i materiali di studio disponibili in piattaforma.</w:t>
            </w:r>
          </w:p>
        </w:tc>
      </w:tr>
    </w:tbl>
    <w:p w:rsidR="0047025F" w:rsidRDefault="0047025F">
      <w:pPr>
        <w:pStyle w:val="TableParagraph"/>
        <w:spacing w:line="276" w:lineRule="auto"/>
        <w:rPr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4170"/>
        </w:trPr>
        <w:tc>
          <w:tcPr>
            <w:tcW w:w="1984" w:type="dxa"/>
            <w:tcBorders>
              <w:bottom w:val="double" w:sz="6" w:space="0" w:color="DBDBDB"/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58" w:type="dxa"/>
            <w:tcBorders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Sono poi proposti dei </w:t>
            </w:r>
            <w:r>
              <w:rPr>
                <w:rFonts w:ascii="Arial"/>
                <w:b/>
                <w:w w:val="80"/>
                <w:sz w:val="24"/>
              </w:rPr>
              <w:t>test di autovalutazione</w:t>
            </w:r>
            <w:r>
              <w:rPr>
                <w:w w:val="80"/>
                <w:sz w:val="24"/>
              </w:rPr>
              <w:t xml:space="preserve">, di tipo asincrono, che corredano le lezioni </w:t>
            </w:r>
            <w:r>
              <w:rPr>
                <w:w w:val="85"/>
                <w:sz w:val="24"/>
              </w:rPr>
              <w:t>preregistrate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consentono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agli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studenti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accertare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comprensione,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 conoscenza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acquisita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contenuti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ognuna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lezioni.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La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didattica interattiva </w:t>
            </w:r>
            <w:r>
              <w:rPr>
                <w:w w:val="80"/>
                <w:sz w:val="24"/>
              </w:rPr>
              <w:t>è svolta nel forum della “classe virtuale” e comprende 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Etivity</w:t>
            </w:r>
            <w:proofErr w:type="spellEnd"/>
            <w:r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… In particolare, il Corso di Relazioni internazionali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prevede 9 Crediti formativi. Il carico totale di studio per questo modulo di insegnamento è compreso tra 220 e 250 ore così suddivise </w:t>
            </w:r>
            <w:r>
              <w:rPr>
                <w:spacing w:val="-4"/>
                <w:w w:val="90"/>
                <w:sz w:val="24"/>
              </w:rPr>
              <w:t>in:</w:t>
            </w:r>
          </w:p>
          <w:p w:rsidR="0047025F" w:rsidRDefault="0088409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72" w:lineRule="exact"/>
              <w:ind w:left="219" w:hanging="20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circa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visualizzazione 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videoregistrato;</w:t>
            </w:r>
          </w:p>
          <w:p w:rsidR="0047025F" w:rsidRDefault="00884092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34"/>
              <w:ind w:left="209" w:hanging="1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circa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Didattica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Interattiva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l’elaborazione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consegna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tivity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47025F" w:rsidRDefault="0088409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42" w:line="276" w:lineRule="auto"/>
              <w:ind w:right="-15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circa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Didattica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Interattiva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l’esecuzione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test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autovalutazione. </w:t>
            </w:r>
            <w:r>
              <w:rPr>
                <w:w w:val="80"/>
                <w:sz w:val="24"/>
              </w:rPr>
              <w:t xml:space="preserve">Si consiglia di distribuire lo studio della materia uniformemente in un periodo di n settimane </w:t>
            </w:r>
            <w:r>
              <w:rPr>
                <w:w w:val="85"/>
                <w:sz w:val="24"/>
              </w:rPr>
              <w:t>dedicando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30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studio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settimana</w:t>
            </w:r>
          </w:p>
        </w:tc>
      </w:tr>
      <w:tr w:rsidR="0047025F">
        <w:trPr>
          <w:trHeight w:val="8783"/>
        </w:trPr>
        <w:tc>
          <w:tcPr>
            <w:tcW w:w="1984" w:type="dxa"/>
            <w:tcBorders>
              <w:top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Contenuti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corso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right="-21"/>
              <w:rPr>
                <w:sz w:val="24"/>
              </w:rPr>
            </w:pPr>
            <w:r>
              <w:rPr>
                <w:w w:val="85"/>
                <w:sz w:val="24"/>
              </w:rPr>
              <w:t>Il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corso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è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diviso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moduli,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ciascuno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diviso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lezioni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30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minuti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ciascuna. </w:t>
            </w:r>
            <w:r>
              <w:rPr>
                <w:spacing w:val="-2"/>
                <w:w w:val="85"/>
                <w:sz w:val="24"/>
              </w:rPr>
              <w:t>Ogni modulo è correlato da: dispense, bibliografia e questionario finale.</w:t>
            </w:r>
          </w:p>
          <w:p w:rsidR="0047025F" w:rsidRDefault="008840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moduli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così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articolati</w:t>
            </w:r>
          </w:p>
          <w:p w:rsidR="0047025F" w:rsidRDefault="0047025F">
            <w:pPr>
              <w:pStyle w:val="TableParagraph"/>
              <w:spacing w:before="223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4"/>
              </w:rPr>
              <w:t>Modulo 1 – La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Storia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delle relazioni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 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sviluppo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 una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disciplina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accademica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RelazioniInternazionali</w:t>
            </w:r>
            <w:proofErr w:type="spellEnd"/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Sistemi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di </w:t>
            </w:r>
            <w:r>
              <w:rPr>
                <w:rFonts w:ascii="Arial" w:hAnsi="Arial"/>
                <w:b/>
                <w:spacing w:val="-2"/>
                <w:sz w:val="24"/>
              </w:rPr>
              <w:t>Intelligence</w:t>
            </w:r>
            <w:r>
              <w:rPr>
                <w:rFonts w:ascii="Arial" w:hAnsi="Arial"/>
                <w:b/>
                <w:spacing w:val="-2"/>
                <w:sz w:val="32"/>
              </w:rPr>
              <w:t>.</w:t>
            </w:r>
          </w:p>
          <w:p w:rsidR="0047025F" w:rsidRDefault="00884092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Relazioni internazionali e sistemi di intelligence: analisi storica, politica e </w:t>
            </w:r>
            <w:r>
              <w:rPr>
                <w:spacing w:val="-2"/>
                <w:sz w:val="24"/>
              </w:rPr>
              <w:t>sociologica</w:t>
            </w:r>
          </w:p>
          <w:p w:rsidR="0047025F" w:rsidRDefault="0088409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Analisi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della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concezione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della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identità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"Stato"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dalla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antichità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al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XX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secolo</w:t>
            </w:r>
            <w:r>
              <w:rPr>
                <w:color w:val="000000"/>
                <w:sz w:val="24"/>
              </w:rPr>
              <w:t xml:space="preserve"> Le organizzazioni dei cittadini e la loro influenza nella politica estera</w:t>
            </w:r>
          </w:p>
          <w:p w:rsidR="0047025F" w:rsidRDefault="00884092">
            <w:pPr>
              <w:pStyle w:val="TableParagraph"/>
              <w:spacing w:line="276" w:lineRule="auto"/>
              <w:ind w:right="197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La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nascita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della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disciplina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delle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Relazioni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Internazionali</w:t>
            </w:r>
            <w:r>
              <w:rPr>
                <w:color w:val="000000"/>
                <w:sz w:val="24"/>
              </w:rPr>
              <w:t xml:space="preserve"> Stato-sistemi tra stati: tra tradizioni e novità</w:t>
            </w:r>
          </w:p>
          <w:p w:rsidR="0047025F" w:rsidRDefault="0088409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Lo studio dei sistemi di intelligence come studio integrante la disciplina</w:t>
            </w:r>
            <w:r>
              <w:rPr>
                <w:color w:val="000000"/>
                <w:spacing w:val="8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delle Relazioni Internazionali</w:t>
            </w:r>
          </w:p>
          <w:p w:rsidR="0047025F" w:rsidRDefault="008840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BFBFB"/>
              </w:rPr>
              <w:t>Questionario</w:t>
            </w:r>
          </w:p>
          <w:p w:rsidR="0047025F" w:rsidRDefault="0047025F">
            <w:pPr>
              <w:pStyle w:val="TableParagraph"/>
              <w:spacing w:before="73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Modulo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2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-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Le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teorie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delle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Relazioni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Internazionali</w:t>
            </w:r>
          </w:p>
          <w:p w:rsidR="0047025F" w:rsidRDefault="00884092">
            <w:pPr>
              <w:pStyle w:val="TableParagraph"/>
              <w:spacing w:before="44" w:line="278" w:lineRule="auto"/>
              <w:ind w:right="5737" w:firstLine="5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La teoria realista</w:t>
            </w:r>
            <w:r>
              <w:rPr>
                <w:color w:val="000000"/>
                <w:sz w:val="24"/>
              </w:rPr>
              <w:t xml:space="preserve"> La</w:t>
            </w:r>
            <w:r>
              <w:rPr>
                <w:color w:val="000000"/>
                <w:spacing w:val="-1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teoria</w:t>
            </w:r>
            <w:r>
              <w:rPr>
                <w:color w:val="000000"/>
                <w:spacing w:val="-1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idealista</w:t>
            </w:r>
          </w:p>
          <w:p w:rsidR="0047025F" w:rsidRDefault="00884092">
            <w:pPr>
              <w:pStyle w:val="TableParagraph"/>
              <w:spacing w:line="276" w:lineRule="auto"/>
              <w:ind w:right="542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neorealista La teoria marxista</w:t>
            </w:r>
          </w:p>
          <w:p w:rsidR="0047025F" w:rsidRDefault="00884092">
            <w:pPr>
              <w:pStyle w:val="TableParagraph"/>
              <w:spacing w:line="278" w:lineRule="auto"/>
              <w:ind w:right="390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Postmodernista </w:t>
            </w:r>
            <w:r>
              <w:rPr>
                <w:spacing w:val="-2"/>
                <w:sz w:val="24"/>
              </w:rPr>
              <w:t>Questionario</w:t>
            </w:r>
          </w:p>
          <w:p w:rsidR="0047025F" w:rsidRDefault="0047025F">
            <w:pPr>
              <w:pStyle w:val="TableParagraph"/>
              <w:spacing w:before="28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8" w:lineRule="auto"/>
              <w:ind w:right="-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Modulo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Sistemi</w:t>
            </w:r>
            <w:r>
              <w:rPr>
                <w:rFonts w:ascii="Arial"/>
                <w:b/>
                <w:color w:val="000000"/>
                <w:spacing w:val="-11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di</w:t>
            </w:r>
            <w:r>
              <w:rPr>
                <w:rFonts w:ascii="Arial"/>
                <w:b/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rFonts w:ascii="Arial"/>
                <w:b/>
                <w:color w:val="000000"/>
                <w:spacing w:val="-10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nelle</w:t>
            </w:r>
            <w:r>
              <w:rPr>
                <w:rFonts w:ascii="Arial"/>
                <w:b/>
                <w:color w:val="000000"/>
                <w:spacing w:val="-12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relazioni</w:t>
            </w:r>
            <w:r>
              <w:rPr>
                <w:rFonts w:ascii="Arial"/>
                <w:b/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internazionali:</w:t>
            </w:r>
            <w:r>
              <w:rPr>
                <w:rFonts w:ascii="Arial"/>
                <w:b/>
                <w:color w:val="000000"/>
                <w:spacing w:val="-12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aspetti</w:t>
            </w:r>
            <w:r>
              <w:rPr>
                <w:rFonts w:asci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generali e struttura"</w:t>
            </w:r>
          </w:p>
        </w:tc>
      </w:tr>
    </w:tbl>
    <w:p w:rsidR="0047025F" w:rsidRDefault="0047025F">
      <w:pPr>
        <w:pStyle w:val="TableParagraph"/>
        <w:spacing w:line="278" w:lineRule="auto"/>
        <w:rPr>
          <w:rFonts w:ascii="Arial"/>
          <w:b/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946"/>
        <w:gridCol w:w="2912"/>
      </w:tblGrid>
      <w:tr w:rsidR="0047025F">
        <w:trPr>
          <w:trHeight w:val="268"/>
        </w:trPr>
        <w:tc>
          <w:tcPr>
            <w:tcW w:w="1984" w:type="dxa"/>
            <w:vMerge w:val="restart"/>
            <w:tcBorders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46" w:type="dxa"/>
            <w:tcBorders>
              <w:left w:val="double" w:sz="6" w:space="0" w:color="DBDBDB"/>
              <w:bottom w:val="nil"/>
              <w:right w:val="nil"/>
            </w:tcBorders>
            <w:shd w:val="clear" w:color="auto" w:fill="FBFBFB"/>
          </w:tcPr>
          <w:p w:rsidR="0047025F" w:rsidRDefault="00884092">
            <w:pPr>
              <w:pStyle w:val="TableParagraph"/>
              <w:spacing w:line="248" w:lineRule="exact"/>
              <w:ind w:right="-15"/>
              <w:rPr>
                <w:sz w:val="24"/>
              </w:rPr>
            </w:pPr>
            <w:r>
              <w:rPr>
                <w:sz w:val="24"/>
              </w:rPr>
              <w:t>L’intelligence: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definizioni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generaliL</w:t>
            </w:r>
            <w:proofErr w:type="spellEnd"/>
            <w:r>
              <w:rPr>
                <w:spacing w:val="-2"/>
                <w:sz w:val="24"/>
              </w:rPr>
              <w:t>’</w:t>
            </w:r>
          </w:p>
        </w:tc>
        <w:tc>
          <w:tcPr>
            <w:tcW w:w="2912" w:type="dxa"/>
            <w:tcBorders>
              <w:left w:val="nil"/>
              <w:bottom w:val="nil"/>
            </w:tcBorders>
          </w:tcPr>
          <w:p w:rsidR="0047025F" w:rsidRDefault="00884092">
            <w:pPr>
              <w:pStyle w:val="TableParagraph"/>
              <w:spacing w:line="24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’intelligence: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disciplina</w:t>
            </w:r>
          </w:p>
        </w:tc>
      </w:tr>
      <w:tr w:rsidR="0047025F">
        <w:trPr>
          <w:trHeight w:val="12759"/>
        </w:trPr>
        <w:tc>
          <w:tcPr>
            <w:tcW w:w="1984" w:type="dxa"/>
            <w:vMerge/>
            <w:tcBorders>
              <w:top w:val="nil"/>
              <w:right w:val="double" w:sz="6" w:space="0" w:color="DBDBDB"/>
            </w:tcBorders>
          </w:tcPr>
          <w:p w:rsidR="0047025F" w:rsidRDefault="0047025F"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2"/>
            <w:tcBorders>
              <w:top w:val="nil"/>
              <w:left w:val="double" w:sz="6" w:space="0" w:color="DBDBDB"/>
            </w:tcBorders>
          </w:tcPr>
          <w:p w:rsidR="0047025F" w:rsidRDefault="00884092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accademica</w:t>
            </w:r>
          </w:p>
          <w:p w:rsidR="0047025F" w:rsidRDefault="0088409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Opinione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pubblica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intelligence</w:t>
            </w:r>
          </w:p>
          <w:p w:rsidR="0047025F" w:rsidRDefault="0088409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I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analisi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dell'intelligence</w:t>
            </w:r>
          </w:p>
          <w:p w:rsidR="0047025F" w:rsidRDefault="00884092">
            <w:pPr>
              <w:pStyle w:val="TableParagraph"/>
              <w:spacing w:before="41" w:line="276" w:lineRule="auto"/>
              <w:ind w:right="-21"/>
              <w:rPr>
                <w:sz w:val="24"/>
              </w:rPr>
            </w:pPr>
            <w:r>
              <w:rPr>
                <w:sz w:val="24"/>
              </w:rPr>
              <w:t>Intelligenza artificiale, relazioni internazionali e sistemi di intelligence L'analisi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dell'intelligence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sorpresa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internazionali </w:t>
            </w:r>
            <w:r>
              <w:rPr>
                <w:spacing w:val="-2"/>
                <w:sz w:val="24"/>
              </w:rPr>
              <w:t>Questionario</w:t>
            </w:r>
          </w:p>
          <w:p w:rsidR="0047025F" w:rsidRDefault="0047025F">
            <w:pPr>
              <w:pStyle w:val="TableParagraph"/>
              <w:spacing w:before="39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Modulo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Modifica delle condizioni di sicurezza a fronte delle nuove minacce globali: Rapporto tra sicurezza, intelligence e nuovo ordine delle relazioni internazionali</w:t>
            </w:r>
          </w:p>
          <w:p w:rsidR="0047025F" w:rsidRDefault="0088409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minacce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tempo</w:t>
            </w:r>
          </w:p>
          <w:p w:rsidR="0047025F" w:rsidRDefault="0088409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sfide?</w:t>
            </w:r>
          </w:p>
          <w:p w:rsidR="0047025F" w:rsidRDefault="00884092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Classificazione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delle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informazioni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base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alle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fonti.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L’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BFBFB"/>
              </w:rPr>
              <w:t>sharing</w:t>
            </w:r>
            <w:proofErr w:type="spellEnd"/>
            <w:r>
              <w:rPr>
                <w:color w:val="000000"/>
                <w:sz w:val="24"/>
              </w:rPr>
              <w:t xml:space="preserve"> Terrorismo cyber-terrorismo e sistemi di intelligence</w:t>
            </w:r>
          </w:p>
          <w:p w:rsidR="0047025F" w:rsidRDefault="00884092">
            <w:pPr>
              <w:pStyle w:val="TableParagraph"/>
              <w:spacing w:before="2" w:line="276" w:lineRule="auto"/>
              <w:ind w:right="5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 xml:space="preserve">L’Italia- L’Unione europea e i sistemi antiterroristici. </w:t>
            </w:r>
            <w:proofErr w:type="spellStart"/>
            <w:r>
              <w:rPr>
                <w:color w:val="000000"/>
                <w:sz w:val="24"/>
                <w:shd w:val="clear" w:color="auto" w:fill="FBFBFB"/>
              </w:rPr>
              <w:t>Europol</w:t>
            </w:r>
            <w:proofErr w:type="spellEnd"/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L’intelligence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italiana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e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le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più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recenti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ricerche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relazioni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sulle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sfide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attuali</w:t>
            </w:r>
          </w:p>
          <w:p w:rsidR="0047025F" w:rsidRDefault="0047025F">
            <w:pPr>
              <w:pStyle w:val="TableParagraph"/>
              <w:spacing w:before="39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8" w:lineRule="auto"/>
              <w:ind w:right="-1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Modulo 5-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Analisi comparativa dei sistemi di intelligence degli stati</w:t>
            </w:r>
            <w:r>
              <w:rPr>
                <w:rFonts w:asci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europei e rapporto Unione europea-Nato</w:t>
            </w:r>
          </w:p>
          <w:p w:rsidR="0047025F" w:rsidRDefault="00884092">
            <w:pPr>
              <w:pStyle w:val="TableParagraph"/>
              <w:spacing w:line="276" w:lineRule="auto"/>
              <w:ind w:right="390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Il</w:t>
            </w:r>
            <w:r>
              <w:rPr>
                <w:color w:val="000000"/>
                <w:spacing w:val="2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sistema</w:t>
            </w:r>
            <w:r>
              <w:rPr>
                <w:color w:val="000000"/>
                <w:spacing w:val="2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2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color w:val="000000"/>
                <w:spacing w:val="2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</w:t>
            </w:r>
            <w:r>
              <w:rPr>
                <w:color w:val="000000"/>
                <w:spacing w:val="2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Francia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Il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sistema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Germania</w:t>
            </w:r>
          </w:p>
          <w:p w:rsidR="0047025F" w:rsidRDefault="00884092">
            <w:pPr>
              <w:pStyle w:val="TableParagraph"/>
              <w:spacing w:line="278" w:lineRule="auto"/>
              <w:ind w:right="345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Il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sistema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nel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Regno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Unito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Il sistema di intelligence in Spagna</w:t>
            </w:r>
          </w:p>
          <w:p w:rsidR="0047025F" w:rsidRDefault="008840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Il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sistema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intelligence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Italia: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ulteriori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approfondimenti</w:t>
            </w:r>
          </w:p>
          <w:p w:rsidR="0047025F" w:rsidRDefault="00884092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z w:val="24"/>
              </w:rPr>
              <w:t>Analisi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minacce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italiana.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Ulteriori </w:t>
            </w:r>
            <w:r>
              <w:rPr>
                <w:spacing w:val="-2"/>
                <w:sz w:val="24"/>
              </w:rPr>
              <w:t>approfondimenti</w:t>
            </w:r>
          </w:p>
          <w:p w:rsidR="0047025F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6" w:lineRule="auto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Modulo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6. Vecchie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Nuove guerre: le sfide al sistema delle relazioni internazionali e sistemi di intelligence</w:t>
            </w:r>
          </w:p>
          <w:p w:rsidR="0047025F" w:rsidRDefault="00884092">
            <w:pPr>
              <w:pStyle w:val="TableParagraph"/>
              <w:spacing w:line="276" w:lineRule="auto"/>
              <w:ind w:right="465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Vecchie</w:t>
            </w:r>
            <w:r>
              <w:rPr>
                <w:color w:val="000000"/>
                <w:spacing w:val="-1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nuove</w:t>
            </w:r>
            <w:r>
              <w:rPr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guerre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Teorie e dibattiti</w:t>
            </w:r>
          </w:p>
          <w:p w:rsidR="0047025F" w:rsidRDefault="0088409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Le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guerre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gli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effetti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sui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civili</w:t>
            </w:r>
          </w:p>
          <w:p w:rsidR="0047025F" w:rsidRDefault="00884092">
            <w:pPr>
              <w:pStyle w:val="TableParagraph"/>
              <w:spacing w:before="41" w:line="276" w:lineRule="auto"/>
              <w:ind w:right="355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Guerre,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vittime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civili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attori</w:t>
            </w:r>
            <w:r>
              <w:rPr>
                <w:color w:val="000000"/>
                <w:spacing w:val="-8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non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statali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Le guerre e le teorie femministe</w:t>
            </w:r>
          </w:p>
          <w:p w:rsidR="0047025F" w:rsidRDefault="0088409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Le teorie femministe e i nuovi approcci alla comprensione delle relazioni </w:t>
            </w:r>
            <w:r>
              <w:rPr>
                <w:spacing w:val="-2"/>
                <w:sz w:val="24"/>
              </w:rPr>
              <w:t>internazionali</w:t>
            </w:r>
          </w:p>
          <w:p w:rsidR="0047025F" w:rsidRDefault="008840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Questionario</w:t>
            </w:r>
          </w:p>
          <w:p w:rsidR="0047025F" w:rsidRDefault="0047025F">
            <w:pPr>
              <w:pStyle w:val="TableParagraph"/>
              <w:spacing w:before="80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8" w:lineRule="auto"/>
              <w:ind w:right="-1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Modulo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7.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Cyberwars</w:t>
            </w:r>
            <w:proofErr w:type="spellEnd"/>
            <w:r>
              <w:rPr>
                <w:rFonts w:ascii="Arial"/>
                <w:b/>
                <w:color w:val="000000"/>
                <w:spacing w:val="-15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e</w:t>
            </w:r>
            <w:r>
              <w:rPr>
                <w:rFonts w:ascii="Arial"/>
                <w:b/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loro</w:t>
            </w:r>
            <w:r>
              <w:rPr>
                <w:rFonts w:ascii="Arial"/>
                <w:b/>
                <w:color w:val="000000"/>
                <w:spacing w:val="-16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assetto</w:t>
            </w:r>
            <w:r>
              <w:rPr>
                <w:rFonts w:ascii="Arial"/>
                <w:b/>
                <w:color w:val="000000"/>
                <w:spacing w:val="-14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nelle</w:t>
            </w:r>
            <w:r>
              <w:rPr>
                <w:rFonts w:ascii="Arial"/>
                <w:b/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relazioni</w:t>
            </w:r>
            <w:r>
              <w:rPr>
                <w:rFonts w:ascii="Arial"/>
                <w:b/>
                <w:color w:val="000000"/>
                <w:spacing w:val="-15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internazionali</w:t>
            </w:r>
            <w:r>
              <w:rPr>
                <w:rFonts w:ascii="Arial"/>
                <w:b/>
                <w:color w:val="000000"/>
                <w:spacing w:val="-15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e</w:t>
            </w:r>
            <w:r>
              <w:rPr>
                <w:rFonts w:ascii="Arial"/>
                <w:b/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nei</w:t>
            </w:r>
            <w:r>
              <w:rPr>
                <w:rFonts w:asci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sistemi di sicurezza</w:t>
            </w:r>
          </w:p>
        </w:tc>
      </w:tr>
    </w:tbl>
    <w:p w:rsidR="0047025F" w:rsidRDefault="0047025F">
      <w:pPr>
        <w:pStyle w:val="TableParagraph"/>
        <w:spacing w:line="278" w:lineRule="auto"/>
        <w:jc w:val="both"/>
        <w:rPr>
          <w:rFonts w:ascii="Arial"/>
          <w:b/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9890"/>
        </w:trPr>
        <w:tc>
          <w:tcPr>
            <w:tcW w:w="1984" w:type="dxa"/>
            <w:tcBorders>
              <w:bottom w:val="double" w:sz="6" w:space="0" w:color="DBDBDB"/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58" w:type="dxa"/>
            <w:tcBorders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line="278" w:lineRule="auto"/>
              <w:ind w:right="3457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hd w:val="clear" w:color="auto" w:fill="FBFBFB"/>
              </w:rPr>
              <w:t>Cyberwars</w:t>
            </w:r>
            <w:proofErr w:type="spellEnd"/>
            <w:r>
              <w:rPr>
                <w:color w:val="000000"/>
                <w:sz w:val="24"/>
                <w:shd w:val="clear" w:color="auto" w:fill="FBFBFB"/>
              </w:rPr>
              <w:t>:</w:t>
            </w:r>
            <w:r>
              <w:rPr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definizioni</w:t>
            </w:r>
            <w:r>
              <w:rPr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1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problematiche</w:t>
            </w:r>
            <w:r>
              <w:rPr>
                <w:color w:val="000000"/>
                <w:sz w:val="24"/>
              </w:rPr>
              <w:t xml:space="preserve"> Gli attori delle </w:t>
            </w:r>
            <w:proofErr w:type="spellStart"/>
            <w:r>
              <w:rPr>
                <w:color w:val="000000"/>
                <w:sz w:val="24"/>
              </w:rPr>
              <w:t>cyberwars</w:t>
            </w:r>
            <w:proofErr w:type="spellEnd"/>
          </w:p>
          <w:p w:rsidR="0047025F" w:rsidRDefault="008840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Analisi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casi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BFBFB"/>
              </w:rPr>
              <w:t>cyberwars</w:t>
            </w:r>
            <w:proofErr w:type="spellEnd"/>
          </w:p>
          <w:p w:rsidR="0047025F" w:rsidRDefault="00884092">
            <w:pPr>
              <w:pStyle w:val="TableParagraph"/>
              <w:spacing w:before="38" w:line="276" w:lineRule="auto"/>
              <w:ind w:right="2217"/>
              <w:rPr>
                <w:sz w:val="24"/>
              </w:rPr>
            </w:pPr>
            <w:proofErr w:type="spellStart"/>
            <w:r>
              <w:rPr>
                <w:sz w:val="24"/>
              </w:rPr>
              <w:t>Cyberwars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internazionale </w:t>
            </w:r>
            <w:r>
              <w:rPr>
                <w:color w:val="000000"/>
                <w:sz w:val="24"/>
                <w:shd w:val="clear" w:color="auto" w:fill="FBFBFB"/>
              </w:rPr>
              <w:t xml:space="preserve">Cyber </w:t>
            </w:r>
            <w:proofErr w:type="spellStart"/>
            <w:r>
              <w:rPr>
                <w:color w:val="000000"/>
                <w:sz w:val="24"/>
                <w:shd w:val="clear" w:color="auto" w:fill="FBFBFB"/>
              </w:rPr>
              <w:t>wars</w:t>
            </w:r>
            <w:proofErr w:type="spellEnd"/>
            <w:r>
              <w:rPr>
                <w:color w:val="000000"/>
                <w:sz w:val="24"/>
                <w:shd w:val="clear" w:color="auto" w:fill="FBFBFB"/>
              </w:rPr>
              <w:t xml:space="preserve"> e sistema legale internazionale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Domande e dibattiti</w:t>
            </w:r>
          </w:p>
          <w:p w:rsidR="0047025F" w:rsidRDefault="0088409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BFBFB"/>
              </w:rPr>
              <w:t>Questionario</w:t>
            </w:r>
          </w:p>
          <w:p w:rsidR="0047025F" w:rsidRDefault="0047025F">
            <w:pPr>
              <w:pStyle w:val="TableParagraph"/>
              <w:spacing w:before="81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Modulo</w:t>
            </w:r>
            <w:r>
              <w:rPr>
                <w:rFonts w:ascii="Arial"/>
                <w:b/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  <w:shd w:val="clear" w:color="auto" w:fill="FBFBFB"/>
              </w:rPr>
              <w:t>8</w:t>
            </w:r>
            <w:r>
              <w:rPr>
                <w:rFonts w:ascii="Arial"/>
                <w:b/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Il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sistema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NATO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e i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sistemi</w:t>
            </w:r>
            <w:r>
              <w:rPr>
                <w:rFonts w:ascii="Arial"/>
                <w:b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0000"/>
                <w:sz w:val="24"/>
              </w:rPr>
              <w:t>di</w:t>
            </w:r>
            <w:r>
              <w:rPr>
                <w:rFonts w:ascii="Arial"/>
                <w:b/>
                <w:color w:val="000000"/>
                <w:spacing w:val="-2"/>
                <w:sz w:val="24"/>
              </w:rPr>
              <w:t xml:space="preserve"> intelligence</w:t>
            </w:r>
          </w:p>
          <w:p w:rsidR="0047025F" w:rsidRDefault="0088409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La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>NATO</w:t>
            </w:r>
          </w:p>
          <w:p w:rsidR="0047025F" w:rsidRDefault="00884092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La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struttura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NATO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intelligence</w:t>
            </w:r>
          </w:p>
          <w:p w:rsidR="0047025F" w:rsidRDefault="0088409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Sistemi</w:t>
            </w:r>
            <w:r>
              <w:rPr>
                <w:color w:val="000000"/>
                <w:spacing w:val="-7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intelligenza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artificiali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nella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dimensione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della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BFBFB"/>
              </w:rPr>
              <w:t>NATO</w:t>
            </w:r>
          </w:p>
          <w:p w:rsidR="0047025F" w:rsidRDefault="00884092">
            <w:pPr>
              <w:pStyle w:val="TableParagraph"/>
              <w:tabs>
                <w:tab w:val="left" w:pos="1584"/>
              </w:tabs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ab/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Artificial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Intelligence</w:t>
            </w:r>
          </w:p>
          <w:p w:rsidR="0047025F" w:rsidRDefault="008840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Rapporti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NATO-</w:t>
            </w:r>
            <w:r>
              <w:rPr>
                <w:spacing w:val="-5"/>
                <w:sz w:val="24"/>
              </w:rPr>
              <w:t>UE</w:t>
            </w:r>
          </w:p>
          <w:p w:rsidR="0047025F" w:rsidRDefault="00884092">
            <w:pPr>
              <w:pStyle w:val="TableParagraph"/>
              <w:spacing w:before="41" w:line="276" w:lineRule="auto"/>
              <w:ind w:right="390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quantistici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Questionario</w:t>
            </w:r>
          </w:p>
          <w:p w:rsidR="0047025F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Modulo</w:t>
            </w:r>
            <w:r>
              <w:rPr>
                <w:rFonts w:ascii="Arial" w:hAnsi="Arial"/>
                <w:b/>
                <w:color w:val="000000"/>
                <w:spacing w:val="31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9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Quale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futuro</w:t>
            </w:r>
            <w:r>
              <w:rPr>
                <w:rFonts w:ascii="Arial" w:hAnsi="Arial"/>
                <w:b/>
                <w:color w:val="000000"/>
                <w:spacing w:val="32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per</w:t>
            </w:r>
            <w:r>
              <w:rPr>
                <w:rFonts w:ascii="Arial" w:hAnsi="Arial"/>
                <w:b/>
                <w:color w:val="000000"/>
                <w:spacing w:val="32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le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relazioni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internazionali</w:t>
            </w:r>
            <w:r>
              <w:rPr>
                <w:rFonts w:ascii="Arial" w:hAnsi="Arial"/>
                <w:b/>
                <w:color w:val="000000"/>
                <w:spacing w:val="30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e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i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sistemi</w:t>
            </w:r>
            <w:r>
              <w:rPr>
                <w:rFonts w:ascii="Arial" w:hAnsi="Arial"/>
                <w:b/>
                <w:color w:val="000000"/>
                <w:spacing w:val="33"/>
                <w:sz w:val="24"/>
                <w:shd w:val="clear" w:color="auto" w:fill="FBFBFB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di</w:t>
            </w:r>
            <w:r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hd w:val="clear" w:color="auto" w:fill="FBFBFB"/>
              </w:rPr>
              <w:t>intelligence? Riflessioni in relazioni ai temi già analizzati</w:t>
            </w:r>
          </w:p>
          <w:p w:rsidR="0047025F" w:rsidRDefault="0088409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Le teorie tradizionali delle Relazioni Internazionali e l’interpretazione dei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nuovi sistemi artificiale alla base dei sistemi di intelligenza</w:t>
            </w:r>
          </w:p>
          <w:p w:rsidR="0047025F" w:rsidRDefault="00884092">
            <w:pPr>
              <w:pStyle w:val="TableParagraph"/>
              <w:spacing w:before="1" w:line="276" w:lineRule="auto"/>
              <w:ind w:right="1971"/>
              <w:rPr>
                <w:sz w:val="24"/>
              </w:rPr>
            </w:pPr>
            <w:r>
              <w:rPr>
                <w:sz w:val="24"/>
              </w:rPr>
              <w:t>Quale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prospettiva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l’Intelligenza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Artificiale? </w:t>
            </w:r>
            <w:r>
              <w:rPr>
                <w:color w:val="000000"/>
                <w:sz w:val="24"/>
                <w:shd w:val="clear" w:color="auto" w:fill="FBFBFB"/>
              </w:rPr>
              <w:t>Relazione UE-NATO ed ipotesi future</w:t>
            </w:r>
          </w:p>
          <w:p w:rsidR="0047025F" w:rsidRDefault="0088409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Esempi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EU-NATO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relazioni </w:t>
            </w:r>
            <w:r>
              <w:rPr>
                <w:spacing w:val="-2"/>
                <w:sz w:val="24"/>
              </w:rPr>
              <w:t>internazionali</w:t>
            </w:r>
          </w:p>
          <w:p w:rsidR="0047025F" w:rsidRDefault="00884092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Opinione</w:t>
            </w:r>
            <w:r>
              <w:rPr>
                <w:color w:val="00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pubblica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e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sistemi</w:t>
            </w:r>
            <w:r>
              <w:rPr>
                <w:color w:val="000000"/>
                <w:spacing w:val="-6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di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intelligence.</w:t>
            </w:r>
          </w:p>
          <w:p w:rsidR="0047025F" w:rsidRDefault="00884092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Riflessioni sociologiche sui sistemi di intelligenza artificiale: un bene o un male per la società?</w:t>
            </w:r>
          </w:p>
        </w:tc>
      </w:tr>
      <w:tr w:rsidR="0047025F">
        <w:trPr>
          <w:trHeight w:val="2288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Materiali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studio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right="-1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Il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didattico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piattaforma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è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suddiviso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moduli.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ricoprono </w:t>
            </w:r>
            <w:r>
              <w:rPr>
                <w:w w:val="80"/>
                <w:sz w:val="24"/>
              </w:rPr>
              <w:t>interamente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programma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ciascuno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essi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contiene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dispense,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slide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videolezioni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cui </w:t>
            </w:r>
            <w:r>
              <w:rPr>
                <w:w w:val="85"/>
                <w:sz w:val="24"/>
              </w:rPr>
              <w:t xml:space="preserve">il docente commenta </w:t>
            </w:r>
            <w:proofErr w:type="gramStart"/>
            <w:r>
              <w:rPr>
                <w:w w:val="85"/>
                <w:sz w:val="24"/>
              </w:rPr>
              <w:t>le slide</w:t>
            </w:r>
            <w:proofErr w:type="gramEnd"/>
            <w:r>
              <w:rPr>
                <w:w w:val="85"/>
                <w:sz w:val="24"/>
              </w:rPr>
              <w:t>. Tale materiale contiene tutti gli elementi necessari per affrontare lo studio della materia.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Oltre alle dispense si suggerisce la lettura di Introduzione alla relazioni internazionali: Domande fondamentali e prospettive contemporanee di Joseph </w:t>
            </w:r>
            <w:proofErr w:type="spellStart"/>
            <w:r>
              <w:rPr>
                <w:rFonts w:ascii="Times New Roman"/>
                <w:sz w:val="24"/>
              </w:rPr>
              <w:t>Grieco</w:t>
            </w:r>
            <w:proofErr w:type="spellEnd"/>
            <w:r>
              <w:rPr>
                <w:rFonts w:ascii="Times New Roman"/>
                <w:sz w:val="24"/>
              </w:rPr>
              <w:t xml:space="preserve">, G. John </w:t>
            </w:r>
            <w:proofErr w:type="spellStart"/>
            <w:r>
              <w:rPr>
                <w:rFonts w:ascii="Times New Roman"/>
                <w:sz w:val="24"/>
              </w:rPr>
              <w:t>Ikenberry</w:t>
            </w:r>
            <w:proofErr w:type="spellEnd"/>
            <w:r>
              <w:rPr>
                <w:rFonts w:ascii="Times New Roman"/>
                <w:sz w:val="24"/>
              </w:rPr>
              <w:t>, e al.</w:t>
            </w:r>
          </w:p>
        </w:tc>
      </w:tr>
      <w:tr w:rsidR="0047025F">
        <w:trPr>
          <w:trHeight w:val="685"/>
        </w:trPr>
        <w:tc>
          <w:tcPr>
            <w:tcW w:w="1984" w:type="dxa"/>
            <w:tcBorders>
              <w:top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8" w:line="276" w:lineRule="auto"/>
              <w:ind w:left="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Modalità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verifica </w:t>
            </w:r>
            <w:r>
              <w:rPr>
                <w:spacing w:val="-2"/>
                <w:w w:val="80"/>
                <w:sz w:val="24"/>
              </w:rPr>
              <w:t>dell’apprendimento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</w:tcBorders>
          </w:tcPr>
          <w:p w:rsidR="0047025F" w:rsidRDefault="00884092">
            <w:pPr>
              <w:pStyle w:val="TableParagraph"/>
              <w:spacing w:before="18" w:line="276" w:lineRule="auto"/>
              <w:ind w:right="66"/>
              <w:rPr>
                <w:sz w:val="24"/>
              </w:rPr>
            </w:pPr>
            <w:r>
              <w:rPr>
                <w:w w:val="80"/>
                <w:sz w:val="24"/>
              </w:rPr>
              <w:t>L’esame consiste nello svolgimento di una prova scritta tendente ad accertare le capacità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analisi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rielaborazione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concetti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acquisiti.</w:t>
            </w:r>
          </w:p>
        </w:tc>
      </w:tr>
    </w:tbl>
    <w:p w:rsidR="0047025F" w:rsidRDefault="0047025F">
      <w:pPr>
        <w:pStyle w:val="TableParagraph"/>
        <w:spacing w:line="276" w:lineRule="auto"/>
        <w:rPr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6386"/>
        </w:trPr>
        <w:tc>
          <w:tcPr>
            <w:tcW w:w="1984" w:type="dxa"/>
            <w:tcBorders>
              <w:bottom w:val="double" w:sz="6" w:space="0" w:color="DBDBDB"/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58" w:type="dxa"/>
            <w:tcBorders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In accordo con il modello formativo del Corso di Studi, La valutazione finale </w:t>
            </w:r>
            <w:r>
              <w:rPr>
                <w:w w:val="80"/>
                <w:sz w:val="24"/>
              </w:rPr>
              <w:t>dell’insegnamento, espressa in trentesimi, prende in considerazione anche l’attività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svolta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in itinere dallo studente e valutata attraverso il punteggio assegnato alle tre </w:t>
            </w:r>
            <w:proofErr w:type="spellStart"/>
            <w:r>
              <w:rPr>
                <w:w w:val="80"/>
                <w:sz w:val="24"/>
              </w:rPr>
              <w:t>Etivity</w:t>
            </w:r>
            <w:proofErr w:type="spellEnd"/>
            <w:r>
              <w:rPr>
                <w:w w:val="80"/>
                <w:sz w:val="24"/>
              </w:rPr>
              <w:t xml:space="preserve"> proposte </w:t>
            </w:r>
            <w:r>
              <w:rPr>
                <w:w w:val="90"/>
                <w:sz w:val="24"/>
              </w:rPr>
              <w:t>(da 0 a 4).</w:t>
            </w:r>
          </w:p>
          <w:p w:rsidR="0047025F" w:rsidRDefault="0047025F">
            <w:pPr>
              <w:pStyle w:val="TableParagraph"/>
              <w:spacing w:before="33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scritta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domande</w:t>
            </w:r>
          </w:p>
          <w:p w:rsidR="0047025F" w:rsidRDefault="00884092">
            <w:pPr>
              <w:pStyle w:val="TableParagraph"/>
              <w:spacing w:before="40" w:line="276" w:lineRule="auto"/>
              <w:ind w:right="-1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risultati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apprendimento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attesi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circa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conoscenze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della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capacità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di </w:t>
            </w:r>
            <w:r>
              <w:rPr>
                <w:spacing w:val="-2"/>
                <w:w w:val="85"/>
                <w:sz w:val="24"/>
              </w:rPr>
              <w:t xml:space="preserve">applicarle sono valutate dalla prova scritta, mentre le abilità comunicative, la capacità di </w:t>
            </w:r>
            <w:r>
              <w:rPr>
                <w:w w:val="80"/>
                <w:sz w:val="24"/>
              </w:rPr>
              <w:t xml:space="preserve">trarre conclusioni e la capacità di autoapprendimento sono valutate in itinere attraverso le </w:t>
            </w:r>
            <w:proofErr w:type="spellStart"/>
            <w:r>
              <w:rPr>
                <w:spacing w:val="-2"/>
                <w:w w:val="90"/>
                <w:sz w:val="24"/>
              </w:rPr>
              <w:t>Etivity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</w:p>
          <w:p w:rsidR="0047025F" w:rsidRDefault="0047025F">
            <w:pPr>
              <w:pStyle w:val="TableParagraph"/>
              <w:spacing w:before="39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before="1"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La prova orale consiste in un colloquio teso ad accertare il livello di preparazione dello </w:t>
            </w:r>
            <w:r>
              <w:rPr>
                <w:w w:val="90"/>
                <w:sz w:val="24"/>
              </w:rPr>
              <w:t xml:space="preserve">studente. Quest’ultimo normalmente si snoda in 3 domande (di natura teorica e/o </w:t>
            </w:r>
            <w:r>
              <w:rPr>
                <w:w w:val="85"/>
                <w:sz w:val="24"/>
              </w:rPr>
              <w:t>applicativa) che riguardano l’intero programma dell’insegnamento, ogni domanda ha uguale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dignità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pertanto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massimo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voto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10.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In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ambedue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modalità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d’esame,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particolare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attenzione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nella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valutazione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risposte </w:t>
            </w:r>
            <w:r>
              <w:rPr>
                <w:w w:val="80"/>
                <w:sz w:val="24"/>
              </w:rPr>
              <w:t>viene data alla capacità dello studente di rielaborare, applicare e presentare con proprietà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linguaggio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materiale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presente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piattaforma.</w:t>
            </w:r>
          </w:p>
          <w:p w:rsidR="0047025F" w:rsidRDefault="00884092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In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valutazione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finale,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terrà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conto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anche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proficua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partecipazione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forum (aule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virtuali)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corretto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svolgimento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delle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e-</w:t>
            </w:r>
            <w:proofErr w:type="spellStart"/>
            <w:r>
              <w:rPr>
                <w:w w:val="85"/>
                <w:sz w:val="24"/>
              </w:rPr>
              <w:t>tivity</w:t>
            </w:r>
            <w:proofErr w:type="spellEnd"/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proposte.</w:t>
            </w:r>
          </w:p>
        </w:tc>
      </w:tr>
      <w:tr w:rsidR="0047025F">
        <w:trPr>
          <w:trHeight w:val="2292"/>
        </w:trPr>
        <w:tc>
          <w:tcPr>
            <w:tcW w:w="1984" w:type="dxa"/>
            <w:tcBorders>
              <w:top w:val="double" w:sz="6" w:space="0" w:color="DBDBDB"/>
              <w:bottom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 w:line="276" w:lineRule="auto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 xml:space="preserve">Criteri per </w:t>
            </w:r>
            <w:r>
              <w:rPr>
                <w:spacing w:val="-2"/>
                <w:w w:val="90"/>
                <w:sz w:val="24"/>
              </w:rPr>
              <w:t xml:space="preserve">l’assegnazione </w:t>
            </w:r>
            <w:r>
              <w:rPr>
                <w:w w:val="80"/>
                <w:sz w:val="24"/>
              </w:rPr>
              <w:t>dell’elaborato finale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  <w:bottom w:val="double" w:sz="6" w:space="0" w:color="DBDBDB"/>
            </w:tcBorders>
          </w:tcPr>
          <w:p w:rsidR="0047025F" w:rsidRDefault="00884092">
            <w:pPr>
              <w:pStyle w:val="TableParagraph"/>
              <w:spacing w:before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L’assegnazione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dell’elaborato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finale avverrà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secondo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modalità:</w:t>
            </w:r>
          </w:p>
          <w:p w:rsidR="0047025F" w:rsidRDefault="00884092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41" w:line="276" w:lineRule="auto"/>
              <w:ind w:right="-1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lo studente interessato in relazione all’argomento che intende approfondire invierà al docente una mail contenente: - Titolo - Indice - </w:t>
            </w:r>
            <w:proofErr w:type="spellStart"/>
            <w:r>
              <w:rPr>
                <w:rFonts w:ascii="Times New Roman" w:hAnsi="Times New Roman"/>
                <w:sz w:val="24"/>
              </w:rPr>
              <w:t>Abstract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1" w:line="276" w:lineRule="auto"/>
              <w:ind w:right="-15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docente nel caso di accettazione della proposta ricevuta, fisserà successivamente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studente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ricevimento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durante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quale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definire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aspetti formali e sostanziali ai fini dell’esecuzione del lavoro.</w:t>
            </w:r>
          </w:p>
          <w:p w:rsidR="0047025F" w:rsidRDefault="00884092">
            <w:pPr>
              <w:pStyle w:val="TableParagraph"/>
              <w:spacing w:line="274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dell’assegnazione dell’elaborato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non è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prevista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media </w:t>
            </w:r>
            <w:r>
              <w:rPr>
                <w:rFonts w:ascii="Times New Roman" w:hAnsi="Times New Roman"/>
                <w:spacing w:val="-2"/>
                <w:sz w:val="24"/>
              </w:rPr>
              <w:t>specifica</w:t>
            </w:r>
          </w:p>
        </w:tc>
      </w:tr>
      <w:tr w:rsidR="0047025F" w:rsidRPr="000041B0">
        <w:trPr>
          <w:trHeight w:val="3858"/>
        </w:trPr>
        <w:tc>
          <w:tcPr>
            <w:tcW w:w="1984" w:type="dxa"/>
            <w:tcBorders>
              <w:top w:val="double" w:sz="6" w:space="0" w:color="DBDBDB"/>
              <w:right w:val="double" w:sz="6" w:space="0" w:color="DBDBDB"/>
            </w:tcBorders>
          </w:tcPr>
          <w:p w:rsidR="0047025F" w:rsidRDefault="0088409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w w:val="80"/>
                <w:sz w:val="24"/>
              </w:rPr>
              <w:t>Erasmus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Students</w:t>
            </w:r>
          </w:p>
        </w:tc>
        <w:tc>
          <w:tcPr>
            <w:tcW w:w="7858" w:type="dxa"/>
            <w:tcBorders>
              <w:top w:val="double" w:sz="6" w:space="0" w:color="DBDBDB"/>
              <w:left w:val="double" w:sz="6" w:space="0" w:color="DBDBDB"/>
            </w:tcBorders>
          </w:tcPr>
          <w:p w:rsidR="0047025F" w:rsidRPr="000041B0" w:rsidRDefault="00884092">
            <w:pPr>
              <w:pStyle w:val="TableParagraph"/>
              <w:spacing w:before="15"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The course "International Relations and Intelligence Systems" aims to provide students with the necessary tools to understand international dynamics and the fundamentals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world,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highlighting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their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relationship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with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foreign and</w:t>
            </w:r>
            <w:r w:rsidRPr="000041B0">
              <w:rPr>
                <w:rFonts w:asci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domestic</w:t>
            </w:r>
            <w:r w:rsidRPr="000041B0">
              <w:rPr>
                <w:rFonts w:asci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policies</w:t>
            </w:r>
            <w:r w:rsidRPr="000041B0">
              <w:rPr>
                <w:rFonts w:ascii="Times New Roman"/>
                <w:spacing w:val="-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states.</w:t>
            </w:r>
            <w:r w:rsidRPr="000041B0">
              <w:rPr>
                <w:rFonts w:asci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course</w:t>
            </w:r>
            <w:r w:rsidRPr="000041B0">
              <w:rPr>
                <w:rFonts w:ascii="Times New Roman"/>
                <w:spacing w:val="-9"/>
                <w:sz w:val="24"/>
                <w:lang w:val="en-GB"/>
              </w:rPr>
              <w:t xml:space="preserve">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is</w:t>
            </w:r>
            <w:r w:rsidRPr="000041B0">
              <w:rPr>
                <w:rFonts w:asci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divided</w:t>
            </w:r>
            <w:proofErr w:type="gramEnd"/>
            <w:r w:rsidRPr="000041B0">
              <w:rPr>
                <w:rFonts w:asci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into</w:t>
            </w:r>
            <w:r w:rsidRPr="000041B0">
              <w:rPr>
                <w:rFonts w:asci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modules,</w:t>
            </w:r>
            <w:r w:rsidRPr="000041B0">
              <w:rPr>
                <w:rFonts w:ascii="Times New Roman"/>
                <w:spacing w:val="-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each</w:t>
            </w:r>
            <w:r w:rsidRPr="000041B0">
              <w:rPr>
                <w:rFonts w:ascii="Times New Roman"/>
                <w:spacing w:val="-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 xml:space="preserve">focusing on specific topics that will be </w:t>
            </w:r>
            <w:proofErr w:type="spellStart"/>
            <w:r w:rsidRPr="000041B0">
              <w:rPr>
                <w:rFonts w:ascii="Times New Roman"/>
                <w:sz w:val="24"/>
                <w:lang w:val="en-GB"/>
              </w:rPr>
              <w:t>analyzed</w:t>
            </w:r>
            <w:proofErr w:type="spellEnd"/>
            <w:r w:rsidRPr="000041B0">
              <w:rPr>
                <w:rFonts w:ascii="Times New Roman"/>
                <w:sz w:val="24"/>
                <w:lang w:val="en-GB"/>
              </w:rPr>
              <w:t xml:space="preserve"> through historical, sociological, and legal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approaches.</w:t>
            </w:r>
          </w:p>
          <w:p w:rsidR="0047025F" w:rsidRPr="000041B0" w:rsidRDefault="0047025F">
            <w:pPr>
              <w:pStyle w:val="TableParagraph"/>
              <w:spacing w:before="40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Default="0088409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Topics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covered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include: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43" w:line="276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development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"International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Relations"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scientific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academic subject post-World War I;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275" w:lineRule="exact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Various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theories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relations;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State</w:t>
            </w:r>
            <w:r w:rsidRPr="000041B0">
              <w:rPr>
                <w:rFonts w:ascii="Times New Roman" w:hAnsi="Times New Roman"/>
                <w:spacing w:val="-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non-state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actors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 International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Relations;</w:t>
            </w:r>
          </w:p>
        </w:tc>
      </w:tr>
    </w:tbl>
    <w:p w:rsidR="0047025F" w:rsidRPr="000041B0" w:rsidRDefault="0047025F">
      <w:pPr>
        <w:pStyle w:val="TableParagraph"/>
        <w:rPr>
          <w:rFonts w:ascii="Times New Roman" w:hAnsi="Times New Roman"/>
          <w:sz w:val="24"/>
          <w:lang w:val="en-GB"/>
        </w:rPr>
        <w:sectPr w:rsidR="0047025F" w:rsidRPr="000041B0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Pr="000041B0" w:rsidRDefault="0047025F">
      <w:pPr>
        <w:pStyle w:val="Corpotesto"/>
        <w:rPr>
          <w:sz w:val="20"/>
          <w:lang w:val="en-GB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 w:rsidRPr="000041B0">
        <w:trPr>
          <w:trHeight w:val="13044"/>
        </w:trPr>
        <w:tc>
          <w:tcPr>
            <w:tcW w:w="1984" w:type="dxa"/>
            <w:tcBorders>
              <w:right w:val="double" w:sz="6" w:space="0" w:color="DBDBDB"/>
            </w:tcBorders>
          </w:tcPr>
          <w:p w:rsidR="0047025F" w:rsidRPr="000041B0" w:rsidRDefault="0047025F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7858" w:type="dxa"/>
            <w:tcBorders>
              <w:left w:val="double" w:sz="6" w:space="0" w:color="DBDBDB"/>
            </w:tcBorders>
          </w:tcPr>
          <w:p w:rsidR="0047025F" w:rsidRPr="000041B0" w:rsidRDefault="00884092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78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Definitions, concepts,</w:t>
            </w:r>
            <w:r w:rsidRPr="000041B0">
              <w:rPr>
                <w:rFonts w:ascii="Times New Roman" w:hAnsi="Times New Roman"/>
                <w:spacing w:val="3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 notions in the intelligence world, such</w:t>
            </w:r>
            <w:r w:rsidRPr="000041B0">
              <w:rPr>
                <w:rFonts w:ascii="Times New Roman" w:hAnsi="Times New Roman"/>
                <w:spacing w:val="3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</w:t>
            </w:r>
            <w:r w:rsidRPr="000041B0">
              <w:rPr>
                <w:rFonts w:ascii="Times New Roman" w:hAnsi="Times New Roman"/>
                <w:spacing w:val="3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national security, threats, espionage, and counter-espionage;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line="276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Italian</w:t>
            </w:r>
            <w:r w:rsidRPr="000041B0">
              <w:rPr>
                <w:rFonts w:ascii="Times New Roman" w:hAns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system,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its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legal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institutional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organization,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</w:t>
            </w:r>
            <w:r w:rsidRPr="000041B0">
              <w:rPr>
                <w:rFonts w:ascii="Times New Roman" w:hAns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well</w:t>
            </w:r>
            <w:r w:rsidRPr="000041B0">
              <w:rPr>
                <w:rFonts w:ascii="Times New Roman" w:hAnsi="Times New Roman"/>
                <w:spacing w:val="-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 other intelligence systems like the French and British ones;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75" w:lineRule="exact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concept of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sources,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influence, and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products;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33" w:line="276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old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new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threats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to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how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they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proofErr w:type="gramStart"/>
            <w:r w:rsidRPr="000041B0">
              <w:rPr>
                <w:rFonts w:ascii="Times New Roman" w:hAnsi="Times New Roman"/>
                <w:sz w:val="24"/>
                <w:lang w:val="en-GB"/>
              </w:rPr>
              <w:t>are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addressed</w:t>
            </w:r>
            <w:proofErr w:type="gramEnd"/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 dynamics of International Relations.</w:t>
            </w:r>
          </w:p>
          <w:p w:rsidR="0047025F" w:rsidRPr="000041B0" w:rsidRDefault="0047025F">
            <w:pPr>
              <w:pStyle w:val="TableParagraph"/>
              <w:spacing w:before="39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Accessibility for Erasmus Students: The course is also accessible to Erasmus students, who can use English-language materials and texts provided by the instructor. They can interact with the instructor and take exams (both oral and written) in English.</w:t>
            </w:r>
          </w:p>
          <w:p w:rsidR="0047025F" w:rsidRPr="000041B0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Default="008840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Objectives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43" w:line="276" w:lineRule="auto"/>
              <w:ind w:right="-15" w:firstLine="0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Make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students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aware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dynamics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between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states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on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 political agenda.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76" w:lineRule="auto"/>
              <w:ind w:right="-15" w:firstLine="0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Make students aware of how non-state actors interact in defining international agenda objectives.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254" w:hanging="240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Make</w:t>
            </w:r>
            <w:r w:rsidRPr="000041B0">
              <w:rPr>
                <w:rFonts w:asci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students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aware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dynamics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with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which intelligence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 xml:space="preserve">systems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operate.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41" w:line="276" w:lineRule="auto"/>
              <w:ind w:right="1" w:firstLine="0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Make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students aware of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 new political, social, and technological challenges for the current international system.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8" w:lineRule="auto"/>
              <w:ind w:right="-15" w:firstLine="0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Make</w:t>
            </w:r>
            <w:r w:rsidRPr="000041B0">
              <w:rPr>
                <w:rFonts w:asci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students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aware</w:t>
            </w:r>
            <w:r w:rsidRPr="000041B0">
              <w:rPr>
                <w:rFonts w:asci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how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systems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can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address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new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 security challenges.</w:t>
            </w:r>
          </w:p>
          <w:p w:rsidR="0047025F" w:rsidRPr="000041B0" w:rsidRDefault="0047025F">
            <w:pPr>
              <w:pStyle w:val="TableParagraph"/>
              <w:spacing w:before="36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Prerequisites: A minimal historical and geographical knowledge necessary to understand the program's topics.</w:t>
            </w:r>
          </w:p>
          <w:p w:rsidR="0047025F" w:rsidRPr="000041B0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Default="00884092">
            <w:pPr>
              <w:pStyle w:val="TableParagraph"/>
              <w:ind w:left="7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Outcomes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1"/>
                <w:numId w:val="4"/>
              </w:numPr>
              <w:tabs>
                <w:tab w:val="left" w:pos="183"/>
              </w:tabs>
              <w:spacing w:before="41"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Knowledge and Understanding: By the end of the course, students will have demonstrated </w:t>
            </w:r>
            <w:proofErr w:type="gramStart"/>
            <w:r w:rsidRPr="000041B0">
              <w:rPr>
                <w:rFonts w:ascii="Times New Roman" w:hAnsi="Times New Roman"/>
                <w:sz w:val="24"/>
                <w:lang w:val="en-GB"/>
              </w:rPr>
              <w:t>knowledge and understanding of interstate relations and how intelligence systems interact in interstate relations</w:t>
            </w:r>
            <w:proofErr w:type="gramEnd"/>
            <w:r w:rsidRPr="000041B0">
              <w:rPr>
                <w:rFonts w:ascii="Times New Roman" w:hAnsi="Times New Roman"/>
                <w:sz w:val="24"/>
                <w:lang w:val="en-GB"/>
              </w:rPr>
              <w:t>.</w:t>
            </w:r>
          </w:p>
          <w:p w:rsidR="0047025F" w:rsidRPr="000041B0" w:rsidRDefault="00884092">
            <w:pPr>
              <w:pStyle w:val="TableParagraph"/>
              <w:numPr>
                <w:ilvl w:val="1"/>
                <w:numId w:val="4"/>
              </w:numPr>
              <w:tabs>
                <w:tab w:val="left" w:pos="207"/>
              </w:tabs>
              <w:spacing w:before="1"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Applying Knowledge and Understanding: Students will be able to use the acquired knowledge to better understand and interpret the current international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system.</w:t>
            </w:r>
          </w:p>
          <w:p w:rsidR="0047025F" w:rsidRPr="000041B0" w:rsidRDefault="00884092">
            <w:pPr>
              <w:pStyle w:val="TableParagraph"/>
              <w:numPr>
                <w:ilvl w:val="1"/>
                <w:numId w:val="4"/>
              </w:numPr>
              <w:tabs>
                <w:tab w:val="left" w:pos="140"/>
              </w:tabs>
              <w:spacing w:line="278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Ability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to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Draw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Conclusions:</w:t>
            </w:r>
            <w:r w:rsidRPr="000041B0">
              <w:rPr>
                <w:rFonts w:ascii="Times New Roman" w:hAns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Students</w:t>
            </w:r>
            <w:r w:rsidRPr="000041B0">
              <w:rPr>
                <w:rFonts w:ascii="Times New Roman" w:hAnsi="Times New Roman"/>
                <w:spacing w:val="-1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will</w:t>
            </w:r>
            <w:r w:rsidRPr="000041B0">
              <w:rPr>
                <w:rFonts w:ascii="Times New Roman" w:hAnsi="Times New Roman"/>
                <w:spacing w:val="-1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be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able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to</w:t>
            </w:r>
            <w:r w:rsidRPr="000041B0">
              <w:rPr>
                <w:rFonts w:ascii="Times New Roman" w:hAnsi="Times New Roman"/>
                <w:spacing w:val="-1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develop</w:t>
            </w:r>
            <w:r w:rsidRPr="000041B0">
              <w:rPr>
                <w:rFonts w:ascii="Times New Roman" w:hAns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their</w:t>
            </w:r>
            <w:r w:rsidRPr="000041B0">
              <w:rPr>
                <w:rFonts w:ascii="Times New Roman" w:hAns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own</w:t>
            </w:r>
            <w:r w:rsidRPr="000041B0">
              <w:rPr>
                <w:rFonts w:ascii="Times New Roman" w:hAnsi="Times New Roman"/>
                <w:spacing w:val="-1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opinions on the dynamics of international relations and foreign policy.</w:t>
            </w:r>
          </w:p>
          <w:p w:rsidR="0047025F" w:rsidRPr="000041B0" w:rsidRDefault="00884092">
            <w:pPr>
              <w:pStyle w:val="TableParagraph"/>
              <w:numPr>
                <w:ilvl w:val="1"/>
                <w:numId w:val="4"/>
              </w:numPr>
              <w:tabs>
                <w:tab w:val="left" w:pos="233"/>
              </w:tabs>
              <w:spacing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Communication Skills: Students will be able to describe and engage in discussions on international relations, national and international </w:t>
            </w:r>
            <w:proofErr w:type="gramStart"/>
            <w:r w:rsidRPr="000041B0">
              <w:rPr>
                <w:rFonts w:ascii="Times New Roman" w:hAnsi="Times New Roman"/>
                <w:sz w:val="24"/>
                <w:lang w:val="en-GB"/>
              </w:rPr>
              <w:t>security,</w:t>
            </w:r>
            <w:proofErr w:type="gramEnd"/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 and the systems aimed at their protection.</w:t>
            </w:r>
          </w:p>
          <w:p w:rsidR="0047025F" w:rsidRPr="000041B0" w:rsidRDefault="00884092">
            <w:pPr>
              <w:pStyle w:val="TableParagraph"/>
              <w:numPr>
                <w:ilvl w:val="1"/>
                <w:numId w:val="4"/>
              </w:numPr>
              <w:tabs>
                <w:tab w:val="left" w:pos="188"/>
              </w:tabs>
              <w:spacing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Learning Skills: Students will have the fundamental knowledge necessary to understand</w:t>
            </w:r>
            <w:r w:rsidRPr="000041B0">
              <w:rPr>
                <w:rFonts w:ascii="Times New Roman" w:hAnsi="Times New Roman"/>
                <w:spacing w:val="1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1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1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world</w:t>
            </w:r>
            <w:r w:rsidRPr="000041B0">
              <w:rPr>
                <w:rFonts w:ascii="Times New Roman" w:hAnsi="Times New Roman"/>
                <w:spacing w:val="1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they</w:t>
            </w:r>
            <w:r w:rsidRPr="000041B0">
              <w:rPr>
                <w:rFonts w:ascii="Times New Roman" w:hAnsi="Times New Roman"/>
                <w:spacing w:val="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live</w:t>
            </w:r>
            <w:r w:rsidRPr="000041B0">
              <w:rPr>
                <w:rFonts w:ascii="Times New Roman" w:hAnsi="Times New Roman"/>
                <w:spacing w:val="1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</w:t>
            </w:r>
            <w:r w:rsidRPr="000041B0">
              <w:rPr>
                <w:rFonts w:ascii="Times New Roman" w:hAnsi="Times New Roman"/>
                <w:spacing w:val="1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1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will</w:t>
            </w:r>
            <w:r w:rsidRPr="000041B0">
              <w:rPr>
                <w:rFonts w:ascii="Times New Roman" w:hAnsi="Times New Roman"/>
                <w:spacing w:val="1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be</w:t>
            </w:r>
            <w:r w:rsidRPr="000041B0">
              <w:rPr>
                <w:rFonts w:ascii="Times New Roman" w:hAnsi="Times New Roman"/>
                <w:spacing w:val="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equipped</w:t>
            </w:r>
            <w:r w:rsidRPr="000041B0">
              <w:rPr>
                <w:rFonts w:ascii="Times New Roman" w:hAnsi="Times New Roman"/>
                <w:spacing w:val="1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to</w:t>
            </w:r>
            <w:r w:rsidRPr="000041B0">
              <w:rPr>
                <w:rFonts w:ascii="Times New Roman" w:hAnsi="Times New Roman"/>
                <w:spacing w:val="1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improve</w:t>
            </w:r>
          </w:p>
        </w:tc>
      </w:tr>
    </w:tbl>
    <w:p w:rsidR="0047025F" w:rsidRPr="000041B0" w:rsidRDefault="0047025F">
      <w:pPr>
        <w:pStyle w:val="TableParagraph"/>
        <w:spacing w:line="276" w:lineRule="auto"/>
        <w:jc w:val="both"/>
        <w:rPr>
          <w:rFonts w:ascii="Times New Roman" w:hAnsi="Times New Roman"/>
          <w:sz w:val="24"/>
          <w:lang w:val="en-GB"/>
        </w:rPr>
        <w:sectPr w:rsidR="0047025F" w:rsidRPr="000041B0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Pr="000041B0" w:rsidRDefault="0047025F">
      <w:pPr>
        <w:pStyle w:val="Corpotesto"/>
        <w:rPr>
          <w:sz w:val="20"/>
          <w:lang w:val="en-GB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13044"/>
        </w:trPr>
        <w:tc>
          <w:tcPr>
            <w:tcW w:w="1984" w:type="dxa"/>
            <w:tcBorders>
              <w:right w:val="double" w:sz="6" w:space="0" w:color="DBDBDB"/>
            </w:tcBorders>
          </w:tcPr>
          <w:p w:rsidR="0047025F" w:rsidRPr="000041B0" w:rsidRDefault="0047025F">
            <w:pPr>
              <w:pStyle w:val="TableParagraph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7858" w:type="dxa"/>
            <w:tcBorders>
              <w:left w:val="double" w:sz="6" w:space="0" w:color="DBDBDB"/>
            </w:tcBorders>
          </w:tcPr>
          <w:p w:rsidR="0047025F" w:rsidRPr="000041B0" w:rsidRDefault="00884092">
            <w:pPr>
              <w:pStyle w:val="TableParagraph"/>
              <w:spacing w:line="278" w:lineRule="auto"/>
              <w:jc w:val="both"/>
              <w:rPr>
                <w:rFonts w:ascii="Times New Roman"/>
                <w:sz w:val="24"/>
                <w:lang w:val="en-GB"/>
              </w:rPr>
            </w:pP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their</w:t>
            </w:r>
            <w:proofErr w:type="gramEnd"/>
            <w:r w:rsidRPr="000041B0">
              <w:rPr>
                <w:rFonts w:ascii="Times New Roman"/>
                <w:sz w:val="24"/>
                <w:lang w:val="en-GB"/>
              </w:rPr>
              <w:t xml:space="preserve"> ability to draw conclusions on the international dynamics they experience and their dialectical abilities on the same.</w:t>
            </w:r>
          </w:p>
          <w:p w:rsidR="0047025F" w:rsidRPr="000041B0" w:rsidRDefault="0047025F">
            <w:pPr>
              <w:pStyle w:val="TableParagraph"/>
              <w:spacing w:before="30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Course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Structure</w:t>
            </w:r>
          </w:p>
          <w:p w:rsidR="0047025F" w:rsidRPr="000041B0" w:rsidRDefault="00884092">
            <w:pPr>
              <w:pStyle w:val="TableParagraph"/>
              <w:spacing w:before="41"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 xml:space="preserve">The course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is developed</w:t>
            </w:r>
            <w:proofErr w:type="gramEnd"/>
            <w:r w:rsidRPr="000041B0">
              <w:rPr>
                <w:rFonts w:ascii="Times New Roman"/>
                <w:sz w:val="24"/>
                <w:lang w:val="en-GB"/>
              </w:rPr>
              <w:t xml:space="preserve"> through pre-recorded audio-video lessons, along with slides and handouts available on the platform. There are asynchronous self- assessment tests accompanying the pre-recorded lessons to help students verify their understanding and knowledge acquisition. Interactive teaching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is conducted</w:t>
            </w:r>
            <w:proofErr w:type="gramEnd"/>
            <w:r w:rsidRPr="000041B0">
              <w:rPr>
                <w:rFonts w:ascii="Times New Roman"/>
                <w:sz w:val="24"/>
                <w:lang w:val="en-GB"/>
              </w:rPr>
              <w:t xml:space="preserve"> in the "virtual classroom" forum and includes N </w:t>
            </w:r>
            <w:proofErr w:type="spellStart"/>
            <w:r w:rsidRPr="000041B0">
              <w:rPr>
                <w:rFonts w:ascii="Times New Roman"/>
                <w:sz w:val="24"/>
                <w:lang w:val="en-GB"/>
              </w:rPr>
              <w:t>Etivity</w:t>
            </w:r>
            <w:proofErr w:type="spellEnd"/>
            <w:r w:rsidRPr="000041B0">
              <w:rPr>
                <w:rFonts w:ascii="Times New Roman"/>
                <w:sz w:val="24"/>
                <w:lang w:val="en-GB"/>
              </w:rPr>
              <w:t xml:space="preserve"> activities.</w:t>
            </w:r>
          </w:p>
          <w:p w:rsidR="0047025F" w:rsidRPr="000041B0" w:rsidRDefault="0047025F">
            <w:pPr>
              <w:pStyle w:val="TableParagraph"/>
              <w:spacing w:before="43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Default="00884092">
            <w:pPr>
              <w:pStyle w:val="TableParagraph"/>
              <w:ind w:left="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Load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Hours:220-250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hours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Video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material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viewing 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study:</w:t>
            </w:r>
            <w:r w:rsidRPr="000041B0">
              <w:rPr>
                <w:rFonts w:ascii="Times New Roman" w:hAnsi="Times New Roman"/>
                <w:spacing w:val="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approximately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180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hours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41" w:line="278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Interactive Teaching: approximately 40 hours for 2 e-</w:t>
            </w:r>
            <w:proofErr w:type="spellStart"/>
            <w:r w:rsidRPr="000041B0">
              <w:rPr>
                <w:rFonts w:ascii="Times New Roman" w:hAnsi="Times New Roman"/>
                <w:sz w:val="24"/>
                <w:lang w:val="en-GB"/>
              </w:rPr>
              <w:t>tivities</w:t>
            </w:r>
            <w:proofErr w:type="spellEnd"/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 and 10 hours for self-assessment tests.</w:t>
            </w:r>
          </w:p>
          <w:p w:rsidR="0047025F" w:rsidRPr="000041B0" w:rsidRDefault="0047025F">
            <w:pPr>
              <w:pStyle w:val="TableParagraph"/>
              <w:spacing w:before="36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before="1"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 xml:space="preserve">The course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is divided</w:t>
            </w:r>
            <w:proofErr w:type="gramEnd"/>
            <w:r w:rsidRPr="000041B0">
              <w:rPr>
                <w:rFonts w:ascii="Times New Roman"/>
                <w:sz w:val="24"/>
                <w:lang w:val="en-GB"/>
              </w:rPr>
              <w:t xml:space="preserve"> into 9 modules, each consisting of six 30-minute lessons.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 xml:space="preserve">Each module is supplemented by handouts, bibliographies, and a final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questionnaire</w:t>
            </w:r>
            <w:proofErr w:type="gramEnd"/>
            <w:r w:rsidRPr="000041B0">
              <w:rPr>
                <w:rFonts w:ascii="Times New Roman"/>
                <w:spacing w:val="-2"/>
                <w:sz w:val="24"/>
                <w:lang w:val="en-GB"/>
              </w:rPr>
              <w:t>.</w:t>
            </w:r>
          </w:p>
          <w:p w:rsidR="0047025F" w:rsidRPr="000041B0" w:rsidRDefault="0047025F">
            <w:pPr>
              <w:pStyle w:val="TableParagraph"/>
              <w:spacing w:before="41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ind w:right="-21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3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1:</w:t>
            </w:r>
            <w:r w:rsidRPr="000041B0">
              <w:rPr>
                <w:rFonts w:ascii="Times New Roman"/>
                <w:spacing w:val="3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3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History</w:t>
            </w:r>
            <w:r w:rsidRPr="000041B0">
              <w:rPr>
                <w:rFonts w:ascii="Times New Roman"/>
                <w:spacing w:val="3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39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/>
                <w:spacing w:val="3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Relations</w:t>
            </w:r>
            <w:r w:rsidRPr="000041B0">
              <w:rPr>
                <w:rFonts w:ascii="Times New Roman"/>
                <w:spacing w:val="3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3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37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Development</w:t>
            </w:r>
            <w:r w:rsidRPr="000041B0">
              <w:rPr>
                <w:rFonts w:ascii="Times New Roman"/>
                <w:spacing w:val="38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3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 Academic Discipline of International Relations and Intelligence Systems.</w:t>
            </w:r>
          </w:p>
          <w:p w:rsidR="0047025F" w:rsidRPr="000041B0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-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2: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Theories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Relations.</w:t>
            </w:r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Realist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Theory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Idealist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Theory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Neorealist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Theory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Marxist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Theory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Postmodernist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Theory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Questionnaire</w:t>
            </w:r>
            <w:proofErr w:type="spellEnd"/>
          </w:p>
          <w:p w:rsidR="0047025F" w:rsidRDefault="0047025F">
            <w:pPr>
              <w:pStyle w:val="TableParagraph"/>
              <w:spacing w:before="84"/>
              <w:ind w:left="0"/>
              <w:rPr>
                <w:rFonts w:ascii="Times New Roman"/>
                <w:sz w:val="24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 xml:space="preserve">Module 3: Intelligence Systems in International Relations: General Aspects and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Structure.</w:t>
            </w:r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275" w:lineRule="exact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Definitions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general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concepts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academic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discipline</w:t>
            </w:r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4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opinion and </w:t>
            </w:r>
            <w:r>
              <w:rPr>
                <w:rFonts w:ascii="Times New Roman" w:hAnsi="Times New Roman"/>
                <w:spacing w:val="-2"/>
                <w:sz w:val="24"/>
              </w:rPr>
              <w:t>intelligence</w:t>
            </w:r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40"/>
              <w:ind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analysis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systems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Artificial</w:t>
            </w:r>
            <w:r w:rsidRPr="000041B0">
              <w:rPr>
                <w:rFonts w:ascii="Times New Roman" w:hAnsi="Times New Roman"/>
                <w:spacing w:val="-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intelligence,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relations,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systems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analysis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surprise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actions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relations</w:t>
            </w:r>
          </w:p>
          <w:p w:rsidR="0047025F" w:rsidRDefault="00884092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Questionnaire</w:t>
            </w:r>
            <w:proofErr w:type="spellEnd"/>
          </w:p>
        </w:tc>
      </w:tr>
    </w:tbl>
    <w:p w:rsidR="0047025F" w:rsidRDefault="0047025F">
      <w:pPr>
        <w:pStyle w:val="TableParagraph"/>
        <w:rPr>
          <w:rFonts w:ascii="Times New Roman" w:hAnsi="Times New Roman"/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>
        <w:trPr>
          <w:trHeight w:val="13044"/>
        </w:trPr>
        <w:tc>
          <w:tcPr>
            <w:tcW w:w="1984" w:type="dxa"/>
            <w:tcBorders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58" w:type="dxa"/>
            <w:tcBorders>
              <w:left w:val="double" w:sz="6" w:space="0" w:color="DBDBDB"/>
            </w:tcBorders>
          </w:tcPr>
          <w:p w:rsidR="0047025F" w:rsidRPr="000041B0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 4: Changes in Security Conditions in the Face of New Global Threats: The Relationship Between Security, Intelligence, and the New Order of International Relations.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Contemporary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threats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35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Toward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which global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order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challenges?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3"/>
              <w:ind w:left="154"/>
              <w:rPr>
                <w:rFonts w:ascii="Times New Roman" w:hAnsi="Times New Roman"/>
                <w:sz w:val="24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Information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classification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based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on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sources.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sharing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Cyberterrorism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systems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Italy,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European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Union,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anti-terrorism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systems.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Europol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Italian</w:t>
            </w:r>
            <w:r w:rsidRPr="000041B0">
              <w:rPr>
                <w:rFonts w:ascii="Times New Roman" w:hAnsi="Times New Roman"/>
                <w:spacing w:val="-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 the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latest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research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on current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challenges</w:t>
            </w:r>
          </w:p>
          <w:p w:rsidR="0047025F" w:rsidRPr="000041B0" w:rsidRDefault="0047025F">
            <w:pPr>
              <w:pStyle w:val="TableParagraph"/>
              <w:spacing w:before="84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before="1"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5: Comparative Analysis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European State Intelligence Systems and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 EU-NATO Relationship.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line="275" w:lineRule="exact"/>
              <w:ind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system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in </w:t>
            </w:r>
            <w:r>
              <w:rPr>
                <w:rFonts w:ascii="Times New Roman" w:hAnsi="Times New Roman"/>
                <w:spacing w:val="-2"/>
                <w:sz w:val="24"/>
              </w:rPr>
              <w:t>France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0"/>
              <w:ind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system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in </w:t>
            </w:r>
            <w:r>
              <w:rPr>
                <w:rFonts w:ascii="Times New Roman" w:hAnsi="Times New Roman"/>
                <w:spacing w:val="-2"/>
                <w:sz w:val="24"/>
              </w:rPr>
              <w:t>Germany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4"/>
              <w:ind w:left="154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system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United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Kingdom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0"/>
              <w:ind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system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Spain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1"/>
              <w:ind w:left="15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Italian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further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insights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Analysis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threats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by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Italian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intelligence.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Further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insights</w:t>
            </w:r>
            <w:proofErr w:type="spellEnd"/>
          </w:p>
          <w:p w:rsidR="0047025F" w:rsidRDefault="0047025F">
            <w:pPr>
              <w:pStyle w:val="TableParagraph"/>
              <w:spacing w:before="84"/>
              <w:ind w:left="0"/>
              <w:rPr>
                <w:rFonts w:ascii="Times New Roman"/>
                <w:sz w:val="24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ind w:right="-21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6: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Old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New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Wars: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Challenges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to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System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Relations and Intelligence Systems.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275" w:lineRule="exact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Old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new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wars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Theories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debates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Wars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their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effects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on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civilians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Wars,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civilian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victims, 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non-state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actors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Wars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feminist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theories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Feminist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theories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new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approaches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to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understanding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relations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Questionnaire</w:t>
            </w:r>
            <w:proofErr w:type="spellEnd"/>
          </w:p>
          <w:p w:rsidR="0047025F" w:rsidRDefault="0047025F">
            <w:pPr>
              <w:pStyle w:val="TableParagraph"/>
              <w:spacing w:before="81"/>
              <w:ind w:left="0"/>
              <w:rPr>
                <w:rFonts w:ascii="Times New Roman"/>
                <w:sz w:val="24"/>
              </w:rPr>
            </w:pPr>
          </w:p>
          <w:p w:rsidR="0047025F" w:rsidRPr="000041B0" w:rsidRDefault="00884092">
            <w:pPr>
              <w:pStyle w:val="TableParagraph"/>
              <w:spacing w:before="1" w:line="276" w:lineRule="auto"/>
              <w:ind w:right="-21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-1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7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:Cyberwars</w:t>
            </w:r>
            <w:proofErr w:type="gramEnd"/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Their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Framework</w:t>
            </w:r>
            <w:r w:rsidRPr="000041B0">
              <w:rPr>
                <w:rFonts w:ascii="Times New Roman"/>
                <w:spacing w:val="-16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Relations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-15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 xml:space="preserve">Security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Systems.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Definitions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issues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Actors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cyberwars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studies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cyberwars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Cyberwars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instrument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policy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Cyberwars</w:t>
            </w:r>
            <w:r w:rsidRPr="000041B0">
              <w:rPr>
                <w:rFonts w:ascii="Times New Roman" w:hAnsi="Times New Roman"/>
                <w:spacing w:val="-4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legal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system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Questions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debates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Questionnaire</w:t>
            </w:r>
            <w:proofErr w:type="spellEnd"/>
          </w:p>
          <w:p w:rsidR="0047025F" w:rsidRDefault="0047025F">
            <w:pPr>
              <w:pStyle w:val="TableParagraph"/>
              <w:spacing w:before="84"/>
              <w:ind w:left="0"/>
              <w:rPr>
                <w:rFonts w:ascii="Times New Roman"/>
                <w:sz w:val="24"/>
              </w:rPr>
            </w:pPr>
          </w:p>
          <w:p w:rsidR="0047025F" w:rsidRPr="000041B0" w:rsidRDefault="00884092">
            <w:pPr>
              <w:pStyle w:val="TableParagrap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8: The</w:t>
            </w:r>
            <w:r w:rsidRPr="000041B0">
              <w:rPr>
                <w:rFonts w:asci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NATO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System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Systems.</w:t>
            </w:r>
          </w:p>
          <w:p w:rsidR="0047025F" w:rsidRDefault="00884092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1"/>
              <w:ind w:left="152" w:hanging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NATO</w:t>
            </w:r>
          </w:p>
        </w:tc>
      </w:tr>
    </w:tbl>
    <w:p w:rsidR="0047025F" w:rsidRDefault="0047025F">
      <w:pPr>
        <w:pStyle w:val="TableParagraph"/>
        <w:jc w:val="both"/>
        <w:rPr>
          <w:rFonts w:ascii="Times New Roman" w:hAnsi="Times New Roman"/>
          <w:sz w:val="24"/>
        </w:rPr>
        <w:sectPr w:rsidR="0047025F">
          <w:pgSz w:w="11910" w:h="16840"/>
          <w:pgMar w:top="2000" w:right="992" w:bottom="1080" w:left="992" w:header="709" w:footer="882" w:gutter="0"/>
          <w:cols w:space="720"/>
        </w:sectPr>
      </w:pPr>
    </w:p>
    <w:p w:rsidR="0047025F" w:rsidRDefault="0047025F">
      <w:pPr>
        <w:pStyle w:val="Corpotesto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858"/>
      </w:tblGrid>
      <w:tr w:rsidR="0047025F" w:rsidRPr="000041B0">
        <w:trPr>
          <w:trHeight w:val="12725"/>
        </w:trPr>
        <w:tc>
          <w:tcPr>
            <w:tcW w:w="1984" w:type="dxa"/>
            <w:tcBorders>
              <w:right w:val="double" w:sz="6" w:space="0" w:color="DBDBDB"/>
            </w:tcBorders>
          </w:tcPr>
          <w:p w:rsidR="0047025F" w:rsidRDefault="004702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58" w:type="dxa"/>
            <w:tcBorders>
              <w:left w:val="double" w:sz="6" w:space="0" w:color="DBDBDB"/>
            </w:tcBorders>
          </w:tcPr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70" w:lineRule="exact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structure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and </w:t>
            </w:r>
            <w:r>
              <w:rPr>
                <w:rFonts w:ascii="Times New Roman" w:hAnsi="Times New Roman"/>
                <w:spacing w:val="-2"/>
                <w:sz w:val="24"/>
              </w:rPr>
              <w:t>intelligence</w:t>
            </w:r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3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Artificial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systems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within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NATO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NATO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 the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identification of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responsible AI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system</w:t>
            </w:r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NATO-EU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relations</w:t>
            </w:r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0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and quantum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systems</w:t>
            </w:r>
            <w:proofErr w:type="spellEnd"/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4"/>
              <w:ind w:left="152" w:hanging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Questionnaire</w:t>
            </w:r>
            <w:proofErr w:type="spellEnd"/>
          </w:p>
          <w:p w:rsidR="0047025F" w:rsidRDefault="0047025F">
            <w:pPr>
              <w:pStyle w:val="TableParagraph"/>
              <w:spacing w:before="81"/>
              <w:ind w:left="0"/>
              <w:rPr>
                <w:rFonts w:ascii="Times New Roman"/>
                <w:sz w:val="24"/>
              </w:rPr>
            </w:pPr>
          </w:p>
          <w:p w:rsidR="0047025F" w:rsidRDefault="00884092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Module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9: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Future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of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Relations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Intelligence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Systems?</w:t>
            </w:r>
            <w:r w:rsidRPr="000041B0">
              <w:rPr>
                <w:rFonts w:ascii="Times New Roman"/>
                <w:spacing w:val="4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Reflections</w:t>
            </w:r>
            <w:proofErr w:type="spellEnd"/>
            <w:r>
              <w:rPr>
                <w:rFonts w:ascii="Times New Roman"/>
                <w:sz w:val="24"/>
              </w:rPr>
              <w:t xml:space="preserve"> on the </w:t>
            </w:r>
            <w:proofErr w:type="spellStart"/>
            <w:r>
              <w:rPr>
                <w:rFonts w:ascii="Times New Roman"/>
                <w:sz w:val="24"/>
              </w:rPr>
              <w:t>Topics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Already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Analyzed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8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Traditional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theories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International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Relations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interpretation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new artificial systems underlying intelligence systems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72" w:lineRule="exact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future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perspective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for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Artificial</w:t>
            </w:r>
            <w:r w:rsidRPr="000041B0">
              <w:rPr>
                <w:rFonts w:ascii="Times New Roman" w:hAnsi="Times New Roman"/>
                <w:spacing w:val="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Intelligence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1"/>
              <w:ind w:left="152" w:hanging="138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EU-NATO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relationship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future</w:t>
            </w:r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hypotheses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40" w:line="278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Examples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of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EU-NATO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relations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cases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that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have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impacted</w:t>
            </w:r>
            <w:r w:rsidRPr="000041B0">
              <w:rPr>
                <w:rFonts w:ascii="Times New Roman" w:hAnsi="Times New Roman"/>
                <w:spacing w:val="4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international 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>relations</w:t>
            </w:r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272" w:lineRule="exact"/>
              <w:ind w:left="152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opinion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intelligence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systems</w:t>
            </w:r>
            <w:proofErr w:type="spellEnd"/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41" w:line="276" w:lineRule="auto"/>
              <w:ind w:right="-15" w:firstLine="0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Sociological reflections on artificial intelligence systems: a good or a bad thing for society?</w:t>
            </w:r>
          </w:p>
          <w:p w:rsidR="0047025F" w:rsidRPr="000041B0" w:rsidRDefault="0047025F">
            <w:pPr>
              <w:pStyle w:val="TableParagraph"/>
              <w:spacing w:before="42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Examination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and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>Assessment</w:t>
            </w:r>
          </w:p>
          <w:p w:rsidR="0047025F" w:rsidRPr="000041B0" w:rsidRDefault="00884092">
            <w:pPr>
              <w:pStyle w:val="TableParagraph"/>
              <w:spacing w:before="41"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didactic</w:t>
            </w:r>
            <w:r w:rsidRPr="000041B0">
              <w:rPr>
                <w:rFonts w:ascii="Times New Roman"/>
                <w:spacing w:val="-1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material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on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platform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proofErr w:type="gramStart"/>
            <w:r w:rsidRPr="000041B0">
              <w:rPr>
                <w:rFonts w:ascii="Times New Roman"/>
                <w:sz w:val="24"/>
                <w:lang w:val="en-GB"/>
              </w:rPr>
              <w:t>is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divided</w:t>
            </w:r>
            <w:proofErr w:type="gramEnd"/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into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9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modules</w:t>
            </w:r>
            <w:r w:rsidRPr="000041B0">
              <w:rPr>
                <w:rFonts w:ascii="Times New Roman"/>
                <w:spacing w:val="-10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covering</w:t>
            </w:r>
            <w:r w:rsidRPr="000041B0">
              <w:rPr>
                <w:rFonts w:ascii="Times New Roman"/>
                <w:spacing w:val="-1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1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entire program. Each module contains handouts, slides, and video lessons with commentary by the instructor. This material includes all necessary elements for studying the subject.</w:t>
            </w:r>
          </w:p>
          <w:p w:rsidR="0047025F" w:rsidRPr="000041B0" w:rsidRDefault="0047025F">
            <w:pPr>
              <w:pStyle w:val="TableParagraph"/>
              <w:spacing w:before="41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Default="00884092">
            <w:pPr>
              <w:pStyle w:val="TableParagraph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Final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Exam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>: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44"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Written Test: 30 questions aimed at assessing analysis and re-elaboration skills of acquired concepts.</w:t>
            </w:r>
          </w:p>
          <w:p w:rsidR="0047025F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right="-15" w:firstLine="0"/>
              <w:jc w:val="both"/>
              <w:rPr>
                <w:rFonts w:ascii="Times New Roman" w:hAnsi="Times New Roman"/>
                <w:sz w:val="24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Oral </w:t>
            </w:r>
            <w:proofErr w:type="spellStart"/>
            <w:r w:rsidRPr="000041B0">
              <w:rPr>
                <w:rFonts w:ascii="Times New Roman" w:hAnsi="Times New Roman"/>
                <w:sz w:val="24"/>
                <w:lang w:val="en-GB"/>
              </w:rPr>
              <w:t>Exam</w:t>
            </w:r>
            <w:proofErr w:type="gramStart"/>
            <w:r w:rsidRPr="000041B0">
              <w:rPr>
                <w:rFonts w:ascii="Times New Roman" w:hAnsi="Times New Roman"/>
                <w:sz w:val="24"/>
                <w:lang w:val="en-GB"/>
              </w:rPr>
              <w:t>:A</w:t>
            </w:r>
            <w:proofErr w:type="spellEnd"/>
            <w:proofErr w:type="gramEnd"/>
            <w:r w:rsidRPr="000041B0">
              <w:rPr>
                <w:rFonts w:ascii="Times New Roman" w:hAnsi="Times New Roman"/>
                <w:sz w:val="24"/>
                <w:lang w:val="en-GB"/>
              </w:rPr>
              <w:t xml:space="preserve"> colloquium with 3 theoretical and/or applicative questions covering the entire program. </w:t>
            </w:r>
            <w:proofErr w:type="spellStart"/>
            <w:r>
              <w:rPr>
                <w:rFonts w:ascii="Times New Roman" w:hAnsi="Times New Roman"/>
                <w:sz w:val="24"/>
              </w:rPr>
              <w:t>Each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question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worth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up to 10 </w:t>
            </w:r>
            <w:proofErr w:type="spellStart"/>
            <w:r>
              <w:rPr>
                <w:rFonts w:ascii="Times New Roman" w:hAnsi="Times New Roman"/>
                <w:sz w:val="24"/>
              </w:rPr>
              <w:t>points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47025F" w:rsidRPr="000041B0" w:rsidRDefault="00884092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276" w:lineRule="auto"/>
              <w:ind w:right="-15" w:firstLine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0041B0">
              <w:rPr>
                <w:rFonts w:ascii="Times New Roman" w:hAnsi="Times New Roman"/>
                <w:sz w:val="24"/>
                <w:lang w:val="en-GB"/>
              </w:rPr>
              <w:t>Continuous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Assessment: In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line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with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course model,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 w:hAns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final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evaluation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(out of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30)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also considers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in-progress activities evaluated through three</w:t>
            </w:r>
            <w:r w:rsidRPr="000041B0">
              <w:rPr>
                <w:rFonts w:ascii="Times New Roman" w:hAnsi="Times New Roman"/>
                <w:spacing w:val="-1"/>
                <w:sz w:val="24"/>
                <w:lang w:val="en-GB"/>
              </w:rPr>
              <w:t xml:space="preserve"> </w:t>
            </w:r>
            <w:proofErr w:type="spellStart"/>
            <w:r w:rsidRPr="000041B0">
              <w:rPr>
                <w:rFonts w:ascii="Times New Roman" w:hAnsi="Times New Roman"/>
                <w:sz w:val="24"/>
                <w:lang w:val="en-GB"/>
              </w:rPr>
              <w:t>Etivity</w:t>
            </w:r>
            <w:proofErr w:type="spellEnd"/>
            <w:r w:rsidRPr="000041B0">
              <w:rPr>
                <w:rFonts w:ascii="Times New Roman" w:hAns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 w:hAnsi="Times New Roman"/>
                <w:sz w:val="24"/>
                <w:lang w:val="en-GB"/>
              </w:rPr>
              <w:t>(0 to 4 points each).</w:t>
            </w:r>
          </w:p>
          <w:p w:rsidR="0047025F" w:rsidRPr="000041B0" w:rsidRDefault="0047025F">
            <w:pPr>
              <w:pStyle w:val="TableParagraph"/>
              <w:spacing w:before="39"/>
              <w:ind w:left="0"/>
              <w:rPr>
                <w:rFonts w:ascii="Times New Roman"/>
                <w:sz w:val="24"/>
                <w:lang w:val="en-GB"/>
              </w:rPr>
            </w:pPr>
          </w:p>
          <w:p w:rsidR="0047025F" w:rsidRPr="000041B0" w:rsidRDefault="00884092">
            <w:pPr>
              <w:pStyle w:val="TableParagraph"/>
              <w:spacing w:line="276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Didactic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Materials: In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addition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to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the</w:t>
            </w:r>
            <w:r w:rsidRPr="000041B0">
              <w:rPr>
                <w:rFonts w:ascii="Times New Roman"/>
                <w:spacing w:val="-2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course</w:t>
            </w:r>
            <w:r w:rsidRPr="000041B0">
              <w:rPr>
                <w:rFonts w:ascii="Times New Roman"/>
                <w:spacing w:val="-3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materials,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it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is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recommended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>to</w:t>
            </w:r>
            <w:r w:rsidRPr="000041B0">
              <w:rPr>
                <w:rFonts w:ascii="Times New Roman"/>
                <w:spacing w:val="-1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z w:val="24"/>
                <w:lang w:val="en-GB"/>
              </w:rPr>
              <w:t xml:space="preserve">read "Introduction to International Relations: Fundamental Questions and Contemporary Perspectives" by Joseph </w:t>
            </w:r>
            <w:proofErr w:type="spellStart"/>
            <w:r w:rsidRPr="000041B0">
              <w:rPr>
                <w:rFonts w:ascii="Times New Roman"/>
                <w:sz w:val="24"/>
                <w:lang w:val="en-GB"/>
              </w:rPr>
              <w:t>Grieco</w:t>
            </w:r>
            <w:proofErr w:type="spellEnd"/>
            <w:r w:rsidRPr="000041B0">
              <w:rPr>
                <w:rFonts w:ascii="Times New Roman"/>
                <w:sz w:val="24"/>
                <w:lang w:val="en-GB"/>
              </w:rPr>
              <w:t xml:space="preserve">, G. John </w:t>
            </w:r>
            <w:proofErr w:type="spellStart"/>
            <w:r w:rsidRPr="000041B0">
              <w:rPr>
                <w:rFonts w:ascii="Times New Roman"/>
                <w:sz w:val="24"/>
                <w:lang w:val="en-GB"/>
              </w:rPr>
              <w:t>Ikenberry</w:t>
            </w:r>
            <w:proofErr w:type="spellEnd"/>
            <w:r w:rsidRPr="000041B0">
              <w:rPr>
                <w:rFonts w:ascii="Times New Roman"/>
                <w:sz w:val="24"/>
                <w:lang w:val="en-GB"/>
              </w:rPr>
              <w:t xml:space="preserve">, et </w:t>
            </w:r>
            <w:proofErr w:type="spellStart"/>
            <w:r w:rsidRPr="000041B0">
              <w:rPr>
                <w:rFonts w:ascii="Times New Roman"/>
                <w:sz w:val="24"/>
                <w:lang w:val="en-GB"/>
              </w:rPr>
              <w:t>al.UTET</w:t>
            </w:r>
            <w:proofErr w:type="spellEnd"/>
            <w:r w:rsidRPr="000041B0">
              <w:rPr>
                <w:rFonts w:ascii="Times New Roman"/>
                <w:sz w:val="24"/>
                <w:lang w:val="en-GB"/>
              </w:rPr>
              <w:t xml:space="preserve"> </w:t>
            </w:r>
            <w:r w:rsidRPr="000041B0">
              <w:rPr>
                <w:rFonts w:ascii="Times New Roman"/>
                <w:spacing w:val="-4"/>
                <w:sz w:val="24"/>
                <w:lang w:val="en-GB"/>
              </w:rPr>
              <w:t>2017</w:t>
            </w:r>
          </w:p>
          <w:p w:rsidR="0047025F" w:rsidRPr="000041B0" w:rsidRDefault="00884092">
            <w:pPr>
              <w:pStyle w:val="TableParagraph"/>
              <w:spacing w:before="1" w:line="278" w:lineRule="auto"/>
              <w:ind w:right="-15"/>
              <w:jc w:val="both"/>
              <w:rPr>
                <w:rFonts w:ascii="Times New Roman"/>
                <w:sz w:val="24"/>
                <w:lang w:val="en-GB"/>
              </w:rPr>
            </w:pPr>
            <w:r w:rsidRPr="000041B0">
              <w:rPr>
                <w:rFonts w:ascii="Times New Roman"/>
                <w:sz w:val="24"/>
                <w:lang w:val="en-GB"/>
              </w:rPr>
              <w:t>Erasmus students can discuss with the Professor for the definition of inclusive didactic materials.</w:t>
            </w:r>
          </w:p>
        </w:tc>
      </w:tr>
    </w:tbl>
    <w:p w:rsidR="00884092" w:rsidRPr="000041B0" w:rsidRDefault="00884092">
      <w:pPr>
        <w:rPr>
          <w:lang w:val="en-GB"/>
        </w:rPr>
      </w:pPr>
    </w:p>
    <w:sectPr w:rsidR="00884092" w:rsidRPr="000041B0">
      <w:pgSz w:w="11910" w:h="16840"/>
      <w:pgMar w:top="2000" w:right="992" w:bottom="1080" w:left="992" w:header="709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F5" w:rsidRDefault="008D10F5">
      <w:r>
        <w:separator/>
      </w:r>
    </w:p>
  </w:endnote>
  <w:endnote w:type="continuationSeparator" w:id="0">
    <w:p w:rsidR="008D10F5" w:rsidRDefault="008D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5F" w:rsidRDefault="00884092">
    <w:pPr>
      <w:pStyle w:val="Corpotesto"/>
      <w:spacing w:before="0"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2093722</wp:posOffset>
              </wp:positionH>
              <wp:positionV relativeFrom="page">
                <wp:posOffset>9992505</wp:posOffset>
              </wp:positionV>
              <wp:extent cx="3463290" cy="488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3290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25F" w:rsidRDefault="00884092">
                          <w:pPr>
                            <w:spacing w:before="14" w:line="183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UNIVERSITÀ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NICCOLÒ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CUSANO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16"/>
                            </w:rPr>
                            <w:t>TELEMATICA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4"/>
                              <w:sz w:val="16"/>
                            </w:rPr>
                            <w:t>ROMA</w:t>
                          </w:r>
                        </w:p>
                        <w:p w:rsidR="0047025F" w:rsidRDefault="00884092">
                          <w:pPr>
                            <w:pStyle w:val="Corpotesto"/>
                            <w:spacing w:before="0" w:line="183" w:lineRule="exact"/>
                            <w:ind w:right="1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>Via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Don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Carlo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Gnocchi,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00166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>ROMA</w:t>
                          </w:r>
                        </w:p>
                        <w:p w:rsidR="0047025F" w:rsidRDefault="00884092">
                          <w:pPr>
                            <w:pStyle w:val="Corpotesto"/>
                            <w:spacing w:before="0"/>
                            <w:ind w:left="1" w:right="1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06.70307312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06.45678379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3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</w:rPr>
                              <w:t>www.unicusano.it</w:t>
                            </w:r>
                          </w:hyperlink>
                          <w:r>
                            <w:rPr>
                              <w:color w:val="808080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</w:rPr>
                              <w:t>unicusano@pec.it</w:t>
                            </w:r>
                          </w:hyperlink>
                          <w:r>
                            <w:rPr>
                              <w:color w:val="80808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P.IVA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09073721004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4.85pt;margin-top:786.8pt;width:272.7pt;height:38.4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" filled="f" stroked="f">
              <v:path arrowok="t"/>
              <v:textbox inset="0,0,0,0">
                <w:txbxContent>
                  <w:p w:rsidR="0047025F" w:rsidRDefault="00884092">
                    <w:pPr>
                      <w:spacing w:before="14" w:line="183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UNIVERSITÀ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DEGLI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STUDI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NICCOLÒ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CUSANO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16"/>
                      </w:rPr>
                      <w:t>TELEMATICA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4"/>
                        <w:sz w:val="16"/>
                      </w:rPr>
                      <w:t>ROMA</w:t>
                    </w:r>
                  </w:p>
                  <w:p w:rsidR="0047025F" w:rsidRDefault="00884092">
                    <w:pPr>
                      <w:pStyle w:val="Corpotesto"/>
                      <w:spacing w:before="0" w:line="183" w:lineRule="exact"/>
                      <w:ind w:right="1"/>
                      <w:jc w:val="center"/>
                    </w:pPr>
                    <w:r>
                      <w:rPr>
                        <w:color w:val="808080"/>
                      </w:rPr>
                      <w:t>Via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Don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Carlo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Gnocchi,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3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00166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</w:rPr>
                      <w:t>ROMA</w:t>
                    </w:r>
                  </w:p>
                  <w:p w:rsidR="0047025F" w:rsidRDefault="00884092">
                    <w:pPr>
                      <w:pStyle w:val="Corpotesto"/>
                      <w:spacing w:before="0"/>
                      <w:ind w:left="1" w:right="1"/>
                      <w:jc w:val="center"/>
                    </w:pPr>
                    <w:r>
                      <w:rPr>
                        <w:color w:val="808080"/>
                      </w:rPr>
                      <w:t>TEL.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06.70307312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FAX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06.45678379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33"/>
                      </w:rPr>
                      <w:t xml:space="preserve"> </w:t>
                    </w:r>
                    <w:hyperlink r:id="rId3">
                      <w:r>
                        <w:rPr>
                          <w:color w:val="808080"/>
                        </w:rPr>
                        <w:t>www.unicusano.it</w:t>
                      </w:r>
                    </w:hyperlink>
                    <w:r>
                      <w:rPr>
                        <w:color w:val="808080"/>
                        <w:spacing w:val="3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</w:rPr>
                        <w:t>unicusano@pec.it</w:t>
                      </w:r>
                    </w:hyperlink>
                    <w:r>
                      <w:rPr>
                        <w:color w:val="808080"/>
                        <w:spacing w:val="4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P.IVA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09073721004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F5" w:rsidRDefault="008D10F5">
      <w:r>
        <w:separator/>
      </w:r>
    </w:p>
  </w:footnote>
  <w:footnote w:type="continuationSeparator" w:id="0">
    <w:p w:rsidR="008D10F5" w:rsidRDefault="008D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5F" w:rsidRDefault="00884092">
    <w:pPr>
      <w:pStyle w:val="Corpotesto"/>
      <w:spacing w:before="0"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355904" behindDoc="1" locked="0" layoutInCell="1" allowOverlap="1">
          <wp:simplePos x="0" y="0"/>
          <wp:positionH relativeFrom="page">
            <wp:posOffset>2186685</wp:posOffset>
          </wp:positionH>
          <wp:positionV relativeFrom="page">
            <wp:posOffset>450214</wp:posOffset>
          </wp:positionV>
          <wp:extent cx="3276600" cy="7141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600" cy="714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35A"/>
    <w:multiLevelType w:val="hybridMultilevel"/>
    <w:tmpl w:val="7898CCD8"/>
    <w:lvl w:ilvl="0" w:tplc="37AAF1D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24B440">
      <w:numFmt w:val="bullet"/>
      <w:lvlText w:val="•"/>
      <w:lvlJc w:val="left"/>
      <w:pPr>
        <w:ind w:left="800" w:hanging="140"/>
      </w:pPr>
      <w:rPr>
        <w:rFonts w:hint="default"/>
        <w:lang w:val="it-IT" w:eastAsia="en-US" w:bidi="ar-SA"/>
      </w:rPr>
    </w:lvl>
    <w:lvl w:ilvl="2" w:tplc="743A3448">
      <w:numFmt w:val="bullet"/>
      <w:lvlText w:val="•"/>
      <w:lvlJc w:val="left"/>
      <w:pPr>
        <w:ind w:left="1581" w:hanging="140"/>
      </w:pPr>
      <w:rPr>
        <w:rFonts w:hint="default"/>
        <w:lang w:val="it-IT" w:eastAsia="en-US" w:bidi="ar-SA"/>
      </w:rPr>
    </w:lvl>
    <w:lvl w:ilvl="3" w:tplc="FABEDADA">
      <w:numFmt w:val="bullet"/>
      <w:lvlText w:val="•"/>
      <w:lvlJc w:val="left"/>
      <w:pPr>
        <w:ind w:left="2362" w:hanging="140"/>
      </w:pPr>
      <w:rPr>
        <w:rFonts w:hint="default"/>
        <w:lang w:val="it-IT" w:eastAsia="en-US" w:bidi="ar-SA"/>
      </w:rPr>
    </w:lvl>
    <w:lvl w:ilvl="4" w:tplc="643826F2">
      <w:numFmt w:val="bullet"/>
      <w:lvlText w:val="•"/>
      <w:lvlJc w:val="left"/>
      <w:pPr>
        <w:ind w:left="3143" w:hanging="140"/>
      </w:pPr>
      <w:rPr>
        <w:rFonts w:hint="default"/>
        <w:lang w:val="it-IT" w:eastAsia="en-US" w:bidi="ar-SA"/>
      </w:rPr>
    </w:lvl>
    <w:lvl w:ilvl="5" w:tplc="93640DF8">
      <w:numFmt w:val="bullet"/>
      <w:lvlText w:val="•"/>
      <w:lvlJc w:val="left"/>
      <w:pPr>
        <w:ind w:left="3924" w:hanging="140"/>
      </w:pPr>
      <w:rPr>
        <w:rFonts w:hint="default"/>
        <w:lang w:val="it-IT" w:eastAsia="en-US" w:bidi="ar-SA"/>
      </w:rPr>
    </w:lvl>
    <w:lvl w:ilvl="6" w:tplc="299214DE">
      <w:numFmt w:val="bullet"/>
      <w:lvlText w:val="•"/>
      <w:lvlJc w:val="left"/>
      <w:pPr>
        <w:ind w:left="4704" w:hanging="140"/>
      </w:pPr>
      <w:rPr>
        <w:rFonts w:hint="default"/>
        <w:lang w:val="it-IT" w:eastAsia="en-US" w:bidi="ar-SA"/>
      </w:rPr>
    </w:lvl>
    <w:lvl w:ilvl="7" w:tplc="F7EEEC36">
      <w:numFmt w:val="bullet"/>
      <w:lvlText w:val="•"/>
      <w:lvlJc w:val="left"/>
      <w:pPr>
        <w:ind w:left="5485" w:hanging="140"/>
      </w:pPr>
      <w:rPr>
        <w:rFonts w:hint="default"/>
        <w:lang w:val="it-IT" w:eastAsia="en-US" w:bidi="ar-SA"/>
      </w:rPr>
    </w:lvl>
    <w:lvl w:ilvl="8" w:tplc="72582160">
      <w:numFmt w:val="bullet"/>
      <w:lvlText w:val="•"/>
      <w:lvlJc w:val="left"/>
      <w:pPr>
        <w:ind w:left="626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1A45884"/>
    <w:multiLevelType w:val="hybridMultilevel"/>
    <w:tmpl w:val="F2AE869C"/>
    <w:lvl w:ilvl="0" w:tplc="6DC484E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EAE3D6">
      <w:numFmt w:val="bullet"/>
      <w:lvlText w:val="•"/>
      <w:lvlJc w:val="left"/>
      <w:pPr>
        <w:ind w:left="800" w:hanging="140"/>
      </w:pPr>
      <w:rPr>
        <w:rFonts w:hint="default"/>
        <w:lang w:val="it-IT" w:eastAsia="en-US" w:bidi="ar-SA"/>
      </w:rPr>
    </w:lvl>
    <w:lvl w:ilvl="2" w:tplc="21147B9C">
      <w:numFmt w:val="bullet"/>
      <w:lvlText w:val="•"/>
      <w:lvlJc w:val="left"/>
      <w:pPr>
        <w:ind w:left="1581" w:hanging="140"/>
      </w:pPr>
      <w:rPr>
        <w:rFonts w:hint="default"/>
        <w:lang w:val="it-IT" w:eastAsia="en-US" w:bidi="ar-SA"/>
      </w:rPr>
    </w:lvl>
    <w:lvl w:ilvl="3" w:tplc="A9882F58">
      <w:numFmt w:val="bullet"/>
      <w:lvlText w:val="•"/>
      <w:lvlJc w:val="left"/>
      <w:pPr>
        <w:ind w:left="2362" w:hanging="140"/>
      </w:pPr>
      <w:rPr>
        <w:rFonts w:hint="default"/>
        <w:lang w:val="it-IT" w:eastAsia="en-US" w:bidi="ar-SA"/>
      </w:rPr>
    </w:lvl>
    <w:lvl w:ilvl="4" w:tplc="94B0B554">
      <w:numFmt w:val="bullet"/>
      <w:lvlText w:val="•"/>
      <w:lvlJc w:val="left"/>
      <w:pPr>
        <w:ind w:left="3143" w:hanging="140"/>
      </w:pPr>
      <w:rPr>
        <w:rFonts w:hint="default"/>
        <w:lang w:val="it-IT" w:eastAsia="en-US" w:bidi="ar-SA"/>
      </w:rPr>
    </w:lvl>
    <w:lvl w:ilvl="5" w:tplc="DD74590A">
      <w:numFmt w:val="bullet"/>
      <w:lvlText w:val="•"/>
      <w:lvlJc w:val="left"/>
      <w:pPr>
        <w:ind w:left="3924" w:hanging="140"/>
      </w:pPr>
      <w:rPr>
        <w:rFonts w:hint="default"/>
        <w:lang w:val="it-IT" w:eastAsia="en-US" w:bidi="ar-SA"/>
      </w:rPr>
    </w:lvl>
    <w:lvl w:ilvl="6" w:tplc="38849CB6">
      <w:numFmt w:val="bullet"/>
      <w:lvlText w:val="•"/>
      <w:lvlJc w:val="left"/>
      <w:pPr>
        <w:ind w:left="4704" w:hanging="140"/>
      </w:pPr>
      <w:rPr>
        <w:rFonts w:hint="default"/>
        <w:lang w:val="it-IT" w:eastAsia="en-US" w:bidi="ar-SA"/>
      </w:rPr>
    </w:lvl>
    <w:lvl w:ilvl="7" w:tplc="70642C48">
      <w:numFmt w:val="bullet"/>
      <w:lvlText w:val="•"/>
      <w:lvlJc w:val="left"/>
      <w:pPr>
        <w:ind w:left="5485" w:hanging="140"/>
      </w:pPr>
      <w:rPr>
        <w:rFonts w:hint="default"/>
        <w:lang w:val="it-IT" w:eastAsia="en-US" w:bidi="ar-SA"/>
      </w:rPr>
    </w:lvl>
    <w:lvl w:ilvl="8" w:tplc="0C1E6158">
      <w:numFmt w:val="bullet"/>
      <w:lvlText w:val="•"/>
      <w:lvlJc w:val="left"/>
      <w:pPr>
        <w:ind w:left="626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F3E1B11"/>
    <w:multiLevelType w:val="hybridMultilevel"/>
    <w:tmpl w:val="1744E716"/>
    <w:lvl w:ilvl="0" w:tplc="F8B252D0">
      <w:numFmt w:val="bullet"/>
      <w:lvlText w:val="-"/>
      <w:lvlJc w:val="left"/>
      <w:pPr>
        <w:ind w:left="1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EAD9F6">
      <w:numFmt w:val="bullet"/>
      <w:lvlText w:val="•"/>
      <w:lvlJc w:val="left"/>
      <w:pPr>
        <w:ind w:left="800" w:hanging="195"/>
      </w:pPr>
      <w:rPr>
        <w:rFonts w:hint="default"/>
        <w:lang w:val="it-IT" w:eastAsia="en-US" w:bidi="ar-SA"/>
      </w:rPr>
    </w:lvl>
    <w:lvl w:ilvl="2" w:tplc="667CFF34">
      <w:numFmt w:val="bullet"/>
      <w:lvlText w:val="•"/>
      <w:lvlJc w:val="left"/>
      <w:pPr>
        <w:ind w:left="1581" w:hanging="195"/>
      </w:pPr>
      <w:rPr>
        <w:rFonts w:hint="default"/>
        <w:lang w:val="it-IT" w:eastAsia="en-US" w:bidi="ar-SA"/>
      </w:rPr>
    </w:lvl>
    <w:lvl w:ilvl="3" w:tplc="136EAEC0">
      <w:numFmt w:val="bullet"/>
      <w:lvlText w:val="•"/>
      <w:lvlJc w:val="left"/>
      <w:pPr>
        <w:ind w:left="2362" w:hanging="195"/>
      </w:pPr>
      <w:rPr>
        <w:rFonts w:hint="default"/>
        <w:lang w:val="it-IT" w:eastAsia="en-US" w:bidi="ar-SA"/>
      </w:rPr>
    </w:lvl>
    <w:lvl w:ilvl="4" w:tplc="B0AEA476">
      <w:numFmt w:val="bullet"/>
      <w:lvlText w:val="•"/>
      <w:lvlJc w:val="left"/>
      <w:pPr>
        <w:ind w:left="3143" w:hanging="195"/>
      </w:pPr>
      <w:rPr>
        <w:rFonts w:hint="default"/>
        <w:lang w:val="it-IT" w:eastAsia="en-US" w:bidi="ar-SA"/>
      </w:rPr>
    </w:lvl>
    <w:lvl w:ilvl="5" w:tplc="C72C9220">
      <w:numFmt w:val="bullet"/>
      <w:lvlText w:val="•"/>
      <w:lvlJc w:val="left"/>
      <w:pPr>
        <w:ind w:left="3924" w:hanging="195"/>
      </w:pPr>
      <w:rPr>
        <w:rFonts w:hint="default"/>
        <w:lang w:val="it-IT" w:eastAsia="en-US" w:bidi="ar-SA"/>
      </w:rPr>
    </w:lvl>
    <w:lvl w:ilvl="6" w:tplc="5C6CF404">
      <w:numFmt w:val="bullet"/>
      <w:lvlText w:val="•"/>
      <w:lvlJc w:val="left"/>
      <w:pPr>
        <w:ind w:left="4704" w:hanging="195"/>
      </w:pPr>
      <w:rPr>
        <w:rFonts w:hint="default"/>
        <w:lang w:val="it-IT" w:eastAsia="en-US" w:bidi="ar-SA"/>
      </w:rPr>
    </w:lvl>
    <w:lvl w:ilvl="7" w:tplc="CBEEFA34">
      <w:numFmt w:val="bullet"/>
      <w:lvlText w:val="•"/>
      <w:lvlJc w:val="left"/>
      <w:pPr>
        <w:ind w:left="5485" w:hanging="195"/>
      </w:pPr>
      <w:rPr>
        <w:rFonts w:hint="default"/>
        <w:lang w:val="it-IT" w:eastAsia="en-US" w:bidi="ar-SA"/>
      </w:rPr>
    </w:lvl>
    <w:lvl w:ilvl="8" w:tplc="1EECBF6A">
      <w:numFmt w:val="bullet"/>
      <w:lvlText w:val="•"/>
      <w:lvlJc w:val="left"/>
      <w:pPr>
        <w:ind w:left="6266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31443554"/>
    <w:multiLevelType w:val="hybridMultilevel"/>
    <w:tmpl w:val="3AB6DD62"/>
    <w:lvl w:ilvl="0" w:tplc="74126FBE">
      <w:numFmt w:val="bullet"/>
      <w:lvlText w:val="-"/>
      <w:lvlJc w:val="left"/>
      <w:pPr>
        <w:ind w:left="1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B0565E">
      <w:numFmt w:val="bullet"/>
      <w:lvlText w:val="•"/>
      <w:lvlJc w:val="left"/>
      <w:pPr>
        <w:ind w:left="800" w:hanging="171"/>
      </w:pPr>
      <w:rPr>
        <w:rFonts w:hint="default"/>
        <w:lang w:val="it-IT" w:eastAsia="en-US" w:bidi="ar-SA"/>
      </w:rPr>
    </w:lvl>
    <w:lvl w:ilvl="2" w:tplc="C28C0A4C">
      <w:numFmt w:val="bullet"/>
      <w:lvlText w:val="•"/>
      <w:lvlJc w:val="left"/>
      <w:pPr>
        <w:ind w:left="1581" w:hanging="171"/>
      </w:pPr>
      <w:rPr>
        <w:rFonts w:hint="default"/>
        <w:lang w:val="it-IT" w:eastAsia="en-US" w:bidi="ar-SA"/>
      </w:rPr>
    </w:lvl>
    <w:lvl w:ilvl="3" w:tplc="7AB02B30">
      <w:numFmt w:val="bullet"/>
      <w:lvlText w:val="•"/>
      <w:lvlJc w:val="left"/>
      <w:pPr>
        <w:ind w:left="2362" w:hanging="171"/>
      </w:pPr>
      <w:rPr>
        <w:rFonts w:hint="default"/>
        <w:lang w:val="it-IT" w:eastAsia="en-US" w:bidi="ar-SA"/>
      </w:rPr>
    </w:lvl>
    <w:lvl w:ilvl="4" w:tplc="2B4A1A80">
      <w:numFmt w:val="bullet"/>
      <w:lvlText w:val="•"/>
      <w:lvlJc w:val="left"/>
      <w:pPr>
        <w:ind w:left="3143" w:hanging="171"/>
      </w:pPr>
      <w:rPr>
        <w:rFonts w:hint="default"/>
        <w:lang w:val="it-IT" w:eastAsia="en-US" w:bidi="ar-SA"/>
      </w:rPr>
    </w:lvl>
    <w:lvl w:ilvl="5" w:tplc="1888A054">
      <w:numFmt w:val="bullet"/>
      <w:lvlText w:val="•"/>
      <w:lvlJc w:val="left"/>
      <w:pPr>
        <w:ind w:left="3924" w:hanging="171"/>
      </w:pPr>
      <w:rPr>
        <w:rFonts w:hint="default"/>
        <w:lang w:val="it-IT" w:eastAsia="en-US" w:bidi="ar-SA"/>
      </w:rPr>
    </w:lvl>
    <w:lvl w:ilvl="6" w:tplc="4C249A52">
      <w:numFmt w:val="bullet"/>
      <w:lvlText w:val="•"/>
      <w:lvlJc w:val="left"/>
      <w:pPr>
        <w:ind w:left="4704" w:hanging="171"/>
      </w:pPr>
      <w:rPr>
        <w:rFonts w:hint="default"/>
        <w:lang w:val="it-IT" w:eastAsia="en-US" w:bidi="ar-SA"/>
      </w:rPr>
    </w:lvl>
    <w:lvl w:ilvl="7" w:tplc="E5F2010E">
      <w:numFmt w:val="bullet"/>
      <w:lvlText w:val="•"/>
      <w:lvlJc w:val="left"/>
      <w:pPr>
        <w:ind w:left="5485" w:hanging="171"/>
      </w:pPr>
      <w:rPr>
        <w:rFonts w:hint="default"/>
        <w:lang w:val="it-IT" w:eastAsia="en-US" w:bidi="ar-SA"/>
      </w:rPr>
    </w:lvl>
    <w:lvl w:ilvl="8" w:tplc="DD6E3DBA">
      <w:numFmt w:val="bullet"/>
      <w:lvlText w:val="•"/>
      <w:lvlJc w:val="left"/>
      <w:pPr>
        <w:ind w:left="6266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502D21DA"/>
    <w:multiLevelType w:val="hybridMultilevel"/>
    <w:tmpl w:val="B03EBA9A"/>
    <w:lvl w:ilvl="0" w:tplc="1406AF36">
      <w:numFmt w:val="bullet"/>
      <w:lvlText w:val="●"/>
      <w:lvlJc w:val="left"/>
      <w:pPr>
        <w:ind w:left="1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D0F2FC">
      <w:numFmt w:val="bullet"/>
      <w:lvlText w:val="•"/>
      <w:lvlJc w:val="left"/>
      <w:pPr>
        <w:ind w:left="800" w:hanging="207"/>
      </w:pPr>
      <w:rPr>
        <w:rFonts w:hint="default"/>
        <w:lang w:val="it-IT" w:eastAsia="en-US" w:bidi="ar-SA"/>
      </w:rPr>
    </w:lvl>
    <w:lvl w:ilvl="2" w:tplc="579A0416">
      <w:numFmt w:val="bullet"/>
      <w:lvlText w:val="•"/>
      <w:lvlJc w:val="left"/>
      <w:pPr>
        <w:ind w:left="1581" w:hanging="207"/>
      </w:pPr>
      <w:rPr>
        <w:rFonts w:hint="default"/>
        <w:lang w:val="it-IT" w:eastAsia="en-US" w:bidi="ar-SA"/>
      </w:rPr>
    </w:lvl>
    <w:lvl w:ilvl="3" w:tplc="1808583E">
      <w:numFmt w:val="bullet"/>
      <w:lvlText w:val="•"/>
      <w:lvlJc w:val="left"/>
      <w:pPr>
        <w:ind w:left="2362" w:hanging="207"/>
      </w:pPr>
      <w:rPr>
        <w:rFonts w:hint="default"/>
        <w:lang w:val="it-IT" w:eastAsia="en-US" w:bidi="ar-SA"/>
      </w:rPr>
    </w:lvl>
    <w:lvl w:ilvl="4" w:tplc="A0A43796">
      <w:numFmt w:val="bullet"/>
      <w:lvlText w:val="•"/>
      <w:lvlJc w:val="left"/>
      <w:pPr>
        <w:ind w:left="3143" w:hanging="207"/>
      </w:pPr>
      <w:rPr>
        <w:rFonts w:hint="default"/>
        <w:lang w:val="it-IT" w:eastAsia="en-US" w:bidi="ar-SA"/>
      </w:rPr>
    </w:lvl>
    <w:lvl w:ilvl="5" w:tplc="07E08A08">
      <w:numFmt w:val="bullet"/>
      <w:lvlText w:val="•"/>
      <w:lvlJc w:val="left"/>
      <w:pPr>
        <w:ind w:left="3924" w:hanging="207"/>
      </w:pPr>
      <w:rPr>
        <w:rFonts w:hint="default"/>
        <w:lang w:val="it-IT" w:eastAsia="en-US" w:bidi="ar-SA"/>
      </w:rPr>
    </w:lvl>
    <w:lvl w:ilvl="6" w:tplc="007E24B6">
      <w:numFmt w:val="bullet"/>
      <w:lvlText w:val="•"/>
      <w:lvlJc w:val="left"/>
      <w:pPr>
        <w:ind w:left="4704" w:hanging="207"/>
      </w:pPr>
      <w:rPr>
        <w:rFonts w:hint="default"/>
        <w:lang w:val="it-IT" w:eastAsia="en-US" w:bidi="ar-SA"/>
      </w:rPr>
    </w:lvl>
    <w:lvl w:ilvl="7" w:tplc="9E244D14">
      <w:numFmt w:val="bullet"/>
      <w:lvlText w:val="•"/>
      <w:lvlJc w:val="left"/>
      <w:pPr>
        <w:ind w:left="5485" w:hanging="207"/>
      </w:pPr>
      <w:rPr>
        <w:rFonts w:hint="default"/>
        <w:lang w:val="it-IT" w:eastAsia="en-US" w:bidi="ar-SA"/>
      </w:rPr>
    </w:lvl>
    <w:lvl w:ilvl="8" w:tplc="4A365406">
      <w:numFmt w:val="bullet"/>
      <w:lvlText w:val="•"/>
      <w:lvlJc w:val="left"/>
      <w:pPr>
        <w:ind w:left="6266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6FA43B11"/>
    <w:multiLevelType w:val="hybridMultilevel"/>
    <w:tmpl w:val="8EDAE994"/>
    <w:lvl w:ilvl="0" w:tplc="5FA220AC">
      <w:start w:val="1"/>
      <w:numFmt w:val="decimal"/>
      <w:lvlText w:val="%1."/>
      <w:lvlJc w:val="left"/>
      <w:pPr>
        <w:ind w:left="1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40EAB26">
      <w:numFmt w:val="bullet"/>
      <w:lvlText w:val="-"/>
      <w:lvlJc w:val="left"/>
      <w:pPr>
        <w:ind w:left="1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F32B464">
      <w:numFmt w:val="bullet"/>
      <w:lvlText w:val="•"/>
      <w:lvlJc w:val="left"/>
      <w:pPr>
        <w:ind w:left="1581" w:hanging="171"/>
      </w:pPr>
      <w:rPr>
        <w:rFonts w:hint="default"/>
        <w:lang w:val="it-IT" w:eastAsia="en-US" w:bidi="ar-SA"/>
      </w:rPr>
    </w:lvl>
    <w:lvl w:ilvl="3" w:tplc="D9067E5A">
      <w:numFmt w:val="bullet"/>
      <w:lvlText w:val="•"/>
      <w:lvlJc w:val="left"/>
      <w:pPr>
        <w:ind w:left="2362" w:hanging="171"/>
      </w:pPr>
      <w:rPr>
        <w:rFonts w:hint="default"/>
        <w:lang w:val="it-IT" w:eastAsia="en-US" w:bidi="ar-SA"/>
      </w:rPr>
    </w:lvl>
    <w:lvl w:ilvl="4" w:tplc="E684F36C">
      <w:numFmt w:val="bullet"/>
      <w:lvlText w:val="•"/>
      <w:lvlJc w:val="left"/>
      <w:pPr>
        <w:ind w:left="3143" w:hanging="171"/>
      </w:pPr>
      <w:rPr>
        <w:rFonts w:hint="default"/>
        <w:lang w:val="it-IT" w:eastAsia="en-US" w:bidi="ar-SA"/>
      </w:rPr>
    </w:lvl>
    <w:lvl w:ilvl="5" w:tplc="18745CB0">
      <w:numFmt w:val="bullet"/>
      <w:lvlText w:val="•"/>
      <w:lvlJc w:val="left"/>
      <w:pPr>
        <w:ind w:left="3924" w:hanging="171"/>
      </w:pPr>
      <w:rPr>
        <w:rFonts w:hint="default"/>
        <w:lang w:val="it-IT" w:eastAsia="en-US" w:bidi="ar-SA"/>
      </w:rPr>
    </w:lvl>
    <w:lvl w:ilvl="6" w:tplc="3E2EDA4C">
      <w:numFmt w:val="bullet"/>
      <w:lvlText w:val="•"/>
      <w:lvlJc w:val="left"/>
      <w:pPr>
        <w:ind w:left="4704" w:hanging="171"/>
      </w:pPr>
      <w:rPr>
        <w:rFonts w:hint="default"/>
        <w:lang w:val="it-IT" w:eastAsia="en-US" w:bidi="ar-SA"/>
      </w:rPr>
    </w:lvl>
    <w:lvl w:ilvl="7" w:tplc="2A485E04">
      <w:numFmt w:val="bullet"/>
      <w:lvlText w:val="•"/>
      <w:lvlJc w:val="left"/>
      <w:pPr>
        <w:ind w:left="5485" w:hanging="171"/>
      </w:pPr>
      <w:rPr>
        <w:rFonts w:hint="default"/>
        <w:lang w:val="it-IT" w:eastAsia="en-US" w:bidi="ar-SA"/>
      </w:rPr>
    </w:lvl>
    <w:lvl w:ilvl="8" w:tplc="50DA1F26">
      <w:numFmt w:val="bullet"/>
      <w:lvlText w:val="•"/>
      <w:lvlJc w:val="left"/>
      <w:pPr>
        <w:ind w:left="6266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71872422"/>
    <w:multiLevelType w:val="hybridMultilevel"/>
    <w:tmpl w:val="D338A17E"/>
    <w:lvl w:ilvl="0" w:tplc="0122F1B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084D36">
      <w:numFmt w:val="bullet"/>
      <w:lvlText w:val="•"/>
      <w:lvlJc w:val="left"/>
      <w:pPr>
        <w:ind w:left="926" w:hanging="140"/>
      </w:pPr>
      <w:rPr>
        <w:rFonts w:hint="default"/>
        <w:lang w:val="it-IT" w:eastAsia="en-US" w:bidi="ar-SA"/>
      </w:rPr>
    </w:lvl>
    <w:lvl w:ilvl="2" w:tplc="7F740F9C">
      <w:numFmt w:val="bullet"/>
      <w:lvlText w:val="•"/>
      <w:lvlJc w:val="left"/>
      <w:pPr>
        <w:ind w:left="1693" w:hanging="140"/>
      </w:pPr>
      <w:rPr>
        <w:rFonts w:hint="default"/>
        <w:lang w:val="it-IT" w:eastAsia="en-US" w:bidi="ar-SA"/>
      </w:rPr>
    </w:lvl>
    <w:lvl w:ilvl="3" w:tplc="1FCAE278">
      <w:numFmt w:val="bullet"/>
      <w:lvlText w:val="•"/>
      <w:lvlJc w:val="left"/>
      <w:pPr>
        <w:ind w:left="2460" w:hanging="140"/>
      </w:pPr>
      <w:rPr>
        <w:rFonts w:hint="default"/>
        <w:lang w:val="it-IT" w:eastAsia="en-US" w:bidi="ar-SA"/>
      </w:rPr>
    </w:lvl>
    <w:lvl w:ilvl="4" w:tplc="BAD057AE">
      <w:numFmt w:val="bullet"/>
      <w:lvlText w:val="•"/>
      <w:lvlJc w:val="left"/>
      <w:pPr>
        <w:ind w:left="3227" w:hanging="140"/>
      </w:pPr>
      <w:rPr>
        <w:rFonts w:hint="default"/>
        <w:lang w:val="it-IT" w:eastAsia="en-US" w:bidi="ar-SA"/>
      </w:rPr>
    </w:lvl>
    <w:lvl w:ilvl="5" w:tplc="204A2C02">
      <w:numFmt w:val="bullet"/>
      <w:lvlText w:val="•"/>
      <w:lvlJc w:val="left"/>
      <w:pPr>
        <w:ind w:left="3994" w:hanging="140"/>
      </w:pPr>
      <w:rPr>
        <w:rFonts w:hint="default"/>
        <w:lang w:val="it-IT" w:eastAsia="en-US" w:bidi="ar-SA"/>
      </w:rPr>
    </w:lvl>
    <w:lvl w:ilvl="6" w:tplc="D3842012">
      <w:numFmt w:val="bullet"/>
      <w:lvlText w:val="•"/>
      <w:lvlJc w:val="left"/>
      <w:pPr>
        <w:ind w:left="4760" w:hanging="140"/>
      </w:pPr>
      <w:rPr>
        <w:rFonts w:hint="default"/>
        <w:lang w:val="it-IT" w:eastAsia="en-US" w:bidi="ar-SA"/>
      </w:rPr>
    </w:lvl>
    <w:lvl w:ilvl="7" w:tplc="968CFDCC">
      <w:numFmt w:val="bullet"/>
      <w:lvlText w:val="•"/>
      <w:lvlJc w:val="left"/>
      <w:pPr>
        <w:ind w:left="5527" w:hanging="140"/>
      </w:pPr>
      <w:rPr>
        <w:rFonts w:hint="default"/>
        <w:lang w:val="it-IT" w:eastAsia="en-US" w:bidi="ar-SA"/>
      </w:rPr>
    </w:lvl>
    <w:lvl w:ilvl="8" w:tplc="1FE2ABEE">
      <w:numFmt w:val="bullet"/>
      <w:lvlText w:val="•"/>
      <w:lvlJc w:val="left"/>
      <w:pPr>
        <w:ind w:left="6294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7A4912F1"/>
    <w:multiLevelType w:val="hybridMultilevel"/>
    <w:tmpl w:val="CDF0E5D2"/>
    <w:lvl w:ilvl="0" w:tplc="38F0A63C">
      <w:start w:val="1"/>
      <w:numFmt w:val="decimal"/>
      <w:lvlText w:val="%1."/>
      <w:lvlJc w:val="left"/>
      <w:pPr>
        <w:ind w:left="735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it-IT" w:eastAsia="en-US" w:bidi="ar-SA"/>
      </w:rPr>
    </w:lvl>
    <w:lvl w:ilvl="1" w:tplc="E2D6BAD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A6E890FA">
      <w:numFmt w:val="bullet"/>
      <w:lvlText w:val="•"/>
      <w:lvlJc w:val="left"/>
      <w:pPr>
        <w:ind w:left="2157" w:hanging="361"/>
      </w:pPr>
      <w:rPr>
        <w:rFonts w:hint="default"/>
        <w:lang w:val="it-IT" w:eastAsia="en-US" w:bidi="ar-SA"/>
      </w:rPr>
    </w:lvl>
    <w:lvl w:ilvl="3" w:tplc="4746D432">
      <w:numFmt w:val="bullet"/>
      <w:lvlText w:val="•"/>
      <w:lvlJc w:val="left"/>
      <w:pPr>
        <w:ind w:left="2866" w:hanging="361"/>
      </w:pPr>
      <w:rPr>
        <w:rFonts w:hint="default"/>
        <w:lang w:val="it-IT" w:eastAsia="en-US" w:bidi="ar-SA"/>
      </w:rPr>
    </w:lvl>
    <w:lvl w:ilvl="4" w:tplc="35F21116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5" w:tplc="DC5AE616">
      <w:numFmt w:val="bullet"/>
      <w:lvlText w:val="•"/>
      <w:lvlJc w:val="left"/>
      <w:pPr>
        <w:ind w:left="4284" w:hanging="361"/>
      </w:pPr>
      <w:rPr>
        <w:rFonts w:hint="default"/>
        <w:lang w:val="it-IT" w:eastAsia="en-US" w:bidi="ar-SA"/>
      </w:rPr>
    </w:lvl>
    <w:lvl w:ilvl="6" w:tplc="620CBDFA">
      <w:numFmt w:val="bullet"/>
      <w:lvlText w:val="•"/>
      <w:lvlJc w:val="left"/>
      <w:pPr>
        <w:ind w:left="4992" w:hanging="361"/>
      </w:pPr>
      <w:rPr>
        <w:rFonts w:hint="default"/>
        <w:lang w:val="it-IT" w:eastAsia="en-US" w:bidi="ar-SA"/>
      </w:rPr>
    </w:lvl>
    <w:lvl w:ilvl="7" w:tplc="D5E66BCA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8" w:tplc="898C2CC2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FF52B9C"/>
    <w:multiLevelType w:val="hybridMultilevel"/>
    <w:tmpl w:val="5FD84A1A"/>
    <w:lvl w:ilvl="0" w:tplc="5D669C12">
      <w:start w:val="1"/>
      <w:numFmt w:val="decimal"/>
      <w:lvlText w:val="%1)"/>
      <w:lvlJc w:val="left"/>
      <w:pPr>
        <w:ind w:left="1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7A340C">
      <w:numFmt w:val="bullet"/>
      <w:lvlText w:val="•"/>
      <w:lvlJc w:val="left"/>
      <w:pPr>
        <w:ind w:left="800" w:hanging="300"/>
      </w:pPr>
      <w:rPr>
        <w:rFonts w:hint="default"/>
        <w:lang w:val="it-IT" w:eastAsia="en-US" w:bidi="ar-SA"/>
      </w:rPr>
    </w:lvl>
    <w:lvl w:ilvl="2" w:tplc="1C2C168A">
      <w:numFmt w:val="bullet"/>
      <w:lvlText w:val="•"/>
      <w:lvlJc w:val="left"/>
      <w:pPr>
        <w:ind w:left="1581" w:hanging="300"/>
      </w:pPr>
      <w:rPr>
        <w:rFonts w:hint="default"/>
        <w:lang w:val="it-IT" w:eastAsia="en-US" w:bidi="ar-SA"/>
      </w:rPr>
    </w:lvl>
    <w:lvl w:ilvl="3" w:tplc="1C2655E2">
      <w:numFmt w:val="bullet"/>
      <w:lvlText w:val="•"/>
      <w:lvlJc w:val="left"/>
      <w:pPr>
        <w:ind w:left="2362" w:hanging="300"/>
      </w:pPr>
      <w:rPr>
        <w:rFonts w:hint="default"/>
        <w:lang w:val="it-IT" w:eastAsia="en-US" w:bidi="ar-SA"/>
      </w:rPr>
    </w:lvl>
    <w:lvl w:ilvl="4" w:tplc="47B20248">
      <w:numFmt w:val="bullet"/>
      <w:lvlText w:val="•"/>
      <w:lvlJc w:val="left"/>
      <w:pPr>
        <w:ind w:left="3143" w:hanging="300"/>
      </w:pPr>
      <w:rPr>
        <w:rFonts w:hint="default"/>
        <w:lang w:val="it-IT" w:eastAsia="en-US" w:bidi="ar-SA"/>
      </w:rPr>
    </w:lvl>
    <w:lvl w:ilvl="5" w:tplc="DB04B958">
      <w:numFmt w:val="bullet"/>
      <w:lvlText w:val="•"/>
      <w:lvlJc w:val="left"/>
      <w:pPr>
        <w:ind w:left="3924" w:hanging="300"/>
      </w:pPr>
      <w:rPr>
        <w:rFonts w:hint="default"/>
        <w:lang w:val="it-IT" w:eastAsia="en-US" w:bidi="ar-SA"/>
      </w:rPr>
    </w:lvl>
    <w:lvl w:ilvl="6" w:tplc="1F2E98D6">
      <w:numFmt w:val="bullet"/>
      <w:lvlText w:val="•"/>
      <w:lvlJc w:val="left"/>
      <w:pPr>
        <w:ind w:left="4704" w:hanging="300"/>
      </w:pPr>
      <w:rPr>
        <w:rFonts w:hint="default"/>
        <w:lang w:val="it-IT" w:eastAsia="en-US" w:bidi="ar-SA"/>
      </w:rPr>
    </w:lvl>
    <w:lvl w:ilvl="7" w:tplc="EF66CBA6">
      <w:numFmt w:val="bullet"/>
      <w:lvlText w:val="•"/>
      <w:lvlJc w:val="left"/>
      <w:pPr>
        <w:ind w:left="5485" w:hanging="300"/>
      </w:pPr>
      <w:rPr>
        <w:rFonts w:hint="default"/>
        <w:lang w:val="it-IT" w:eastAsia="en-US" w:bidi="ar-SA"/>
      </w:rPr>
    </w:lvl>
    <w:lvl w:ilvl="8" w:tplc="19E488B2">
      <w:numFmt w:val="bullet"/>
      <w:lvlText w:val="•"/>
      <w:lvlJc w:val="left"/>
      <w:pPr>
        <w:ind w:left="6266" w:hanging="3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5F"/>
    <w:rsid w:val="000041B0"/>
    <w:rsid w:val="0047025F"/>
    <w:rsid w:val="00675A01"/>
    <w:rsid w:val="00884092"/>
    <w:rsid w:val="008D10F5"/>
    <w:rsid w:val="00E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549B7A-6694-4890-B0D4-1985224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8" w:after="1"/>
    </w:pPr>
    <w:rPr>
      <w:rFonts w:ascii="Times New Roman" w:eastAsia="Times New Roman" w:hAnsi="Times New Roman" w:cs="Times New Roman"/>
      <w:sz w:val="16"/>
      <w:szCs w:val="16"/>
    </w:rPr>
  </w:style>
  <w:style w:type="paragraph" w:styleId="Titolo">
    <w:name w:val="Title"/>
    <w:basedOn w:val="Normale"/>
    <w:uiPriority w:val="1"/>
    <w:qFormat/>
    <w:pPr>
      <w:spacing w:before="14" w:line="183" w:lineRule="exact"/>
      <w:ind w:left="1" w:right="1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guercio@unicu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usano.it/" TargetMode="External"/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Relationship Id="rId4" Type="http://schemas.openxmlformats.org/officeDocument/2006/relationships/hyperlink" Target="mailto:unicusan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2760</Words>
  <Characters>16896</Characters>
  <Application>Microsoft Office Word</Application>
  <DocSecurity>0</DocSecurity>
  <Lines>444</Lines>
  <Paragraphs>248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User</cp:lastModifiedBy>
  <cp:revision>2</cp:revision>
  <dcterms:created xsi:type="dcterms:W3CDTF">2025-07-28T12:51:00Z</dcterms:created>
  <dcterms:modified xsi:type="dcterms:W3CDTF">2025-07-28T12:51:00Z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c1a843d5-2cc4-4a67-9754-6167c1e62038</vt:lpwstr>
  </property>
</Properties>
</file>