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64FA" w14:textId="77777777" w:rsidR="00681C6A" w:rsidRDefault="00681C6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Curriculum vitae </w:t>
      </w:r>
      <w:r w:rsidR="00D41268">
        <w:rPr>
          <w:b/>
          <w:smallCaps/>
          <w:sz w:val="28"/>
          <w:szCs w:val="28"/>
        </w:rPr>
        <w:t>europeo</w:t>
      </w:r>
    </w:p>
    <w:p w14:paraId="0870A051" w14:textId="77777777" w:rsidR="006A1867" w:rsidRDefault="006A1867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di Paola Culicelli</w:t>
      </w:r>
    </w:p>
    <w:p w14:paraId="63C30091" w14:textId="77777777" w:rsidR="00681C6A" w:rsidRDefault="00681C6A">
      <w:pPr>
        <w:jc w:val="center"/>
        <w:rPr>
          <w:b/>
          <w:smallCaps/>
          <w:sz w:val="28"/>
          <w:szCs w:val="28"/>
        </w:rPr>
      </w:pPr>
    </w:p>
    <w:p w14:paraId="4AF99CE8" w14:textId="77777777" w:rsidR="00681C6A" w:rsidRDefault="00681C6A">
      <w:pPr>
        <w:jc w:val="center"/>
        <w:rPr>
          <w:b/>
          <w:smallCaps/>
          <w:sz w:val="28"/>
          <w:szCs w:val="28"/>
        </w:rPr>
      </w:pPr>
    </w:p>
    <w:p w14:paraId="65054F23" w14:textId="77777777" w:rsidR="00681C6A" w:rsidRDefault="00681C6A">
      <w:pPr>
        <w:jc w:val="center"/>
        <w:rPr>
          <w:b/>
          <w:smallCaps/>
          <w:sz w:val="28"/>
          <w:szCs w:val="28"/>
        </w:rPr>
      </w:pPr>
    </w:p>
    <w:p w14:paraId="17B9F046" w14:textId="77777777" w:rsidR="00681C6A" w:rsidRDefault="00722670">
      <w:r>
        <w:t>Nome</w:t>
      </w:r>
      <w:r w:rsidR="0097703C">
        <w:t xml:space="preserve"> e Cognome</w:t>
      </w:r>
      <w:r>
        <w:t>:</w:t>
      </w:r>
      <w:r>
        <w:tab/>
      </w:r>
      <w:r>
        <w:tab/>
      </w:r>
      <w:r w:rsidR="0097703C">
        <w:tab/>
      </w:r>
      <w:r w:rsidR="0097703C">
        <w:tab/>
      </w:r>
      <w:r w:rsidR="0097703C">
        <w:tab/>
      </w:r>
      <w:r>
        <w:t>Paola Culicelli</w:t>
      </w:r>
    </w:p>
    <w:p w14:paraId="534358E3" w14:textId="77777777" w:rsidR="003B418D" w:rsidRPr="00722670" w:rsidRDefault="003B418D"/>
    <w:p w14:paraId="59B5E3CA" w14:textId="77777777" w:rsidR="00A51C70" w:rsidRDefault="00A51C70" w:rsidP="004410EF"/>
    <w:p w14:paraId="31F0A8BB" w14:textId="77777777" w:rsidR="004410EF" w:rsidRDefault="0097703C" w:rsidP="00290E4E">
      <w:r>
        <w:t>Incarico attuale:</w:t>
      </w:r>
      <w:r w:rsidR="001D1288">
        <w:t xml:space="preserve">          </w:t>
      </w:r>
      <w:r w:rsidR="001D1288">
        <w:tab/>
      </w:r>
      <w:r w:rsidR="00C275DA">
        <w:tab/>
      </w:r>
    </w:p>
    <w:p w14:paraId="320DF2D0" w14:textId="77777777" w:rsidR="00290E4E" w:rsidRDefault="003D329D" w:rsidP="00290E4E">
      <w:pPr>
        <w:rPr>
          <w:b/>
          <w:bCs/>
        </w:rPr>
      </w:pPr>
      <w:r w:rsidRPr="00803D32">
        <w:rPr>
          <w:b/>
          <w:bCs/>
        </w:rPr>
        <w:t>Professoressa associata di Letteratura Italiana</w:t>
      </w:r>
      <w:r w:rsidR="00290E4E">
        <w:rPr>
          <w:b/>
          <w:bCs/>
        </w:rPr>
        <w:t xml:space="preserve">, </w:t>
      </w:r>
    </w:p>
    <w:p w14:paraId="4459BC54" w14:textId="36889D79" w:rsidR="003D329D" w:rsidRPr="00803D32" w:rsidRDefault="003D329D" w:rsidP="00290E4E">
      <w:pPr>
        <w:rPr>
          <w:b/>
          <w:bCs/>
        </w:rPr>
      </w:pPr>
      <w:r w:rsidRPr="00803D32">
        <w:rPr>
          <w:b/>
          <w:bCs/>
        </w:rPr>
        <w:t xml:space="preserve">Università degli </w:t>
      </w:r>
      <w:r w:rsidR="00FD440F">
        <w:rPr>
          <w:b/>
          <w:bCs/>
        </w:rPr>
        <w:t>S</w:t>
      </w:r>
      <w:r w:rsidRPr="00803D32">
        <w:rPr>
          <w:b/>
          <w:bCs/>
        </w:rPr>
        <w:t>tudi «Niccolò Cusano»</w:t>
      </w:r>
    </w:p>
    <w:p w14:paraId="4219BF9F" w14:textId="77777777" w:rsidR="004410EF" w:rsidRDefault="004410EF" w:rsidP="001D1288">
      <w:pPr>
        <w:ind w:left="3540" w:hanging="3540"/>
      </w:pPr>
    </w:p>
    <w:p w14:paraId="70D914CB" w14:textId="77777777" w:rsidR="004410EF" w:rsidRDefault="004410EF" w:rsidP="001D1288">
      <w:pPr>
        <w:ind w:left="3540" w:hanging="3540"/>
      </w:pPr>
    </w:p>
    <w:p w14:paraId="530ECFEF" w14:textId="77777777" w:rsidR="00681C6A" w:rsidRPr="00722670" w:rsidRDefault="00681C6A"/>
    <w:p w14:paraId="652098BA" w14:textId="58B2020F" w:rsidR="00156839" w:rsidRDefault="0097703C">
      <w:pPr>
        <w:rPr>
          <w:b/>
          <w:smallCaps/>
        </w:rPr>
      </w:pPr>
      <w:r>
        <w:rPr>
          <w:b/>
          <w:smallCaps/>
        </w:rPr>
        <w:t>istruzione e formazione</w:t>
      </w:r>
    </w:p>
    <w:p w14:paraId="669133C2" w14:textId="77777777" w:rsidR="00156839" w:rsidRDefault="00156839">
      <w:pPr>
        <w:rPr>
          <w:b/>
          <w:smallCaps/>
        </w:rPr>
      </w:pPr>
    </w:p>
    <w:p w14:paraId="4C6F49D3" w14:textId="77777777" w:rsidR="00455A9B" w:rsidRDefault="00681C6A">
      <w:r>
        <w:t xml:space="preserve"> 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3"/>
      </w:tblGrid>
      <w:tr w:rsidR="00455A9B" w14:paraId="50AE71B7" w14:textId="77777777" w:rsidTr="00F44DBD">
        <w:tc>
          <w:tcPr>
            <w:tcW w:w="4395" w:type="dxa"/>
            <w:shd w:val="clear" w:color="auto" w:fill="auto"/>
          </w:tcPr>
          <w:p w14:paraId="64700462" w14:textId="1957B5DC" w:rsidR="00455A9B" w:rsidRDefault="00455A9B" w:rsidP="0097703C">
            <w:r w:rsidRPr="00455A9B">
              <w:t>Data</w:t>
            </w:r>
            <w:r w:rsidR="00156839">
              <w:t xml:space="preserve">: </w:t>
            </w:r>
          </w:p>
          <w:p w14:paraId="3865108C" w14:textId="77777777" w:rsidR="005515C3" w:rsidRPr="00455A9B" w:rsidRDefault="005515C3" w:rsidP="0097703C"/>
        </w:tc>
        <w:tc>
          <w:tcPr>
            <w:tcW w:w="5243" w:type="dxa"/>
            <w:shd w:val="clear" w:color="auto" w:fill="auto"/>
          </w:tcPr>
          <w:p w14:paraId="1838A8BF" w14:textId="77777777" w:rsidR="00455A9B" w:rsidRPr="00455A9B" w:rsidRDefault="00455A9B">
            <w:r w:rsidRPr="00455A9B">
              <w:t>06/11/2002</w:t>
            </w:r>
          </w:p>
        </w:tc>
      </w:tr>
      <w:tr w:rsidR="00455A9B" w14:paraId="0CFBFFAC" w14:textId="77777777" w:rsidTr="00F44DBD">
        <w:tc>
          <w:tcPr>
            <w:tcW w:w="4395" w:type="dxa"/>
            <w:shd w:val="clear" w:color="auto" w:fill="auto"/>
          </w:tcPr>
          <w:p w14:paraId="6596360B" w14:textId="0A6A64B0" w:rsidR="005515C3" w:rsidRPr="00455A9B" w:rsidRDefault="00455A9B">
            <w:r w:rsidRPr="00455A9B">
              <w:t>Nome e tipo di istituto di istruzione o formazione</w:t>
            </w:r>
          </w:p>
        </w:tc>
        <w:tc>
          <w:tcPr>
            <w:tcW w:w="5243" w:type="dxa"/>
            <w:shd w:val="clear" w:color="auto" w:fill="auto"/>
          </w:tcPr>
          <w:p w14:paraId="4EA437C2" w14:textId="77777777" w:rsidR="00455A9B" w:rsidRDefault="00455A9B">
            <w:r w:rsidRPr="00BE1A29">
              <w:rPr>
                <w:b/>
              </w:rPr>
              <w:t>Università degli Studi di “Roma Tre”</w:t>
            </w:r>
          </w:p>
        </w:tc>
      </w:tr>
      <w:tr w:rsidR="00455A9B" w14:paraId="28DF29C1" w14:textId="77777777" w:rsidTr="00F44DBD">
        <w:tc>
          <w:tcPr>
            <w:tcW w:w="4395" w:type="dxa"/>
            <w:shd w:val="clear" w:color="auto" w:fill="auto"/>
          </w:tcPr>
          <w:p w14:paraId="2B3766F0" w14:textId="2EA57C52" w:rsidR="005515C3" w:rsidRPr="00455A9B" w:rsidRDefault="0097703C">
            <w:r>
              <w:t>Qualifica conseguita</w:t>
            </w:r>
          </w:p>
        </w:tc>
        <w:tc>
          <w:tcPr>
            <w:tcW w:w="5243" w:type="dxa"/>
            <w:shd w:val="clear" w:color="auto" w:fill="auto"/>
          </w:tcPr>
          <w:p w14:paraId="0774DA16" w14:textId="77777777" w:rsidR="00455A9B" w:rsidRDefault="00455A9B">
            <w:r w:rsidRPr="00BE1A29">
              <w:rPr>
                <w:b/>
              </w:rPr>
              <w:t>Laurea in</w:t>
            </w:r>
            <w:r>
              <w:t xml:space="preserve"> </w:t>
            </w:r>
            <w:r w:rsidRPr="00BE1A29">
              <w:rPr>
                <w:b/>
              </w:rPr>
              <w:t>Lettere</w:t>
            </w:r>
          </w:p>
        </w:tc>
      </w:tr>
      <w:tr w:rsidR="00455A9B" w14:paraId="4BBC52A9" w14:textId="77777777" w:rsidTr="00F44DBD">
        <w:tc>
          <w:tcPr>
            <w:tcW w:w="4395" w:type="dxa"/>
            <w:shd w:val="clear" w:color="auto" w:fill="auto"/>
          </w:tcPr>
          <w:p w14:paraId="14518797" w14:textId="77777777" w:rsidR="00455A9B" w:rsidRDefault="00455A9B">
            <w:r>
              <w:t>Votazione</w:t>
            </w:r>
          </w:p>
          <w:p w14:paraId="16CB615B" w14:textId="77777777" w:rsidR="005515C3" w:rsidRDefault="005515C3"/>
        </w:tc>
        <w:tc>
          <w:tcPr>
            <w:tcW w:w="5243" w:type="dxa"/>
            <w:shd w:val="clear" w:color="auto" w:fill="auto"/>
          </w:tcPr>
          <w:p w14:paraId="1362AE10" w14:textId="77777777" w:rsidR="00455A9B" w:rsidRDefault="00455A9B">
            <w:r w:rsidRPr="00BE1A29">
              <w:rPr>
                <w:b/>
              </w:rPr>
              <w:t>110/110 e lode</w:t>
            </w:r>
          </w:p>
        </w:tc>
      </w:tr>
    </w:tbl>
    <w:p w14:paraId="4FCF0D0E" w14:textId="77777777" w:rsidR="00455A9B" w:rsidRDefault="00455A9B"/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3"/>
      </w:tblGrid>
      <w:tr w:rsidR="00093DED" w:rsidRPr="00BE1A29" w14:paraId="5DBAAD6C" w14:textId="77777777" w:rsidTr="00F44DBD">
        <w:tc>
          <w:tcPr>
            <w:tcW w:w="4395" w:type="dxa"/>
            <w:shd w:val="clear" w:color="auto" w:fill="auto"/>
          </w:tcPr>
          <w:p w14:paraId="617DABB7" w14:textId="30CB82EC" w:rsidR="005515C3" w:rsidRDefault="00A32A7B" w:rsidP="0097703C">
            <w:r>
              <w:t xml:space="preserve">Data </w:t>
            </w:r>
          </w:p>
        </w:tc>
        <w:tc>
          <w:tcPr>
            <w:tcW w:w="5243" w:type="dxa"/>
            <w:shd w:val="clear" w:color="auto" w:fill="auto"/>
          </w:tcPr>
          <w:p w14:paraId="2D31774E" w14:textId="77777777" w:rsidR="00093DED" w:rsidRDefault="00A32A7B">
            <w:r>
              <w:t>14/04/2008</w:t>
            </w:r>
          </w:p>
        </w:tc>
      </w:tr>
      <w:tr w:rsidR="00093DED" w:rsidRPr="00BE1A29" w14:paraId="0A19B378" w14:textId="77777777" w:rsidTr="00F44DBD">
        <w:tc>
          <w:tcPr>
            <w:tcW w:w="4395" w:type="dxa"/>
            <w:shd w:val="clear" w:color="auto" w:fill="auto"/>
          </w:tcPr>
          <w:p w14:paraId="416D76DE" w14:textId="1D9F1B1A" w:rsidR="005515C3" w:rsidRDefault="00093DED">
            <w:r>
              <w:t>Nome e tipo di istituto di istruzione o formazione</w:t>
            </w:r>
          </w:p>
        </w:tc>
        <w:tc>
          <w:tcPr>
            <w:tcW w:w="5243" w:type="dxa"/>
            <w:shd w:val="clear" w:color="auto" w:fill="auto"/>
          </w:tcPr>
          <w:p w14:paraId="1F75ED34" w14:textId="77777777" w:rsidR="00093DED" w:rsidRDefault="00093DED">
            <w:r w:rsidRPr="00BE1A29">
              <w:rPr>
                <w:b/>
              </w:rPr>
              <w:t>Università degli Studi di “Roma Tre”</w:t>
            </w:r>
          </w:p>
        </w:tc>
      </w:tr>
      <w:tr w:rsidR="00093DED" w:rsidRPr="00BE1A29" w14:paraId="4B7B2FE3" w14:textId="77777777" w:rsidTr="00F44DBD">
        <w:tc>
          <w:tcPr>
            <w:tcW w:w="4395" w:type="dxa"/>
            <w:shd w:val="clear" w:color="auto" w:fill="auto"/>
          </w:tcPr>
          <w:p w14:paraId="1706B253" w14:textId="77777777" w:rsidR="00093DED" w:rsidRDefault="00093DED">
            <w:r>
              <w:t>Titolo</w:t>
            </w:r>
          </w:p>
        </w:tc>
        <w:tc>
          <w:tcPr>
            <w:tcW w:w="5243" w:type="dxa"/>
            <w:shd w:val="clear" w:color="auto" w:fill="auto"/>
          </w:tcPr>
          <w:p w14:paraId="76F3E8AD" w14:textId="77777777" w:rsidR="00093DED" w:rsidRPr="00093DED" w:rsidRDefault="00093DED" w:rsidP="00093DED">
            <w:r w:rsidRPr="00BE1A29">
              <w:rPr>
                <w:b/>
              </w:rPr>
              <w:t>Dottorato di Ricerca</w:t>
            </w:r>
            <w:r>
              <w:t xml:space="preserve"> in </w:t>
            </w:r>
            <w:r w:rsidRPr="00093DED">
              <w:t>Studi di Storia Letteraria e Linguistica Italiana</w:t>
            </w:r>
          </w:p>
          <w:p w14:paraId="06321C7A" w14:textId="77777777" w:rsidR="00093DED" w:rsidRDefault="00093DED"/>
        </w:tc>
      </w:tr>
    </w:tbl>
    <w:p w14:paraId="4FE900D0" w14:textId="77777777" w:rsidR="00455A9B" w:rsidRDefault="00455A9B"/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3"/>
      </w:tblGrid>
      <w:tr w:rsidR="00AC73AC" w:rsidRPr="00455A9B" w14:paraId="44ECBBD9" w14:textId="77777777" w:rsidTr="00F44DBD">
        <w:tc>
          <w:tcPr>
            <w:tcW w:w="4395" w:type="dxa"/>
            <w:shd w:val="clear" w:color="auto" w:fill="auto"/>
          </w:tcPr>
          <w:p w14:paraId="4802387C" w14:textId="7BDF6898" w:rsidR="005515C3" w:rsidRPr="00455A9B" w:rsidRDefault="0097703C" w:rsidP="00A32A7B">
            <w:r>
              <w:t>Date</w:t>
            </w:r>
          </w:p>
        </w:tc>
        <w:tc>
          <w:tcPr>
            <w:tcW w:w="5243" w:type="dxa"/>
            <w:shd w:val="clear" w:color="auto" w:fill="auto"/>
          </w:tcPr>
          <w:p w14:paraId="1365D6C3" w14:textId="44BC793E" w:rsidR="00B64866" w:rsidRPr="00455A9B" w:rsidRDefault="00A32A7B" w:rsidP="00054E48">
            <w:r>
              <w:t>2009/</w:t>
            </w:r>
            <w:r w:rsidR="00B64866">
              <w:t>2010</w:t>
            </w:r>
          </w:p>
        </w:tc>
      </w:tr>
      <w:tr w:rsidR="00AC73AC" w14:paraId="37B6CE2C" w14:textId="77777777" w:rsidTr="00F44DBD">
        <w:tc>
          <w:tcPr>
            <w:tcW w:w="4395" w:type="dxa"/>
            <w:shd w:val="clear" w:color="auto" w:fill="auto"/>
          </w:tcPr>
          <w:p w14:paraId="212FDDE4" w14:textId="2A91A74A" w:rsidR="005515C3" w:rsidRPr="00455A9B" w:rsidRDefault="00AC73AC" w:rsidP="00A32A7B">
            <w:r w:rsidRPr="00455A9B">
              <w:t>Nome e tipo di istituto di istruzione o formazione</w:t>
            </w:r>
          </w:p>
        </w:tc>
        <w:tc>
          <w:tcPr>
            <w:tcW w:w="5243" w:type="dxa"/>
            <w:shd w:val="clear" w:color="auto" w:fill="auto"/>
          </w:tcPr>
          <w:p w14:paraId="446026A1" w14:textId="77777777" w:rsidR="00AC73AC" w:rsidRDefault="00AC73AC" w:rsidP="00A32A7B">
            <w:r w:rsidRPr="00BE1A29">
              <w:rPr>
                <w:b/>
              </w:rPr>
              <w:t>Università degli Studi di “Roma Tre”</w:t>
            </w:r>
          </w:p>
        </w:tc>
      </w:tr>
      <w:tr w:rsidR="00AC73AC" w14:paraId="40AC25EE" w14:textId="77777777" w:rsidTr="00F44DBD">
        <w:tc>
          <w:tcPr>
            <w:tcW w:w="4395" w:type="dxa"/>
            <w:shd w:val="clear" w:color="auto" w:fill="auto"/>
          </w:tcPr>
          <w:p w14:paraId="7B104619" w14:textId="77777777" w:rsidR="00AC73AC" w:rsidRDefault="00A32A7B" w:rsidP="00A32A7B">
            <w:r>
              <w:t>Qualifica</w:t>
            </w:r>
          </w:p>
          <w:p w14:paraId="3A5E1E4D" w14:textId="77777777" w:rsidR="005515C3" w:rsidRPr="00455A9B" w:rsidRDefault="005515C3" w:rsidP="00A32A7B"/>
        </w:tc>
        <w:tc>
          <w:tcPr>
            <w:tcW w:w="5243" w:type="dxa"/>
            <w:shd w:val="clear" w:color="auto" w:fill="auto"/>
          </w:tcPr>
          <w:p w14:paraId="47BD3522" w14:textId="77777777" w:rsidR="00AC73AC" w:rsidRDefault="00A32A7B" w:rsidP="00A32A7B">
            <w:r w:rsidRPr="00BE1A29">
              <w:rPr>
                <w:b/>
              </w:rPr>
              <w:t>Assegnista di ricerca</w:t>
            </w:r>
          </w:p>
        </w:tc>
      </w:tr>
    </w:tbl>
    <w:p w14:paraId="7157FCB0" w14:textId="77777777" w:rsidR="00054E48" w:rsidRDefault="00054E48"/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3"/>
      </w:tblGrid>
      <w:tr w:rsidR="00054E48" w:rsidRPr="00455A9B" w14:paraId="4924A37B" w14:textId="77777777" w:rsidTr="00F44DBD">
        <w:tc>
          <w:tcPr>
            <w:tcW w:w="4395" w:type="dxa"/>
            <w:shd w:val="clear" w:color="auto" w:fill="auto"/>
          </w:tcPr>
          <w:p w14:paraId="48566C1A" w14:textId="0D841A44" w:rsidR="00054E48" w:rsidRPr="00455A9B" w:rsidRDefault="00054E48" w:rsidP="00BF5524">
            <w:r>
              <w:t>Date</w:t>
            </w:r>
          </w:p>
        </w:tc>
        <w:tc>
          <w:tcPr>
            <w:tcW w:w="5243" w:type="dxa"/>
            <w:shd w:val="clear" w:color="auto" w:fill="auto"/>
          </w:tcPr>
          <w:p w14:paraId="17B9ACBE" w14:textId="1FF054E8" w:rsidR="00054E48" w:rsidRPr="00455A9B" w:rsidRDefault="00054E48" w:rsidP="00BF5524">
            <w:r>
              <w:t>2010/2011</w:t>
            </w:r>
          </w:p>
        </w:tc>
      </w:tr>
      <w:tr w:rsidR="00054E48" w14:paraId="2AF5017A" w14:textId="77777777" w:rsidTr="00F44DBD">
        <w:tc>
          <w:tcPr>
            <w:tcW w:w="4395" w:type="dxa"/>
            <w:shd w:val="clear" w:color="auto" w:fill="auto"/>
          </w:tcPr>
          <w:p w14:paraId="2F15A2B3" w14:textId="5C28F6D1" w:rsidR="00054E48" w:rsidRPr="00455A9B" w:rsidRDefault="00054E48" w:rsidP="00BF5524">
            <w:r w:rsidRPr="00455A9B">
              <w:t>Nome e tipo di istituto di istruzione o formazione</w:t>
            </w:r>
          </w:p>
        </w:tc>
        <w:tc>
          <w:tcPr>
            <w:tcW w:w="5243" w:type="dxa"/>
            <w:shd w:val="clear" w:color="auto" w:fill="auto"/>
          </w:tcPr>
          <w:p w14:paraId="6C0F8883" w14:textId="77777777" w:rsidR="00054E48" w:rsidRDefault="00054E48" w:rsidP="00BF5524">
            <w:r w:rsidRPr="00BE1A29">
              <w:rPr>
                <w:b/>
              </w:rPr>
              <w:t>Università degli Studi di “Roma Tre”</w:t>
            </w:r>
          </w:p>
        </w:tc>
      </w:tr>
      <w:tr w:rsidR="00054E48" w14:paraId="1074988C" w14:textId="77777777" w:rsidTr="00F44DBD">
        <w:tc>
          <w:tcPr>
            <w:tcW w:w="4395" w:type="dxa"/>
            <w:shd w:val="clear" w:color="auto" w:fill="auto"/>
          </w:tcPr>
          <w:p w14:paraId="144670C7" w14:textId="77777777" w:rsidR="00054E48" w:rsidRDefault="00054E48" w:rsidP="00BF5524">
            <w:r>
              <w:t>Qualifica</w:t>
            </w:r>
          </w:p>
          <w:p w14:paraId="6D613265" w14:textId="77777777" w:rsidR="00054E48" w:rsidRPr="00455A9B" w:rsidRDefault="00054E48" w:rsidP="00BF5524"/>
        </w:tc>
        <w:tc>
          <w:tcPr>
            <w:tcW w:w="5243" w:type="dxa"/>
            <w:shd w:val="clear" w:color="auto" w:fill="auto"/>
          </w:tcPr>
          <w:p w14:paraId="44D73E0F" w14:textId="77777777" w:rsidR="00054E48" w:rsidRDefault="00054E48" w:rsidP="00BF5524">
            <w:r w:rsidRPr="00BE1A29">
              <w:rPr>
                <w:b/>
              </w:rPr>
              <w:t>Assegnista di ricerca</w:t>
            </w:r>
          </w:p>
        </w:tc>
      </w:tr>
    </w:tbl>
    <w:p w14:paraId="607405D0" w14:textId="77777777" w:rsidR="00AC73AC" w:rsidRDefault="00AC73AC" w:rsidP="00AC73AC"/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3"/>
      </w:tblGrid>
      <w:tr w:rsidR="00722670" w:rsidRPr="00455A9B" w14:paraId="73DA9828" w14:textId="77777777" w:rsidTr="00F44DBD">
        <w:tc>
          <w:tcPr>
            <w:tcW w:w="4395" w:type="dxa"/>
            <w:shd w:val="clear" w:color="auto" w:fill="auto"/>
          </w:tcPr>
          <w:p w14:paraId="58A63EEE" w14:textId="38CD24DA" w:rsidR="00722670" w:rsidRPr="00455A9B" w:rsidRDefault="0097703C" w:rsidP="005515C3">
            <w:r>
              <w:t>Date</w:t>
            </w:r>
          </w:p>
        </w:tc>
        <w:tc>
          <w:tcPr>
            <w:tcW w:w="5243" w:type="dxa"/>
            <w:shd w:val="clear" w:color="auto" w:fill="auto"/>
          </w:tcPr>
          <w:p w14:paraId="4C264965" w14:textId="77777777" w:rsidR="00722670" w:rsidRPr="00455A9B" w:rsidRDefault="00722670" w:rsidP="001A44DB">
            <w:r>
              <w:t>2011-2012</w:t>
            </w:r>
          </w:p>
        </w:tc>
      </w:tr>
      <w:tr w:rsidR="00722670" w14:paraId="2693D82B" w14:textId="77777777" w:rsidTr="00F44DBD">
        <w:tc>
          <w:tcPr>
            <w:tcW w:w="4395" w:type="dxa"/>
            <w:shd w:val="clear" w:color="auto" w:fill="auto"/>
          </w:tcPr>
          <w:p w14:paraId="018E93A4" w14:textId="310B870E" w:rsidR="005515C3" w:rsidRPr="00455A9B" w:rsidRDefault="00722670" w:rsidP="001A44DB">
            <w:r w:rsidRPr="00455A9B">
              <w:t>Nome e tipo di istituto di istruzione o formazione</w:t>
            </w:r>
          </w:p>
        </w:tc>
        <w:tc>
          <w:tcPr>
            <w:tcW w:w="5243" w:type="dxa"/>
            <w:shd w:val="clear" w:color="auto" w:fill="auto"/>
          </w:tcPr>
          <w:p w14:paraId="55C2A07E" w14:textId="77777777" w:rsidR="00722670" w:rsidRDefault="00722670" w:rsidP="001A44DB">
            <w:r w:rsidRPr="00BE1A29">
              <w:rPr>
                <w:b/>
              </w:rPr>
              <w:t>Università degli Studi di “Roma Tre”</w:t>
            </w:r>
          </w:p>
        </w:tc>
      </w:tr>
      <w:tr w:rsidR="00722670" w14:paraId="3EFC431D" w14:textId="77777777" w:rsidTr="00F44DBD">
        <w:tc>
          <w:tcPr>
            <w:tcW w:w="4395" w:type="dxa"/>
            <w:shd w:val="clear" w:color="auto" w:fill="auto"/>
          </w:tcPr>
          <w:p w14:paraId="6542A962" w14:textId="1C34F57D" w:rsidR="005515C3" w:rsidRPr="00455A9B" w:rsidRDefault="00722670" w:rsidP="001A44DB">
            <w:r>
              <w:t>Qualifica</w:t>
            </w:r>
          </w:p>
        </w:tc>
        <w:tc>
          <w:tcPr>
            <w:tcW w:w="5243" w:type="dxa"/>
            <w:shd w:val="clear" w:color="auto" w:fill="auto"/>
          </w:tcPr>
          <w:p w14:paraId="5E3C00EC" w14:textId="51D6101C" w:rsidR="00722670" w:rsidRPr="00290E4E" w:rsidRDefault="00722670" w:rsidP="001A44DB">
            <w:pPr>
              <w:rPr>
                <w:b/>
              </w:rPr>
            </w:pPr>
            <w:r w:rsidRPr="00BE1A29">
              <w:rPr>
                <w:b/>
              </w:rPr>
              <w:t xml:space="preserve">Abilitazione all’insegnamento </w:t>
            </w:r>
            <w:r w:rsidR="00B64866">
              <w:rPr>
                <w:b/>
              </w:rPr>
              <w:t>A011</w:t>
            </w:r>
          </w:p>
        </w:tc>
      </w:tr>
    </w:tbl>
    <w:p w14:paraId="4A9668C6" w14:textId="77777777" w:rsidR="005515C3" w:rsidRDefault="005515C3">
      <w:pPr>
        <w:rPr>
          <w:b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3"/>
      </w:tblGrid>
      <w:tr w:rsidR="00B56790" w:rsidRPr="00455A9B" w14:paraId="5C55F6FD" w14:textId="77777777" w:rsidTr="00F44DBD">
        <w:tc>
          <w:tcPr>
            <w:tcW w:w="4395" w:type="dxa"/>
            <w:shd w:val="clear" w:color="auto" w:fill="auto"/>
          </w:tcPr>
          <w:p w14:paraId="073E4169" w14:textId="77777777" w:rsidR="005515C3" w:rsidRDefault="00B56790" w:rsidP="000A083F">
            <w:r>
              <w:t>Data</w:t>
            </w:r>
          </w:p>
          <w:p w14:paraId="7A600593" w14:textId="36BA84CB" w:rsidR="00B56790" w:rsidRPr="00455A9B" w:rsidRDefault="00B56790" w:rsidP="000A083F">
            <w:r w:rsidRPr="00455A9B">
              <w:lastRenderedPageBreak/>
              <w:t xml:space="preserve">              </w:t>
            </w:r>
          </w:p>
        </w:tc>
        <w:tc>
          <w:tcPr>
            <w:tcW w:w="5243" w:type="dxa"/>
            <w:shd w:val="clear" w:color="auto" w:fill="auto"/>
          </w:tcPr>
          <w:p w14:paraId="50C2CD97" w14:textId="77777777" w:rsidR="00B56790" w:rsidRPr="00455A9B" w:rsidRDefault="00E00D8E" w:rsidP="000A083F">
            <w:r>
              <w:lastRenderedPageBreak/>
              <w:t>29/03/</w:t>
            </w:r>
            <w:r w:rsidR="00B56790">
              <w:t>2018</w:t>
            </w:r>
          </w:p>
        </w:tc>
      </w:tr>
      <w:tr w:rsidR="00B56790" w14:paraId="3A71E541" w14:textId="77777777" w:rsidTr="00F44DBD">
        <w:tc>
          <w:tcPr>
            <w:tcW w:w="4395" w:type="dxa"/>
            <w:shd w:val="clear" w:color="auto" w:fill="auto"/>
          </w:tcPr>
          <w:p w14:paraId="0A2380D3" w14:textId="2C85250E" w:rsidR="005515C3" w:rsidRPr="00455A9B" w:rsidRDefault="00B56790" w:rsidP="000A083F">
            <w:r w:rsidRPr="00455A9B">
              <w:t>Nome e tipo di istituto di istruzione o formazione</w:t>
            </w:r>
          </w:p>
        </w:tc>
        <w:tc>
          <w:tcPr>
            <w:tcW w:w="5243" w:type="dxa"/>
            <w:shd w:val="clear" w:color="auto" w:fill="auto"/>
          </w:tcPr>
          <w:p w14:paraId="0F11D700" w14:textId="77777777" w:rsidR="00B56790" w:rsidRDefault="00B56790" w:rsidP="000A083F">
            <w:r>
              <w:rPr>
                <w:b/>
              </w:rPr>
              <w:t>Miur</w:t>
            </w:r>
          </w:p>
        </w:tc>
      </w:tr>
      <w:tr w:rsidR="00B56790" w14:paraId="56B52782" w14:textId="77777777" w:rsidTr="00F44DBD">
        <w:tc>
          <w:tcPr>
            <w:tcW w:w="4395" w:type="dxa"/>
            <w:shd w:val="clear" w:color="auto" w:fill="auto"/>
          </w:tcPr>
          <w:p w14:paraId="3E74C8AD" w14:textId="77777777" w:rsidR="00B56790" w:rsidRPr="00455A9B" w:rsidRDefault="00B56790" w:rsidP="000A083F">
            <w:r>
              <w:t>Qualifica</w:t>
            </w:r>
          </w:p>
        </w:tc>
        <w:tc>
          <w:tcPr>
            <w:tcW w:w="5243" w:type="dxa"/>
            <w:shd w:val="clear" w:color="auto" w:fill="auto"/>
          </w:tcPr>
          <w:p w14:paraId="21437B6D" w14:textId="77777777" w:rsidR="00B56790" w:rsidRDefault="00B56790" w:rsidP="000A083F">
            <w:pPr>
              <w:rPr>
                <w:b/>
              </w:rPr>
            </w:pPr>
            <w:r w:rsidRPr="00BE1A29">
              <w:rPr>
                <w:b/>
              </w:rPr>
              <w:t xml:space="preserve">Abilitazione </w:t>
            </w:r>
            <w:r>
              <w:rPr>
                <w:b/>
              </w:rPr>
              <w:t>Scientifica Nazionale alle funzioni di professore ordinario di seconda fascia.</w:t>
            </w:r>
          </w:p>
          <w:p w14:paraId="34E2D1A0" w14:textId="77777777" w:rsidR="000A6A75" w:rsidRDefault="00B56790" w:rsidP="000A083F">
            <w:pPr>
              <w:rPr>
                <w:b/>
              </w:rPr>
            </w:pPr>
            <w:r>
              <w:rPr>
                <w:b/>
              </w:rPr>
              <w:t xml:space="preserve">Settore concorsuale 10/F1 </w:t>
            </w:r>
          </w:p>
          <w:p w14:paraId="7C90B678" w14:textId="77777777" w:rsidR="00B56790" w:rsidRDefault="00B56790" w:rsidP="000A083F">
            <w:r>
              <w:rPr>
                <w:b/>
              </w:rPr>
              <w:t>Letteratura Italiana</w:t>
            </w:r>
          </w:p>
        </w:tc>
      </w:tr>
    </w:tbl>
    <w:p w14:paraId="7EB9811C" w14:textId="77777777" w:rsidR="0094445C" w:rsidRDefault="0094445C" w:rsidP="0094445C"/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5"/>
      </w:tblGrid>
      <w:tr w:rsidR="00B56790" w:rsidRPr="00455A9B" w14:paraId="37B87ABE" w14:textId="77777777" w:rsidTr="00F44DBD">
        <w:tc>
          <w:tcPr>
            <w:tcW w:w="4253" w:type="dxa"/>
            <w:shd w:val="clear" w:color="auto" w:fill="auto"/>
          </w:tcPr>
          <w:p w14:paraId="2D9B1C0A" w14:textId="77777777" w:rsidR="005515C3" w:rsidRDefault="00B56790" w:rsidP="000A083F">
            <w:r>
              <w:t>Data</w:t>
            </w:r>
          </w:p>
          <w:p w14:paraId="328F71B1" w14:textId="77777777" w:rsidR="00B56790" w:rsidRPr="00455A9B" w:rsidRDefault="00B56790" w:rsidP="000A083F">
            <w:r w:rsidRPr="00455A9B">
              <w:t xml:space="preserve">               </w:t>
            </w:r>
          </w:p>
        </w:tc>
        <w:tc>
          <w:tcPr>
            <w:tcW w:w="5385" w:type="dxa"/>
            <w:shd w:val="clear" w:color="auto" w:fill="auto"/>
          </w:tcPr>
          <w:p w14:paraId="440966C5" w14:textId="77777777" w:rsidR="00B56790" w:rsidRPr="00455A9B" w:rsidRDefault="00E00D8E" w:rsidP="000A083F">
            <w:r>
              <w:t>22/03/</w:t>
            </w:r>
            <w:r w:rsidR="00B56790">
              <w:t>2018</w:t>
            </w:r>
          </w:p>
        </w:tc>
      </w:tr>
      <w:tr w:rsidR="00B56790" w14:paraId="0EC0384A" w14:textId="77777777" w:rsidTr="00F44DBD">
        <w:tc>
          <w:tcPr>
            <w:tcW w:w="4253" w:type="dxa"/>
            <w:shd w:val="clear" w:color="auto" w:fill="auto"/>
          </w:tcPr>
          <w:p w14:paraId="13F5DC12" w14:textId="0AEB649A" w:rsidR="005515C3" w:rsidRPr="00455A9B" w:rsidRDefault="00B56790" w:rsidP="000A083F">
            <w:r w:rsidRPr="00455A9B">
              <w:t>Nome e tipo di istituto di istruzione o formazione</w:t>
            </w:r>
          </w:p>
        </w:tc>
        <w:tc>
          <w:tcPr>
            <w:tcW w:w="5385" w:type="dxa"/>
            <w:shd w:val="clear" w:color="auto" w:fill="auto"/>
          </w:tcPr>
          <w:p w14:paraId="5A0862B9" w14:textId="77777777" w:rsidR="00B56790" w:rsidRDefault="00B56790" w:rsidP="000A083F">
            <w:r>
              <w:rPr>
                <w:b/>
              </w:rPr>
              <w:t>Miur</w:t>
            </w:r>
          </w:p>
        </w:tc>
      </w:tr>
      <w:tr w:rsidR="00B56790" w14:paraId="2AB416F9" w14:textId="77777777" w:rsidTr="00F44DBD">
        <w:tc>
          <w:tcPr>
            <w:tcW w:w="4253" w:type="dxa"/>
            <w:shd w:val="clear" w:color="auto" w:fill="auto"/>
          </w:tcPr>
          <w:p w14:paraId="7F3C23A1" w14:textId="77777777" w:rsidR="00B56790" w:rsidRPr="00455A9B" w:rsidRDefault="00B56790" w:rsidP="000A083F">
            <w:r>
              <w:t>Qualifica</w:t>
            </w:r>
          </w:p>
        </w:tc>
        <w:tc>
          <w:tcPr>
            <w:tcW w:w="5385" w:type="dxa"/>
            <w:shd w:val="clear" w:color="auto" w:fill="auto"/>
          </w:tcPr>
          <w:p w14:paraId="412FD2E5" w14:textId="77777777" w:rsidR="00B56790" w:rsidRDefault="00B56790" w:rsidP="000A083F">
            <w:pPr>
              <w:rPr>
                <w:b/>
              </w:rPr>
            </w:pPr>
            <w:r w:rsidRPr="00BE1A29">
              <w:rPr>
                <w:b/>
              </w:rPr>
              <w:t xml:space="preserve">Abilitazione </w:t>
            </w:r>
            <w:r>
              <w:rPr>
                <w:b/>
              </w:rPr>
              <w:t>Scientifica Nazionale alle funzioni di professore ordinario di seconda fascia.</w:t>
            </w:r>
          </w:p>
          <w:p w14:paraId="62BA7B53" w14:textId="77777777" w:rsidR="000A6A75" w:rsidRDefault="00B56790" w:rsidP="00B56790">
            <w:pPr>
              <w:rPr>
                <w:b/>
              </w:rPr>
            </w:pPr>
            <w:r>
              <w:rPr>
                <w:b/>
              </w:rPr>
              <w:t xml:space="preserve">Settore concorsuale 10/F2 </w:t>
            </w:r>
          </w:p>
          <w:p w14:paraId="2719FAB7" w14:textId="77777777" w:rsidR="00B56790" w:rsidRDefault="00B56790" w:rsidP="00B56790">
            <w:r>
              <w:rPr>
                <w:b/>
              </w:rPr>
              <w:t>Letteratura Italiana Contemporanea</w:t>
            </w:r>
          </w:p>
        </w:tc>
      </w:tr>
    </w:tbl>
    <w:p w14:paraId="59E215CA" w14:textId="77777777" w:rsidR="0094445C" w:rsidRDefault="0094445C">
      <w:pPr>
        <w:rPr>
          <w:b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5"/>
      </w:tblGrid>
      <w:tr w:rsidR="000A083F" w:rsidRPr="00455A9B" w14:paraId="43817F62" w14:textId="77777777" w:rsidTr="00F44DBD">
        <w:tc>
          <w:tcPr>
            <w:tcW w:w="4253" w:type="dxa"/>
            <w:shd w:val="clear" w:color="auto" w:fill="auto"/>
          </w:tcPr>
          <w:p w14:paraId="516ABD39" w14:textId="77777777" w:rsidR="00476792" w:rsidRDefault="00476792" w:rsidP="000A083F"/>
          <w:p w14:paraId="06EA218E" w14:textId="77777777" w:rsidR="000A083F" w:rsidRDefault="000A083F" w:rsidP="000A083F">
            <w:r>
              <w:t>Data</w:t>
            </w:r>
            <w:r w:rsidRPr="00455A9B">
              <w:t xml:space="preserve">              </w:t>
            </w:r>
          </w:p>
          <w:p w14:paraId="5F160300" w14:textId="77777777" w:rsidR="005515C3" w:rsidRPr="00455A9B" w:rsidRDefault="005515C3" w:rsidP="000A083F"/>
        </w:tc>
        <w:tc>
          <w:tcPr>
            <w:tcW w:w="5385" w:type="dxa"/>
            <w:shd w:val="clear" w:color="auto" w:fill="auto"/>
          </w:tcPr>
          <w:p w14:paraId="6A7DFC9A" w14:textId="77777777" w:rsidR="00476792" w:rsidRDefault="00476792" w:rsidP="00C92AF5"/>
          <w:p w14:paraId="7E508578" w14:textId="77777777" w:rsidR="000A083F" w:rsidRDefault="000A083F" w:rsidP="00C92AF5">
            <w:r>
              <w:t xml:space="preserve">Dal </w:t>
            </w:r>
            <w:r w:rsidR="00C92AF5">
              <w:t>01-11-2005 al 31-10-2008</w:t>
            </w:r>
          </w:p>
          <w:p w14:paraId="721D5184" w14:textId="77777777" w:rsidR="00D57976" w:rsidRDefault="00D57976" w:rsidP="00D57976">
            <w:pPr>
              <w:jc w:val="both"/>
            </w:pPr>
            <w:r>
              <w:t>dal 01-11-2009 al 31-10-2013</w:t>
            </w:r>
          </w:p>
          <w:p w14:paraId="69CD17A2" w14:textId="77777777" w:rsidR="00D57976" w:rsidRDefault="00D57976" w:rsidP="00D57976">
            <w:pPr>
              <w:jc w:val="both"/>
            </w:pPr>
            <w:r>
              <w:t>dal 01-11-2014 al 31-10-2015</w:t>
            </w:r>
          </w:p>
          <w:p w14:paraId="7C10843B" w14:textId="77777777" w:rsidR="00F55829" w:rsidRDefault="00F55829" w:rsidP="00D57976">
            <w:pPr>
              <w:jc w:val="both"/>
            </w:pPr>
            <w:r>
              <w:t>Dal 01-11-2015</w:t>
            </w:r>
            <w:r w:rsidR="00D85EF8">
              <w:t xml:space="preserve"> a oggi</w:t>
            </w:r>
          </w:p>
          <w:p w14:paraId="20ADB83B" w14:textId="77777777" w:rsidR="00D57976" w:rsidRPr="00455A9B" w:rsidRDefault="00D57976" w:rsidP="00C92AF5"/>
        </w:tc>
      </w:tr>
      <w:tr w:rsidR="000A083F" w14:paraId="4C217E23" w14:textId="77777777" w:rsidTr="00F44DBD">
        <w:tc>
          <w:tcPr>
            <w:tcW w:w="4253" w:type="dxa"/>
            <w:shd w:val="clear" w:color="auto" w:fill="auto"/>
          </w:tcPr>
          <w:p w14:paraId="5A00A52C" w14:textId="77777777" w:rsidR="000A083F" w:rsidRDefault="000A083F" w:rsidP="005515C3">
            <w:r w:rsidRPr="00455A9B">
              <w:t>Nome e tipo di istituto di istruzione o formazione</w:t>
            </w:r>
          </w:p>
          <w:p w14:paraId="65CD6944" w14:textId="77777777" w:rsidR="005515C3" w:rsidRPr="00455A9B" w:rsidRDefault="005515C3" w:rsidP="005515C3"/>
        </w:tc>
        <w:tc>
          <w:tcPr>
            <w:tcW w:w="5385" w:type="dxa"/>
            <w:shd w:val="clear" w:color="auto" w:fill="auto"/>
          </w:tcPr>
          <w:p w14:paraId="144C3F35" w14:textId="77777777" w:rsidR="000A083F" w:rsidRDefault="000A083F" w:rsidP="000A083F">
            <w:r>
              <w:rPr>
                <w:b/>
              </w:rPr>
              <w:t>Università degli Studi “Roma Tre”</w:t>
            </w:r>
          </w:p>
        </w:tc>
      </w:tr>
      <w:tr w:rsidR="000A083F" w14:paraId="51C4AC22" w14:textId="77777777" w:rsidTr="00F44DBD">
        <w:tc>
          <w:tcPr>
            <w:tcW w:w="4253" w:type="dxa"/>
            <w:shd w:val="clear" w:color="auto" w:fill="auto"/>
          </w:tcPr>
          <w:p w14:paraId="3BF0F329" w14:textId="77777777" w:rsidR="000A083F" w:rsidRPr="00455A9B" w:rsidRDefault="000A083F" w:rsidP="000A083F">
            <w:r>
              <w:t>Qualifica</w:t>
            </w:r>
          </w:p>
        </w:tc>
        <w:tc>
          <w:tcPr>
            <w:tcW w:w="5385" w:type="dxa"/>
            <w:shd w:val="clear" w:color="auto" w:fill="auto"/>
          </w:tcPr>
          <w:p w14:paraId="25AD3BB2" w14:textId="77777777" w:rsidR="000A083F" w:rsidRDefault="000A083F" w:rsidP="000A083F">
            <w:pPr>
              <w:rPr>
                <w:b/>
              </w:rPr>
            </w:pPr>
            <w:r>
              <w:rPr>
                <w:b/>
              </w:rPr>
              <w:t>Cultrice della materia presso la cattedra di Letteratura Italiana</w:t>
            </w:r>
            <w:r w:rsidR="00C92AF5">
              <w:rPr>
                <w:b/>
              </w:rPr>
              <w:t xml:space="preserve"> </w:t>
            </w:r>
            <w:r w:rsidR="00C92AF5" w:rsidRPr="00C92AF5">
              <w:rPr>
                <w:b/>
              </w:rPr>
              <w:t>(L-Fil-</w:t>
            </w:r>
            <w:proofErr w:type="spellStart"/>
            <w:r w:rsidR="00C92AF5" w:rsidRPr="00C92AF5">
              <w:rPr>
                <w:b/>
              </w:rPr>
              <w:t>Let</w:t>
            </w:r>
            <w:proofErr w:type="spellEnd"/>
            <w:r w:rsidR="00C92AF5" w:rsidRPr="00C92AF5">
              <w:rPr>
                <w:b/>
              </w:rPr>
              <w:t>/10)</w:t>
            </w:r>
          </w:p>
          <w:p w14:paraId="01D7E04D" w14:textId="77777777" w:rsidR="00333337" w:rsidRDefault="00333337" w:rsidP="000A083F"/>
        </w:tc>
      </w:tr>
    </w:tbl>
    <w:p w14:paraId="57283CBD" w14:textId="77777777" w:rsidR="00DC0C65" w:rsidRDefault="00DC0C65" w:rsidP="005A3C8D">
      <w:pPr>
        <w:rPr>
          <w:b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5"/>
      </w:tblGrid>
      <w:tr w:rsidR="00DC0C65" w14:paraId="6F8D864D" w14:textId="77777777" w:rsidTr="00F44DBD">
        <w:tc>
          <w:tcPr>
            <w:tcW w:w="4253" w:type="dxa"/>
            <w:shd w:val="clear" w:color="auto" w:fill="auto"/>
          </w:tcPr>
          <w:p w14:paraId="7EA80ACD" w14:textId="037F2B9C" w:rsidR="00DC0C65" w:rsidRPr="00455A9B" w:rsidRDefault="00DC0C65" w:rsidP="00486B6D">
            <w:r>
              <w:t>Qualifica</w:t>
            </w:r>
          </w:p>
        </w:tc>
        <w:tc>
          <w:tcPr>
            <w:tcW w:w="5385" w:type="dxa"/>
            <w:shd w:val="clear" w:color="auto" w:fill="auto"/>
          </w:tcPr>
          <w:p w14:paraId="0FB36099" w14:textId="77777777" w:rsidR="00DC0C65" w:rsidRDefault="00DC0C65" w:rsidP="00486B6D">
            <w:r w:rsidRPr="00BE1A29">
              <w:rPr>
                <w:b/>
              </w:rPr>
              <w:t>Assegnista di ricerca</w:t>
            </w:r>
          </w:p>
        </w:tc>
      </w:tr>
    </w:tbl>
    <w:p w14:paraId="49D9EE70" w14:textId="77777777" w:rsidR="00C76DC4" w:rsidRDefault="00C76DC4" w:rsidP="00DC0C65"/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5"/>
      </w:tblGrid>
      <w:tr w:rsidR="00DC0C65" w:rsidRPr="00455A9B" w14:paraId="31F85D87" w14:textId="77777777" w:rsidTr="00F44DBD">
        <w:tc>
          <w:tcPr>
            <w:tcW w:w="4253" w:type="dxa"/>
            <w:shd w:val="clear" w:color="auto" w:fill="auto"/>
          </w:tcPr>
          <w:p w14:paraId="0AFF6717" w14:textId="40B8B3F9" w:rsidR="00DC0C65" w:rsidRPr="00455A9B" w:rsidRDefault="00DC0C65" w:rsidP="00486B6D">
            <w:r>
              <w:t>Date</w:t>
            </w:r>
          </w:p>
        </w:tc>
        <w:tc>
          <w:tcPr>
            <w:tcW w:w="5385" w:type="dxa"/>
            <w:shd w:val="clear" w:color="auto" w:fill="auto"/>
          </w:tcPr>
          <w:p w14:paraId="614BBF57" w14:textId="08DD290F" w:rsidR="00DC0C65" w:rsidRPr="00455A9B" w:rsidRDefault="00DC0C65" w:rsidP="00486B6D">
            <w:r>
              <w:t>Da marzo 2023</w:t>
            </w:r>
            <w:r w:rsidR="003D329D">
              <w:t xml:space="preserve"> a febbraio 2024</w:t>
            </w:r>
          </w:p>
        </w:tc>
      </w:tr>
      <w:tr w:rsidR="00DC0C65" w14:paraId="75A4FBAA" w14:textId="77777777" w:rsidTr="00F44DBD">
        <w:tc>
          <w:tcPr>
            <w:tcW w:w="4253" w:type="dxa"/>
            <w:shd w:val="clear" w:color="auto" w:fill="auto"/>
          </w:tcPr>
          <w:p w14:paraId="2028C442" w14:textId="77777777" w:rsidR="00DC0C65" w:rsidRDefault="00DC0C65" w:rsidP="00486B6D">
            <w:r w:rsidRPr="00455A9B">
              <w:t>Nome e tipo di istituto di istruzione o formazione</w:t>
            </w:r>
          </w:p>
          <w:p w14:paraId="56FDE500" w14:textId="77777777" w:rsidR="00DC0C65" w:rsidRPr="00455A9B" w:rsidRDefault="00DC0C65" w:rsidP="00486B6D"/>
        </w:tc>
        <w:tc>
          <w:tcPr>
            <w:tcW w:w="5385" w:type="dxa"/>
            <w:shd w:val="clear" w:color="auto" w:fill="auto"/>
          </w:tcPr>
          <w:p w14:paraId="654726B6" w14:textId="77777777" w:rsidR="00DC0C65" w:rsidRDefault="00DC0C65" w:rsidP="00DC0C65">
            <w:r w:rsidRPr="00BE1A29">
              <w:rPr>
                <w:b/>
              </w:rPr>
              <w:t>Università degli Studi di Roma “T</w:t>
            </w:r>
            <w:r>
              <w:rPr>
                <w:b/>
              </w:rPr>
              <w:t>o</w:t>
            </w:r>
            <w:r w:rsidRPr="00BE1A29">
              <w:rPr>
                <w:b/>
              </w:rPr>
              <w:t>r</w:t>
            </w:r>
            <w:r>
              <w:rPr>
                <w:b/>
              </w:rPr>
              <w:t xml:space="preserve"> V</w:t>
            </w:r>
            <w:r w:rsidRPr="00BE1A29">
              <w:rPr>
                <w:b/>
              </w:rPr>
              <w:t>e</w:t>
            </w:r>
            <w:r>
              <w:rPr>
                <w:b/>
              </w:rPr>
              <w:t>rgata</w:t>
            </w:r>
            <w:r w:rsidRPr="00BE1A29">
              <w:rPr>
                <w:b/>
              </w:rPr>
              <w:t>”</w:t>
            </w:r>
          </w:p>
        </w:tc>
      </w:tr>
    </w:tbl>
    <w:p w14:paraId="5557AA02" w14:textId="77777777" w:rsidR="00333337" w:rsidRDefault="00333337" w:rsidP="005A3C8D">
      <w:pPr>
        <w:rPr>
          <w:b/>
          <w:smallCaps/>
        </w:rPr>
      </w:pPr>
    </w:p>
    <w:p w14:paraId="1F21F54E" w14:textId="77777777" w:rsidR="003E5948" w:rsidRDefault="00333337" w:rsidP="007B13C6">
      <w:pPr>
        <w:ind w:left="4248" w:hanging="4248"/>
        <w:rPr>
          <w:b/>
          <w:smallCaps/>
        </w:rPr>
      </w:pPr>
      <w:r>
        <w:rPr>
          <w:b/>
          <w:smallCaps/>
        </w:rPr>
        <w:tab/>
      </w:r>
      <w:r>
        <w:rPr>
          <w:b/>
          <w:smallCaps/>
        </w:rPr>
        <w:tab/>
      </w:r>
    </w:p>
    <w:p w14:paraId="74CC7E5C" w14:textId="77777777" w:rsidR="00A56CBA" w:rsidRDefault="00A56CBA" w:rsidP="005A3C8D">
      <w:pPr>
        <w:rPr>
          <w:b/>
          <w:smallCaps/>
        </w:rPr>
      </w:pPr>
      <w:r w:rsidRPr="00A56CBA">
        <w:rPr>
          <w:b/>
          <w:smallCaps/>
        </w:rPr>
        <w:t>Esperienza lavorativa</w:t>
      </w:r>
    </w:p>
    <w:p w14:paraId="64188522" w14:textId="77777777" w:rsidR="009D0AF8" w:rsidRDefault="009D0AF8" w:rsidP="005A3C8D">
      <w:pPr>
        <w:rPr>
          <w:b/>
          <w:smallCaps/>
        </w:rPr>
      </w:pPr>
    </w:p>
    <w:p w14:paraId="1BB850FB" w14:textId="77777777" w:rsidR="009D0AF8" w:rsidRDefault="009D0AF8" w:rsidP="005A3C8D">
      <w:pPr>
        <w:rPr>
          <w:b/>
          <w:smallCaps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810"/>
      </w:tblGrid>
      <w:tr w:rsidR="004E4346" w:rsidRPr="00455A9B" w14:paraId="3F06AC99" w14:textId="77777777" w:rsidTr="00F44DBD">
        <w:tc>
          <w:tcPr>
            <w:tcW w:w="3828" w:type="dxa"/>
            <w:shd w:val="clear" w:color="auto" w:fill="auto"/>
          </w:tcPr>
          <w:p w14:paraId="09AF8764" w14:textId="77777777" w:rsidR="00911DF2" w:rsidRDefault="00911DF2" w:rsidP="00486B6D">
            <w:r>
              <w:t>Qualifica</w:t>
            </w:r>
          </w:p>
          <w:p w14:paraId="02D80BB0" w14:textId="77777777" w:rsidR="00F44DBD" w:rsidRDefault="00F44DBD" w:rsidP="00486B6D"/>
          <w:p w14:paraId="16EF2A3A" w14:textId="2CC0FDDE" w:rsidR="00911DF2" w:rsidRDefault="00911DF2" w:rsidP="00486B6D">
            <w:r>
              <w:t>Date</w:t>
            </w:r>
          </w:p>
          <w:p w14:paraId="0A5DA574" w14:textId="36C1AF51" w:rsidR="00911DF2" w:rsidRDefault="00911DF2" w:rsidP="00486B6D">
            <w:r>
              <w:t>Datore di lavoro</w:t>
            </w:r>
          </w:p>
          <w:p w14:paraId="504ACD41" w14:textId="77777777" w:rsidR="00911DF2" w:rsidRDefault="00911DF2" w:rsidP="00486B6D"/>
          <w:p w14:paraId="1025DE3A" w14:textId="77777777" w:rsidR="00911DF2" w:rsidRDefault="00911DF2" w:rsidP="00486B6D"/>
          <w:p w14:paraId="078A93FF" w14:textId="4EAC0291" w:rsidR="00156839" w:rsidRDefault="00156839" w:rsidP="00486B6D">
            <w:r>
              <w:t>Date</w:t>
            </w:r>
          </w:p>
          <w:p w14:paraId="5CC4E65E" w14:textId="64A25B28" w:rsidR="00156839" w:rsidRDefault="00156839" w:rsidP="00486B6D">
            <w:r>
              <w:t>Tipo di impiego</w:t>
            </w:r>
          </w:p>
          <w:p w14:paraId="742CFC5B" w14:textId="77777777" w:rsidR="00156839" w:rsidRDefault="00156839" w:rsidP="00486B6D"/>
          <w:p w14:paraId="5776C48E" w14:textId="77777777" w:rsidR="00156839" w:rsidRDefault="00156839" w:rsidP="00486B6D"/>
          <w:p w14:paraId="286937B6" w14:textId="77777777" w:rsidR="00156839" w:rsidRDefault="00156839" w:rsidP="00486B6D"/>
          <w:p w14:paraId="21517728" w14:textId="77777777" w:rsidR="00156839" w:rsidRDefault="00156839" w:rsidP="00486B6D"/>
          <w:p w14:paraId="52CF60F4" w14:textId="3D962EDA" w:rsidR="00156839" w:rsidRDefault="00156839" w:rsidP="00486B6D">
            <w:r>
              <w:t>Date</w:t>
            </w:r>
          </w:p>
          <w:p w14:paraId="3581AA9F" w14:textId="73751658" w:rsidR="00156839" w:rsidRDefault="00156839" w:rsidP="00486B6D">
            <w:r>
              <w:t>Tipo di impiego</w:t>
            </w:r>
          </w:p>
          <w:p w14:paraId="7BDCDF78" w14:textId="77777777" w:rsidR="00156839" w:rsidRDefault="00156839" w:rsidP="00486B6D"/>
          <w:p w14:paraId="3A774BB6" w14:textId="77777777" w:rsidR="004E4346" w:rsidRDefault="004E4346" w:rsidP="00486B6D"/>
          <w:p w14:paraId="5A008A5A" w14:textId="77777777" w:rsidR="00F44DBD" w:rsidRDefault="00F44DBD" w:rsidP="00486B6D"/>
          <w:p w14:paraId="0C588D33" w14:textId="77777777" w:rsidR="00F44DBD" w:rsidRDefault="00F44DBD" w:rsidP="00486B6D"/>
          <w:p w14:paraId="7C948775" w14:textId="77777777" w:rsidR="00F44DBD" w:rsidRDefault="00F44DBD" w:rsidP="00F44DBD">
            <w:r>
              <w:t>Date</w:t>
            </w:r>
          </w:p>
          <w:p w14:paraId="3E1A62C4" w14:textId="58D58A5D" w:rsidR="00F44DBD" w:rsidRDefault="00F44DBD" w:rsidP="00486B6D">
            <w:r>
              <w:t>Tipo di impiego</w:t>
            </w:r>
          </w:p>
          <w:p w14:paraId="7ECA658F" w14:textId="77777777" w:rsidR="00F44DBD" w:rsidRDefault="00F44DBD" w:rsidP="00486B6D"/>
          <w:p w14:paraId="6790EAD8" w14:textId="607F980E" w:rsidR="00F44DBD" w:rsidRDefault="00F44DBD" w:rsidP="00486B6D">
            <w:r>
              <w:t>Datore di lavoro</w:t>
            </w:r>
          </w:p>
          <w:p w14:paraId="0BA221B7" w14:textId="77777777" w:rsidR="00F44DBD" w:rsidRDefault="00F44DBD" w:rsidP="00486B6D"/>
          <w:p w14:paraId="7C47973A" w14:textId="19F94A3F" w:rsidR="00F44DBD" w:rsidRPr="00455A9B" w:rsidRDefault="00F44DBD" w:rsidP="00486B6D">
            <w:r>
              <w:t>Date</w:t>
            </w:r>
          </w:p>
        </w:tc>
        <w:tc>
          <w:tcPr>
            <w:tcW w:w="5810" w:type="dxa"/>
            <w:shd w:val="clear" w:color="auto" w:fill="auto"/>
          </w:tcPr>
          <w:p w14:paraId="7AD71D18" w14:textId="77777777" w:rsidR="00911DF2" w:rsidRPr="00911DF2" w:rsidRDefault="00911DF2" w:rsidP="004E4346">
            <w:pPr>
              <w:rPr>
                <w:b/>
                <w:bCs/>
              </w:rPr>
            </w:pPr>
            <w:r w:rsidRPr="00911DF2">
              <w:rPr>
                <w:b/>
                <w:bCs/>
              </w:rPr>
              <w:lastRenderedPageBreak/>
              <w:t>Professoressa associata di Letteratura italiana</w:t>
            </w:r>
          </w:p>
          <w:p w14:paraId="4A5BABD5" w14:textId="0DAFCFBB" w:rsidR="00911DF2" w:rsidRDefault="00911DF2" w:rsidP="004E4346">
            <w:r>
              <w:t>Dal 15/02/2024</w:t>
            </w:r>
            <w:r w:rsidR="002A21CC">
              <w:t xml:space="preserve"> </w:t>
            </w:r>
          </w:p>
          <w:p w14:paraId="445623F0" w14:textId="0EE05C06" w:rsidR="00911DF2" w:rsidRPr="00F51659" w:rsidRDefault="00911DF2" w:rsidP="004E4346">
            <w:pPr>
              <w:rPr>
                <w:b/>
                <w:bCs/>
              </w:rPr>
            </w:pPr>
            <w:r w:rsidRPr="00F51659">
              <w:rPr>
                <w:b/>
                <w:bCs/>
              </w:rPr>
              <w:t>Università degli studi “Niccolò Cusano”</w:t>
            </w:r>
          </w:p>
          <w:p w14:paraId="43F36843" w14:textId="77777777" w:rsidR="00911DF2" w:rsidRDefault="00911DF2" w:rsidP="004E4346"/>
          <w:p w14:paraId="234B395B" w14:textId="77777777" w:rsidR="00911DF2" w:rsidRDefault="00911DF2" w:rsidP="004E4346"/>
          <w:p w14:paraId="35A3E0E6" w14:textId="77777777" w:rsidR="00F44DBD" w:rsidRDefault="00F44DBD" w:rsidP="004E4346"/>
          <w:p w14:paraId="26C5DF85" w14:textId="77777777" w:rsidR="00F76B09" w:rsidRDefault="00F76B09" w:rsidP="00F76B09">
            <w:r>
              <w:t>Dal 2023 a oggi</w:t>
            </w:r>
          </w:p>
          <w:p w14:paraId="101CAED6" w14:textId="77777777" w:rsidR="00F76B09" w:rsidRDefault="00F76B09" w:rsidP="00F76B09">
            <w:r w:rsidRPr="005769AD">
              <w:rPr>
                <w:b/>
                <w:bCs/>
              </w:rPr>
              <w:t>Docente di Didattica della Letteratura italiana</w:t>
            </w:r>
            <w:r>
              <w:t xml:space="preserve"> nell’ambito del </w:t>
            </w:r>
            <w:r w:rsidRPr="005769AD">
              <w:rPr>
                <w:b/>
                <w:bCs/>
              </w:rPr>
              <w:t>Master Formazione Insegnanti</w:t>
            </w:r>
            <w:r>
              <w:t xml:space="preserve"> (percorsi 30/60 cfu) dell’università degli Studi “Niccolò Cusano”</w:t>
            </w:r>
          </w:p>
          <w:p w14:paraId="376C0017" w14:textId="77777777" w:rsidR="00F76B09" w:rsidRDefault="00F76B09" w:rsidP="00F76B09"/>
          <w:p w14:paraId="4600D4DC" w14:textId="354510D7" w:rsidR="00156839" w:rsidRDefault="00156839" w:rsidP="004E4346">
            <w:r>
              <w:t>Dal 2023</w:t>
            </w:r>
            <w:r w:rsidR="00DC5C3B">
              <w:t xml:space="preserve"> a oggi</w:t>
            </w:r>
          </w:p>
          <w:p w14:paraId="1E62C803" w14:textId="78C74169" w:rsidR="00156839" w:rsidRDefault="00156839" w:rsidP="004E4346">
            <w:r>
              <w:t xml:space="preserve">Docente del </w:t>
            </w:r>
            <w:r w:rsidRPr="005769AD">
              <w:rPr>
                <w:b/>
                <w:bCs/>
              </w:rPr>
              <w:t>Master DLC, Didattica della Letteratura in Classe</w:t>
            </w:r>
            <w:r w:rsidRPr="00156839">
              <w:t xml:space="preserve"> (scuola IAD dell’Università degli studi di Roma “Tor Vergata”).</w:t>
            </w:r>
          </w:p>
          <w:p w14:paraId="6CA66E5D" w14:textId="77777777" w:rsidR="00156839" w:rsidRDefault="00156839" w:rsidP="004E4346"/>
          <w:p w14:paraId="32387997" w14:textId="77777777" w:rsidR="00156839" w:rsidRDefault="00156839" w:rsidP="004E4346"/>
          <w:p w14:paraId="162BDE5B" w14:textId="77777777" w:rsidR="00F44DBD" w:rsidRDefault="00F44DBD" w:rsidP="004E4346"/>
          <w:p w14:paraId="4B913123" w14:textId="3386402C" w:rsidR="00F44DBD" w:rsidRDefault="00F44DBD" w:rsidP="004E4346">
            <w:r>
              <w:t>Dal 2025</w:t>
            </w:r>
          </w:p>
          <w:p w14:paraId="23B693D4" w14:textId="2302E584" w:rsidR="00F44DBD" w:rsidRPr="00F44DBD" w:rsidRDefault="00F44DBD" w:rsidP="004E4346">
            <w:pPr>
              <w:rPr>
                <w:b/>
                <w:bCs/>
              </w:rPr>
            </w:pPr>
            <w:r>
              <w:t xml:space="preserve">Docente esperto esterno del </w:t>
            </w:r>
            <w:r w:rsidRPr="00F44DBD">
              <w:rPr>
                <w:b/>
                <w:bCs/>
              </w:rPr>
              <w:t>Laboratorio di scrittura creativa</w:t>
            </w:r>
          </w:p>
          <w:p w14:paraId="1C55292B" w14:textId="0A9D3396" w:rsidR="00F44DBD" w:rsidRDefault="00F44DBD" w:rsidP="004E4346">
            <w:r>
              <w:t>Liceo Anco Marzio di Ostia Lido</w:t>
            </w:r>
          </w:p>
          <w:p w14:paraId="61862EFC" w14:textId="77777777" w:rsidR="00F44DBD" w:rsidRDefault="00F44DBD" w:rsidP="004E4346"/>
          <w:p w14:paraId="618178DD" w14:textId="65F42040" w:rsidR="004E4346" w:rsidRPr="00455A9B" w:rsidRDefault="00F44DBD" w:rsidP="004E4346">
            <w:r>
              <w:t>Dal 2021 al 2025</w:t>
            </w:r>
          </w:p>
        </w:tc>
      </w:tr>
      <w:tr w:rsidR="004E4346" w14:paraId="0418B3FA" w14:textId="77777777" w:rsidTr="00F44DBD">
        <w:tc>
          <w:tcPr>
            <w:tcW w:w="3828" w:type="dxa"/>
            <w:shd w:val="clear" w:color="auto" w:fill="auto"/>
          </w:tcPr>
          <w:p w14:paraId="02C88474" w14:textId="2280E23C" w:rsidR="004E4346" w:rsidRPr="00455A9B" w:rsidRDefault="00F44DBD" w:rsidP="004E0F99">
            <w:r>
              <w:lastRenderedPageBreak/>
              <w:t>Tipo di impiego</w:t>
            </w:r>
          </w:p>
        </w:tc>
        <w:tc>
          <w:tcPr>
            <w:tcW w:w="5810" w:type="dxa"/>
            <w:shd w:val="clear" w:color="auto" w:fill="auto"/>
          </w:tcPr>
          <w:p w14:paraId="236F68EB" w14:textId="448E1D9B" w:rsidR="004E4346" w:rsidRDefault="00F44DBD" w:rsidP="004E0F99">
            <w:r>
              <w:t xml:space="preserve">Docente responsabile del </w:t>
            </w:r>
            <w:r w:rsidRPr="00F44DBD">
              <w:rPr>
                <w:b/>
                <w:bCs/>
              </w:rPr>
              <w:t>Laboratorio di scrittura creativa</w:t>
            </w:r>
          </w:p>
        </w:tc>
      </w:tr>
      <w:tr w:rsidR="004E4346" w14:paraId="7CB5F4E0" w14:textId="77777777" w:rsidTr="00F44DBD">
        <w:tc>
          <w:tcPr>
            <w:tcW w:w="3828" w:type="dxa"/>
            <w:shd w:val="clear" w:color="auto" w:fill="auto"/>
          </w:tcPr>
          <w:p w14:paraId="42BD1E90" w14:textId="60C49E39" w:rsidR="004E4346" w:rsidRPr="00455A9B" w:rsidRDefault="00F44DBD" w:rsidP="00486B6D">
            <w:r>
              <w:t>Datore di lavoro</w:t>
            </w:r>
          </w:p>
        </w:tc>
        <w:tc>
          <w:tcPr>
            <w:tcW w:w="5810" w:type="dxa"/>
            <w:shd w:val="clear" w:color="auto" w:fill="auto"/>
          </w:tcPr>
          <w:p w14:paraId="6C4A629C" w14:textId="3E57D4BD" w:rsidR="004E4346" w:rsidRDefault="00F44DBD" w:rsidP="00486B6D">
            <w:r>
              <w:t>Liceo Anco Marzio di Ostia Lido</w:t>
            </w:r>
          </w:p>
        </w:tc>
      </w:tr>
      <w:tr w:rsidR="009D0AF8" w:rsidRPr="00455A9B" w14:paraId="35A757A0" w14:textId="77777777" w:rsidTr="00F44DBD">
        <w:tc>
          <w:tcPr>
            <w:tcW w:w="3828" w:type="dxa"/>
            <w:shd w:val="clear" w:color="auto" w:fill="auto"/>
          </w:tcPr>
          <w:p w14:paraId="32905F54" w14:textId="77777777" w:rsidR="004E4346" w:rsidRDefault="004E4346" w:rsidP="008D442B"/>
          <w:p w14:paraId="301FA843" w14:textId="77777777" w:rsidR="00F44DBD" w:rsidRDefault="00F44DBD" w:rsidP="008D442B"/>
          <w:p w14:paraId="627EB25C" w14:textId="691D9D12" w:rsidR="009D0AF8" w:rsidRPr="00455A9B" w:rsidRDefault="009D0AF8" w:rsidP="008D442B">
            <w:r>
              <w:t>Date</w:t>
            </w:r>
          </w:p>
        </w:tc>
        <w:tc>
          <w:tcPr>
            <w:tcW w:w="5810" w:type="dxa"/>
            <w:shd w:val="clear" w:color="auto" w:fill="auto"/>
          </w:tcPr>
          <w:p w14:paraId="7D72044D" w14:textId="77777777" w:rsidR="00F44DBD" w:rsidRDefault="00F44DBD" w:rsidP="009D0AF8"/>
          <w:p w14:paraId="3C5AD3E5" w14:textId="77777777" w:rsidR="00F44DBD" w:rsidRDefault="00F44DBD" w:rsidP="009D0AF8"/>
          <w:p w14:paraId="1CA65F6B" w14:textId="1A1BECDF" w:rsidR="009D0AF8" w:rsidRPr="00455A9B" w:rsidRDefault="009D0AF8" w:rsidP="009D0AF8">
            <w:r>
              <w:t>Dal 01/09/2021</w:t>
            </w:r>
            <w:r w:rsidR="004E0F99">
              <w:t xml:space="preserve"> al 15/02/2024</w:t>
            </w:r>
          </w:p>
        </w:tc>
      </w:tr>
      <w:tr w:rsidR="009D0AF8" w14:paraId="12E8197B" w14:textId="77777777" w:rsidTr="00F44DBD">
        <w:tc>
          <w:tcPr>
            <w:tcW w:w="3828" w:type="dxa"/>
            <w:shd w:val="clear" w:color="auto" w:fill="auto"/>
          </w:tcPr>
          <w:p w14:paraId="016F0355" w14:textId="14D41885" w:rsidR="009D0AF8" w:rsidRPr="00455A9B" w:rsidRDefault="009D0AF8" w:rsidP="008D442B">
            <w:r w:rsidRPr="00455A9B">
              <w:t xml:space="preserve">Nome e </w:t>
            </w:r>
            <w:r>
              <w:t>indirizzo del datore di lavoro</w:t>
            </w:r>
          </w:p>
        </w:tc>
        <w:tc>
          <w:tcPr>
            <w:tcW w:w="5810" w:type="dxa"/>
            <w:shd w:val="clear" w:color="auto" w:fill="auto"/>
          </w:tcPr>
          <w:p w14:paraId="0B8F48CA" w14:textId="27BD669B" w:rsidR="009D0AF8" w:rsidRDefault="009D0AF8" w:rsidP="008D442B">
            <w:r>
              <w:t>Liceo Classico “Anco Marzio”</w:t>
            </w:r>
          </w:p>
        </w:tc>
      </w:tr>
      <w:tr w:rsidR="009D0AF8" w14:paraId="6ED8E3E2" w14:textId="77777777" w:rsidTr="00F44DBD">
        <w:tc>
          <w:tcPr>
            <w:tcW w:w="3828" w:type="dxa"/>
            <w:shd w:val="clear" w:color="auto" w:fill="auto"/>
          </w:tcPr>
          <w:p w14:paraId="6D264654" w14:textId="77777777" w:rsidR="009D0AF8" w:rsidRPr="00455A9B" w:rsidRDefault="009D0AF8" w:rsidP="008D442B">
            <w:r>
              <w:t>Tipo di azienda o settore</w:t>
            </w:r>
          </w:p>
        </w:tc>
        <w:tc>
          <w:tcPr>
            <w:tcW w:w="5810" w:type="dxa"/>
            <w:shd w:val="clear" w:color="auto" w:fill="auto"/>
          </w:tcPr>
          <w:p w14:paraId="70650760" w14:textId="77777777" w:rsidR="009D0AF8" w:rsidRDefault="009D0AF8" w:rsidP="009D0AF8">
            <w:r>
              <w:t>Scuola Secondaria di secondo grado</w:t>
            </w:r>
          </w:p>
        </w:tc>
      </w:tr>
      <w:tr w:rsidR="009D0AF8" w14:paraId="52A4302D" w14:textId="77777777" w:rsidTr="00F44DBD">
        <w:tc>
          <w:tcPr>
            <w:tcW w:w="3828" w:type="dxa"/>
            <w:shd w:val="clear" w:color="auto" w:fill="auto"/>
          </w:tcPr>
          <w:p w14:paraId="11AB589B" w14:textId="77777777" w:rsidR="009D0AF8" w:rsidRDefault="009D0AF8" w:rsidP="008D442B">
            <w:r>
              <w:t>Tipo di impiego</w:t>
            </w:r>
          </w:p>
        </w:tc>
        <w:tc>
          <w:tcPr>
            <w:tcW w:w="5810" w:type="dxa"/>
            <w:shd w:val="clear" w:color="auto" w:fill="auto"/>
          </w:tcPr>
          <w:p w14:paraId="7572DD64" w14:textId="77777777" w:rsidR="009D0AF8" w:rsidRDefault="009D0AF8" w:rsidP="008D442B">
            <w:pPr>
              <w:rPr>
                <w:b/>
              </w:rPr>
            </w:pPr>
            <w:r>
              <w:rPr>
                <w:b/>
              </w:rPr>
              <w:t>Docente di Lettere</w:t>
            </w:r>
          </w:p>
        </w:tc>
      </w:tr>
      <w:tr w:rsidR="009D0AF8" w14:paraId="4CD78D78" w14:textId="77777777" w:rsidTr="00F44DBD">
        <w:tc>
          <w:tcPr>
            <w:tcW w:w="3828" w:type="dxa"/>
            <w:shd w:val="clear" w:color="auto" w:fill="auto"/>
          </w:tcPr>
          <w:p w14:paraId="7FD908EF" w14:textId="77777777" w:rsidR="009D0AF8" w:rsidRDefault="009D0AF8" w:rsidP="008D442B">
            <w:r>
              <w:t>Principali mansioni e responsabilità</w:t>
            </w:r>
          </w:p>
        </w:tc>
        <w:tc>
          <w:tcPr>
            <w:tcW w:w="5810" w:type="dxa"/>
            <w:shd w:val="clear" w:color="auto" w:fill="auto"/>
          </w:tcPr>
          <w:p w14:paraId="4438A9D1" w14:textId="77777777" w:rsidR="009D0AF8" w:rsidRDefault="009D0AF8" w:rsidP="008D442B">
            <w:pPr>
              <w:rPr>
                <w:b/>
              </w:rPr>
            </w:pPr>
          </w:p>
        </w:tc>
      </w:tr>
    </w:tbl>
    <w:p w14:paraId="045B0692" w14:textId="77777777" w:rsidR="009D0AF8" w:rsidRDefault="009D0AF8" w:rsidP="005A3C8D">
      <w:pPr>
        <w:rPr>
          <w:b/>
          <w:smallCaps/>
        </w:rPr>
      </w:pPr>
    </w:p>
    <w:p w14:paraId="3317B794" w14:textId="77777777" w:rsidR="00AE14F2" w:rsidRDefault="00AE14F2" w:rsidP="005A3C8D">
      <w:pPr>
        <w:rPr>
          <w:b/>
          <w:smallCaps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8"/>
      </w:tblGrid>
      <w:tr w:rsidR="00AE14F2" w:rsidRPr="00455A9B" w14:paraId="0C99D0DF" w14:textId="77777777" w:rsidTr="009F4C13">
        <w:tc>
          <w:tcPr>
            <w:tcW w:w="4889" w:type="dxa"/>
            <w:shd w:val="clear" w:color="auto" w:fill="auto"/>
          </w:tcPr>
          <w:p w14:paraId="2FEA6682" w14:textId="77777777" w:rsidR="00AE14F2" w:rsidRDefault="00AE14F2" w:rsidP="00AE14F2">
            <w:r>
              <w:t>Date</w:t>
            </w:r>
          </w:p>
          <w:p w14:paraId="4E6B567A" w14:textId="77777777" w:rsidR="00AE14F2" w:rsidRPr="00455A9B" w:rsidRDefault="00AE14F2" w:rsidP="00AE14F2"/>
        </w:tc>
        <w:tc>
          <w:tcPr>
            <w:tcW w:w="4889" w:type="dxa"/>
          </w:tcPr>
          <w:p w14:paraId="06E16A94" w14:textId="54548191" w:rsidR="00AE14F2" w:rsidRDefault="00AE14F2" w:rsidP="00AE14F2">
            <w:pPr>
              <w:jc w:val="both"/>
            </w:pPr>
            <w:r>
              <w:t>dal 01-10-20</w:t>
            </w:r>
            <w:r w:rsidR="004E0F99">
              <w:t>19</w:t>
            </w:r>
            <w:r w:rsidR="00966AAF">
              <w:t xml:space="preserve"> al 30/09/2023</w:t>
            </w:r>
          </w:p>
          <w:p w14:paraId="10C26498" w14:textId="77777777" w:rsidR="00AE14F2" w:rsidRPr="00455A9B" w:rsidRDefault="00AE14F2" w:rsidP="00AE14F2"/>
        </w:tc>
      </w:tr>
      <w:tr w:rsidR="00AE14F2" w:rsidRPr="00455A9B" w14:paraId="78E305FF" w14:textId="77777777" w:rsidTr="009F4C13">
        <w:tc>
          <w:tcPr>
            <w:tcW w:w="4889" w:type="dxa"/>
            <w:shd w:val="clear" w:color="auto" w:fill="auto"/>
          </w:tcPr>
          <w:p w14:paraId="03EEB097" w14:textId="77777777" w:rsidR="00AE14F2" w:rsidRDefault="00AE14F2" w:rsidP="00AE14F2">
            <w:r w:rsidRPr="00455A9B">
              <w:t xml:space="preserve">Nome e </w:t>
            </w:r>
            <w:r>
              <w:t>indirizzo del datore di lavoro</w:t>
            </w:r>
          </w:p>
          <w:p w14:paraId="76F93F75" w14:textId="77777777" w:rsidR="00AE14F2" w:rsidRPr="00455A9B" w:rsidRDefault="00AE14F2" w:rsidP="00AE14F2"/>
        </w:tc>
        <w:tc>
          <w:tcPr>
            <w:tcW w:w="4889" w:type="dxa"/>
          </w:tcPr>
          <w:p w14:paraId="53046AF5" w14:textId="77777777" w:rsidR="00AE14F2" w:rsidRPr="001C27A1" w:rsidRDefault="00AE14F2" w:rsidP="00AE14F2">
            <w:pPr>
              <w:rPr>
                <w:b/>
              </w:rPr>
            </w:pPr>
            <w:r w:rsidRPr="001C27A1">
              <w:rPr>
                <w:b/>
              </w:rPr>
              <w:t>Università degli Studi di "Roma Tre"</w:t>
            </w:r>
          </w:p>
          <w:p w14:paraId="6B8811CB" w14:textId="77777777" w:rsidR="00AE14F2" w:rsidRDefault="00AE14F2" w:rsidP="00AE14F2">
            <w:r>
              <w:t>Via Ostiense 234</w:t>
            </w:r>
          </w:p>
          <w:p w14:paraId="5E1F7BF3" w14:textId="77777777" w:rsidR="00AE14F2" w:rsidRDefault="00AE14F2" w:rsidP="00AE14F2">
            <w:r>
              <w:t>000146, Roma</w:t>
            </w:r>
          </w:p>
        </w:tc>
      </w:tr>
      <w:tr w:rsidR="00AE14F2" w:rsidRPr="00455A9B" w14:paraId="09645E49" w14:textId="77777777" w:rsidTr="009F4C13">
        <w:tc>
          <w:tcPr>
            <w:tcW w:w="4889" w:type="dxa"/>
            <w:shd w:val="clear" w:color="auto" w:fill="auto"/>
          </w:tcPr>
          <w:p w14:paraId="3869F6FB" w14:textId="77777777" w:rsidR="00AE14F2" w:rsidRPr="00455A9B" w:rsidRDefault="00AE14F2" w:rsidP="00AE14F2">
            <w:r>
              <w:t>Tipo di azienda o settore</w:t>
            </w:r>
          </w:p>
        </w:tc>
        <w:tc>
          <w:tcPr>
            <w:tcW w:w="4889" w:type="dxa"/>
          </w:tcPr>
          <w:p w14:paraId="5434D1E0" w14:textId="77777777" w:rsidR="00AE14F2" w:rsidRDefault="00AE14F2" w:rsidP="00AE14F2">
            <w:r>
              <w:t>Università</w:t>
            </w:r>
          </w:p>
        </w:tc>
      </w:tr>
      <w:tr w:rsidR="00AE14F2" w14:paraId="3E884D19" w14:textId="77777777" w:rsidTr="009F4C13">
        <w:tc>
          <w:tcPr>
            <w:tcW w:w="4889" w:type="dxa"/>
            <w:shd w:val="clear" w:color="auto" w:fill="auto"/>
          </w:tcPr>
          <w:p w14:paraId="6A81DD2D" w14:textId="77777777" w:rsidR="00AE14F2" w:rsidRDefault="00AE14F2" w:rsidP="00AE14F2">
            <w:r>
              <w:t>Tipo di impiego</w:t>
            </w:r>
          </w:p>
        </w:tc>
        <w:tc>
          <w:tcPr>
            <w:tcW w:w="4889" w:type="dxa"/>
          </w:tcPr>
          <w:p w14:paraId="130EEC34" w14:textId="77777777" w:rsidR="00AE14F2" w:rsidRDefault="00AE14F2" w:rsidP="00AE14F2">
            <w:pPr>
              <w:rPr>
                <w:b/>
              </w:rPr>
            </w:pPr>
            <w:r w:rsidRPr="00FB4EEB">
              <w:rPr>
                <w:b/>
              </w:rPr>
              <w:t>Docente a contratto</w:t>
            </w:r>
            <w:r>
              <w:t xml:space="preserve"> (art. 23 L n. 240 30/12/10) </w:t>
            </w:r>
          </w:p>
        </w:tc>
      </w:tr>
      <w:tr w:rsidR="00AE14F2" w14:paraId="40DA19B0" w14:textId="77777777" w:rsidTr="009F4C13">
        <w:tc>
          <w:tcPr>
            <w:tcW w:w="4889" w:type="dxa"/>
            <w:shd w:val="clear" w:color="auto" w:fill="auto"/>
          </w:tcPr>
          <w:p w14:paraId="0E02997E" w14:textId="77777777" w:rsidR="00AE14F2" w:rsidRDefault="00AE14F2" w:rsidP="00AE14F2">
            <w:r>
              <w:t>Principali mansioni e responsabilità</w:t>
            </w:r>
          </w:p>
        </w:tc>
        <w:tc>
          <w:tcPr>
            <w:tcW w:w="4889" w:type="dxa"/>
          </w:tcPr>
          <w:p w14:paraId="14C72F59" w14:textId="2DFDFC84" w:rsidR="00AE14F2" w:rsidRDefault="00AE14F2" w:rsidP="00AE14F2">
            <w:pPr>
              <w:jc w:val="both"/>
            </w:pPr>
            <w:r w:rsidRPr="00FB4EEB">
              <w:rPr>
                <w:b/>
              </w:rPr>
              <w:t xml:space="preserve">Laboratorio di Strumenti e metodi </w:t>
            </w:r>
            <w:r>
              <w:rPr>
                <w:b/>
              </w:rPr>
              <w:t>di analisi</w:t>
            </w:r>
            <w:r w:rsidRPr="00FB4EEB">
              <w:rPr>
                <w:b/>
              </w:rPr>
              <w:t xml:space="preserve"> </w:t>
            </w:r>
            <w:r>
              <w:rPr>
                <w:b/>
              </w:rPr>
              <w:t>del testo letterario</w:t>
            </w:r>
            <w:r>
              <w:t xml:space="preserve"> (36 ore</w:t>
            </w:r>
            <w:r w:rsidR="00FD440F">
              <w:t>-6cfu</w:t>
            </w:r>
            <w:r>
              <w:t>).</w:t>
            </w:r>
          </w:p>
          <w:p w14:paraId="38702221" w14:textId="77777777" w:rsidR="00AE14F2" w:rsidRDefault="00AE14F2" w:rsidP="00FD440F">
            <w:pPr>
              <w:jc w:val="both"/>
              <w:rPr>
                <w:b/>
              </w:rPr>
            </w:pPr>
          </w:p>
        </w:tc>
      </w:tr>
    </w:tbl>
    <w:p w14:paraId="61E436A6" w14:textId="77777777" w:rsidR="00134101" w:rsidRDefault="00134101" w:rsidP="005A3C8D">
      <w:pPr>
        <w:rPr>
          <w:b/>
          <w:smallCaps/>
        </w:rPr>
      </w:pPr>
    </w:p>
    <w:p w14:paraId="0B1169C1" w14:textId="77777777" w:rsidR="009D0AF8" w:rsidRPr="00A56CBA" w:rsidRDefault="009D0AF8" w:rsidP="005A3C8D">
      <w:pPr>
        <w:rPr>
          <w:b/>
          <w:smallCaps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817"/>
      </w:tblGrid>
      <w:tr w:rsidR="00A56CBA" w:rsidRPr="00455A9B" w14:paraId="48B9DB9E" w14:textId="77777777" w:rsidTr="00890932">
        <w:tc>
          <w:tcPr>
            <w:tcW w:w="4821" w:type="dxa"/>
            <w:shd w:val="clear" w:color="auto" w:fill="auto"/>
          </w:tcPr>
          <w:p w14:paraId="3612D6B9" w14:textId="77777777" w:rsidR="00A56CBA" w:rsidRDefault="00A56CBA" w:rsidP="00A80655">
            <w:r>
              <w:t>Date</w:t>
            </w:r>
          </w:p>
          <w:p w14:paraId="0BC4473C" w14:textId="77777777" w:rsidR="00A56CBA" w:rsidRPr="00455A9B" w:rsidRDefault="00A56CBA" w:rsidP="00A80655"/>
        </w:tc>
        <w:tc>
          <w:tcPr>
            <w:tcW w:w="4817" w:type="dxa"/>
            <w:shd w:val="clear" w:color="auto" w:fill="auto"/>
          </w:tcPr>
          <w:p w14:paraId="03ED7BFA" w14:textId="77777777" w:rsidR="00A56CBA" w:rsidRPr="00455A9B" w:rsidRDefault="00EB2694" w:rsidP="00A80655">
            <w:r>
              <w:t xml:space="preserve">Dal </w:t>
            </w:r>
            <w:r w:rsidR="00D17E5E">
              <w:t>01/09/</w:t>
            </w:r>
            <w:r>
              <w:t>2015</w:t>
            </w:r>
            <w:r w:rsidR="009D0AF8">
              <w:t xml:space="preserve"> al 31/08/2021</w:t>
            </w:r>
          </w:p>
        </w:tc>
      </w:tr>
      <w:tr w:rsidR="00A56CBA" w14:paraId="22864575" w14:textId="77777777" w:rsidTr="00890932">
        <w:tc>
          <w:tcPr>
            <w:tcW w:w="4821" w:type="dxa"/>
            <w:shd w:val="clear" w:color="auto" w:fill="auto"/>
          </w:tcPr>
          <w:p w14:paraId="1D2B2646" w14:textId="77777777" w:rsidR="00A56CBA" w:rsidRDefault="00A56CBA" w:rsidP="00A80655">
            <w:r w:rsidRPr="00455A9B">
              <w:t xml:space="preserve">Nome e </w:t>
            </w:r>
            <w:r>
              <w:t>indirizzo del datore di lavoro</w:t>
            </w:r>
          </w:p>
          <w:p w14:paraId="1B681829" w14:textId="77777777" w:rsidR="00A56CBA" w:rsidRPr="00455A9B" w:rsidRDefault="00A56CBA" w:rsidP="00A80655"/>
        </w:tc>
        <w:tc>
          <w:tcPr>
            <w:tcW w:w="4817" w:type="dxa"/>
            <w:shd w:val="clear" w:color="auto" w:fill="auto"/>
          </w:tcPr>
          <w:p w14:paraId="03739060" w14:textId="77777777" w:rsidR="00A56CBA" w:rsidRDefault="00EB2694" w:rsidP="00A80655">
            <w:r>
              <w:t>IC Tullia Zevi</w:t>
            </w:r>
          </w:p>
          <w:p w14:paraId="03765E30" w14:textId="77777777" w:rsidR="00EB2694" w:rsidRDefault="00EB2694" w:rsidP="00A80655">
            <w:r>
              <w:t xml:space="preserve">Via </w:t>
            </w:r>
            <w:proofErr w:type="spellStart"/>
            <w:r>
              <w:t>Pirgotele</w:t>
            </w:r>
            <w:proofErr w:type="spellEnd"/>
            <w:r>
              <w:t xml:space="preserve"> 20</w:t>
            </w:r>
          </w:p>
          <w:p w14:paraId="6F080A76" w14:textId="77777777" w:rsidR="00EB2694" w:rsidRDefault="00EB2694" w:rsidP="00A80655">
            <w:r>
              <w:t>Roma</w:t>
            </w:r>
          </w:p>
        </w:tc>
      </w:tr>
      <w:tr w:rsidR="00A56CBA" w14:paraId="1CC45186" w14:textId="77777777" w:rsidTr="00890932">
        <w:tc>
          <w:tcPr>
            <w:tcW w:w="4821" w:type="dxa"/>
            <w:shd w:val="clear" w:color="auto" w:fill="auto"/>
          </w:tcPr>
          <w:p w14:paraId="14236542" w14:textId="77777777" w:rsidR="00A56CBA" w:rsidRPr="00455A9B" w:rsidRDefault="00A56CBA" w:rsidP="00A80655">
            <w:r>
              <w:t>Tipo di azienda o settore</w:t>
            </w:r>
          </w:p>
        </w:tc>
        <w:tc>
          <w:tcPr>
            <w:tcW w:w="4817" w:type="dxa"/>
            <w:shd w:val="clear" w:color="auto" w:fill="auto"/>
          </w:tcPr>
          <w:p w14:paraId="2CF060F5" w14:textId="77777777" w:rsidR="00A56CBA" w:rsidRDefault="00EB2694" w:rsidP="00A80655">
            <w:r>
              <w:t>Scuola Secondaria di primo grado</w:t>
            </w:r>
          </w:p>
        </w:tc>
      </w:tr>
      <w:tr w:rsidR="00A56CBA" w14:paraId="1D993B11" w14:textId="77777777" w:rsidTr="00890932">
        <w:tc>
          <w:tcPr>
            <w:tcW w:w="4821" w:type="dxa"/>
            <w:shd w:val="clear" w:color="auto" w:fill="auto"/>
          </w:tcPr>
          <w:p w14:paraId="32785633" w14:textId="77777777" w:rsidR="00A56CBA" w:rsidRDefault="00A56CBA" w:rsidP="00A80655">
            <w:r>
              <w:t>Tipo di impiego</w:t>
            </w:r>
          </w:p>
        </w:tc>
        <w:tc>
          <w:tcPr>
            <w:tcW w:w="4817" w:type="dxa"/>
            <w:shd w:val="clear" w:color="auto" w:fill="auto"/>
          </w:tcPr>
          <w:p w14:paraId="4D8FB82B" w14:textId="77777777" w:rsidR="00A56CBA" w:rsidRDefault="00EB2694" w:rsidP="00A80655">
            <w:pPr>
              <w:rPr>
                <w:b/>
              </w:rPr>
            </w:pPr>
            <w:r>
              <w:rPr>
                <w:b/>
              </w:rPr>
              <w:t>Docente di Lettere</w:t>
            </w:r>
          </w:p>
        </w:tc>
      </w:tr>
    </w:tbl>
    <w:p w14:paraId="4947BD44" w14:textId="77777777" w:rsidR="00A56CBA" w:rsidRDefault="00A56CBA" w:rsidP="005A3C8D">
      <w:pPr>
        <w:rPr>
          <w:b/>
        </w:rPr>
      </w:pPr>
    </w:p>
    <w:p w14:paraId="0F75AFAE" w14:textId="77777777" w:rsidR="00766223" w:rsidRDefault="00766223" w:rsidP="005A3C8D">
      <w:pPr>
        <w:rPr>
          <w:b/>
        </w:rPr>
      </w:pPr>
    </w:p>
    <w:p w14:paraId="30E159EA" w14:textId="77777777" w:rsidR="00766223" w:rsidRDefault="00766223" w:rsidP="005A3C8D">
      <w:pPr>
        <w:rPr>
          <w:b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1543D5" w:rsidRPr="00455A9B" w14:paraId="1AAC05AA" w14:textId="77777777" w:rsidTr="007C505C">
        <w:tc>
          <w:tcPr>
            <w:tcW w:w="4889" w:type="dxa"/>
            <w:shd w:val="clear" w:color="auto" w:fill="auto"/>
          </w:tcPr>
          <w:p w14:paraId="50432638" w14:textId="77777777" w:rsidR="001543D5" w:rsidRDefault="001543D5" w:rsidP="00A80655">
            <w:r>
              <w:t>Date</w:t>
            </w:r>
          </w:p>
          <w:p w14:paraId="3B1E25BC" w14:textId="77777777" w:rsidR="001543D5" w:rsidRPr="00455A9B" w:rsidRDefault="001543D5" w:rsidP="00A80655"/>
        </w:tc>
        <w:tc>
          <w:tcPr>
            <w:tcW w:w="4889" w:type="dxa"/>
            <w:shd w:val="clear" w:color="auto" w:fill="auto"/>
          </w:tcPr>
          <w:p w14:paraId="0E9A6CA6" w14:textId="77777777" w:rsidR="00301A90" w:rsidRDefault="00301A90" w:rsidP="00301A90">
            <w:pPr>
              <w:jc w:val="both"/>
            </w:pPr>
            <w:r>
              <w:t>dal 01-10-2016 al 30-09-2017</w:t>
            </w:r>
          </w:p>
          <w:p w14:paraId="5546DD7E" w14:textId="77777777" w:rsidR="001543D5" w:rsidRPr="00455A9B" w:rsidRDefault="001543D5" w:rsidP="00A80655"/>
        </w:tc>
      </w:tr>
      <w:tr w:rsidR="001543D5" w14:paraId="47128DBD" w14:textId="77777777" w:rsidTr="007C505C">
        <w:tc>
          <w:tcPr>
            <w:tcW w:w="4889" w:type="dxa"/>
            <w:shd w:val="clear" w:color="auto" w:fill="auto"/>
          </w:tcPr>
          <w:p w14:paraId="54620AE5" w14:textId="77777777" w:rsidR="001543D5" w:rsidRDefault="001543D5" w:rsidP="00A80655">
            <w:r w:rsidRPr="00455A9B">
              <w:lastRenderedPageBreak/>
              <w:t xml:space="preserve">Nome e </w:t>
            </w:r>
            <w:r>
              <w:t>indirizzo del datore di lavoro</w:t>
            </w:r>
          </w:p>
          <w:p w14:paraId="5048DF9D" w14:textId="77777777" w:rsidR="001543D5" w:rsidRPr="00455A9B" w:rsidRDefault="001543D5" w:rsidP="00A80655"/>
        </w:tc>
        <w:tc>
          <w:tcPr>
            <w:tcW w:w="4889" w:type="dxa"/>
            <w:shd w:val="clear" w:color="auto" w:fill="auto"/>
          </w:tcPr>
          <w:p w14:paraId="16B75D82" w14:textId="77777777" w:rsidR="00301A90" w:rsidRPr="001C27A1" w:rsidRDefault="00301A90" w:rsidP="00301A90">
            <w:pPr>
              <w:rPr>
                <w:b/>
              </w:rPr>
            </w:pPr>
            <w:r w:rsidRPr="001C27A1">
              <w:rPr>
                <w:b/>
              </w:rPr>
              <w:t>Università degli Studi di "Roma Tre"</w:t>
            </w:r>
          </w:p>
          <w:p w14:paraId="138B050B" w14:textId="77777777" w:rsidR="00301A90" w:rsidRDefault="00301A90" w:rsidP="00301A90">
            <w:r>
              <w:t>Via Ostiense</w:t>
            </w:r>
            <w:r w:rsidR="00FB4EEB">
              <w:t xml:space="preserve"> 234</w:t>
            </w:r>
          </w:p>
          <w:p w14:paraId="574D2F0B" w14:textId="77777777" w:rsidR="001543D5" w:rsidRDefault="00FB4EEB" w:rsidP="00301A90">
            <w:r>
              <w:t xml:space="preserve">000146, </w:t>
            </w:r>
            <w:r w:rsidR="001543D5">
              <w:t>Roma</w:t>
            </w:r>
          </w:p>
        </w:tc>
      </w:tr>
      <w:tr w:rsidR="001543D5" w14:paraId="6A5DFBFD" w14:textId="77777777" w:rsidTr="007C505C">
        <w:tc>
          <w:tcPr>
            <w:tcW w:w="4889" w:type="dxa"/>
            <w:shd w:val="clear" w:color="auto" w:fill="auto"/>
          </w:tcPr>
          <w:p w14:paraId="2DD47636" w14:textId="77777777" w:rsidR="001543D5" w:rsidRPr="00455A9B" w:rsidRDefault="001543D5" w:rsidP="00A80655">
            <w:r>
              <w:t>Tipo di azienda o settore</w:t>
            </w:r>
          </w:p>
        </w:tc>
        <w:tc>
          <w:tcPr>
            <w:tcW w:w="4889" w:type="dxa"/>
            <w:shd w:val="clear" w:color="auto" w:fill="auto"/>
          </w:tcPr>
          <w:p w14:paraId="4AC7B455" w14:textId="77777777" w:rsidR="001543D5" w:rsidRDefault="00AC0DDA" w:rsidP="00A80655">
            <w:r>
              <w:t>Università</w:t>
            </w:r>
          </w:p>
        </w:tc>
      </w:tr>
      <w:tr w:rsidR="001543D5" w14:paraId="539C34A4" w14:textId="77777777" w:rsidTr="007C505C">
        <w:tc>
          <w:tcPr>
            <w:tcW w:w="4889" w:type="dxa"/>
            <w:shd w:val="clear" w:color="auto" w:fill="auto"/>
          </w:tcPr>
          <w:p w14:paraId="32991451" w14:textId="77777777" w:rsidR="001543D5" w:rsidRDefault="001543D5" w:rsidP="00A80655">
            <w:r>
              <w:t>Tipo di impiego</w:t>
            </w:r>
          </w:p>
        </w:tc>
        <w:tc>
          <w:tcPr>
            <w:tcW w:w="4889" w:type="dxa"/>
            <w:shd w:val="clear" w:color="auto" w:fill="auto"/>
          </w:tcPr>
          <w:p w14:paraId="35AD477C" w14:textId="77777777" w:rsidR="001543D5" w:rsidRDefault="00AC0DDA" w:rsidP="00AC0DDA">
            <w:pPr>
              <w:rPr>
                <w:b/>
              </w:rPr>
            </w:pPr>
            <w:r w:rsidRPr="00FB4EEB">
              <w:rPr>
                <w:b/>
              </w:rPr>
              <w:t>Docente a contratto</w:t>
            </w:r>
            <w:r>
              <w:t xml:space="preserve"> (art. 23 L n. 240 30/12/10) </w:t>
            </w:r>
          </w:p>
        </w:tc>
      </w:tr>
      <w:tr w:rsidR="001543D5" w14:paraId="640F0231" w14:textId="77777777" w:rsidTr="007C505C">
        <w:tc>
          <w:tcPr>
            <w:tcW w:w="4889" w:type="dxa"/>
            <w:shd w:val="clear" w:color="auto" w:fill="auto"/>
          </w:tcPr>
          <w:p w14:paraId="2A9C5431" w14:textId="77777777" w:rsidR="001543D5" w:rsidRDefault="001543D5" w:rsidP="00A80655">
            <w:r>
              <w:t>Principali mansioni e responsabilità</w:t>
            </w:r>
          </w:p>
        </w:tc>
        <w:tc>
          <w:tcPr>
            <w:tcW w:w="4889" w:type="dxa"/>
            <w:shd w:val="clear" w:color="auto" w:fill="auto"/>
          </w:tcPr>
          <w:p w14:paraId="4A56A2C2" w14:textId="4AD5C862" w:rsidR="00AC0DDA" w:rsidRDefault="00AC0DDA" w:rsidP="00AC0DDA">
            <w:pPr>
              <w:jc w:val="both"/>
            </w:pPr>
            <w:r w:rsidRPr="00FB4EEB">
              <w:rPr>
                <w:b/>
              </w:rPr>
              <w:t>Laboratorio di Strumenti e metodi della ricerca e della scrittura saggistica</w:t>
            </w:r>
            <w:r>
              <w:t xml:space="preserve"> (36 ore</w:t>
            </w:r>
            <w:r w:rsidR="00FD440F">
              <w:t>-6cfu</w:t>
            </w:r>
            <w:r>
              <w:t>).</w:t>
            </w:r>
          </w:p>
          <w:p w14:paraId="78AEC6D6" w14:textId="77777777" w:rsidR="001543D5" w:rsidRDefault="001543D5" w:rsidP="00A80655">
            <w:pPr>
              <w:rPr>
                <w:b/>
              </w:rPr>
            </w:pPr>
          </w:p>
        </w:tc>
      </w:tr>
      <w:tr w:rsidR="005A1043" w:rsidRPr="00455A9B" w14:paraId="6E4D4E9A" w14:textId="77777777" w:rsidTr="007C505C">
        <w:tc>
          <w:tcPr>
            <w:tcW w:w="4889" w:type="dxa"/>
            <w:shd w:val="clear" w:color="auto" w:fill="auto"/>
          </w:tcPr>
          <w:p w14:paraId="2ED3F4C8" w14:textId="77777777" w:rsidR="005A1043" w:rsidRDefault="005A1043" w:rsidP="00A80655">
            <w:r>
              <w:t>Date</w:t>
            </w:r>
          </w:p>
          <w:p w14:paraId="1462747A" w14:textId="77777777" w:rsidR="005A1043" w:rsidRPr="00455A9B" w:rsidRDefault="005A1043" w:rsidP="00A80655"/>
        </w:tc>
        <w:tc>
          <w:tcPr>
            <w:tcW w:w="4889" w:type="dxa"/>
            <w:shd w:val="clear" w:color="auto" w:fill="auto"/>
          </w:tcPr>
          <w:p w14:paraId="201B1B4D" w14:textId="77777777" w:rsidR="005A1043" w:rsidRDefault="005A1043" w:rsidP="005A1043">
            <w:pPr>
              <w:jc w:val="both"/>
            </w:pPr>
            <w:r>
              <w:t>dal 01-02-2009 al 31-01-2010</w:t>
            </w:r>
          </w:p>
          <w:p w14:paraId="4AF32E8A" w14:textId="77777777" w:rsidR="005A1043" w:rsidRPr="00455A9B" w:rsidRDefault="005A1043" w:rsidP="00A80655"/>
        </w:tc>
      </w:tr>
      <w:tr w:rsidR="005A1043" w14:paraId="0E16E7BA" w14:textId="77777777" w:rsidTr="007C505C">
        <w:tc>
          <w:tcPr>
            <w:tcW w:w="4889" w:type="dxa"/>
            <w:shd w:val="clear" w:color="auto" w:fill="auto"/>
          </w:tcPr>
          <w:p w14:paraId="26CD6E6C" w14:textId="77777777" w:rsidR="005A1043" w:rsidRDefault="005A1043" w:rsidP="00A80655">
            <w:r w:rsidRPr="00455A9B">
              <w:t xml:space="preserve">Nome e </w:t>
            </w:r>
            <w:r>
              <w:t>indirizzo del datore di lavoro</w:t>
            </w:r>
          </w:p>
          <w:p w14:paraId="3211DE1B" w14:textId="77777777" w:rsidR="005A1043" w:rsidRPr="00455A9B" w:rsidRDefault="005A1043" w:rsidP="00A80655"/>
        </w:tc>
        <w:tc>
          <w:tcPr>
            <w:tcW w:w="4889" w:type="dxa"/>
            <w:shd w:val="clear" w:color="auto" w:fill="auto"/>
          </w:tcPr>
          <w:p w14:paraId="7282867A" w14:textId="77777777" w:rsidR="005A1043" w:rsidRPr="003366FC" w:rsidRDefault="005A1043" w:rsidP="00A80655">
            <w:pPr>
              <w:rPr>
                <w:b/>
              </w:rPr>
            </w:pPr>
            <w:r w:rsidRPr="003366FC">
              <w:rPr>
                <w:b/>
              </w:rPr>
              <w:t>Università degli Studi di "Roma Tre"</w:t>
            </w:r>
          </w:p>
          <w:p w14:paraId="146DD9E7" w14:textId="77777777" w:rsidR="005A1043" w:rsidRDefault="005A1043" w:rsidP="00A80655">
            <w:r>
              <w:t>Via Ostiense 234</w:t>
            </w:r>
          </w:p>
          <w:p w14:paraId="554D35D4" w14:textId="77777777" w:rsidR="005A1043" w:rsidRDefault="005A1043" w:rsidP="00A80655">
            <w:r>
              <w:t>000146, Roma</w:t>
            </w:r>
          </w:p>
        </w:tc>
      </w:tr>
      <w:tr w:rsidR="005A1043" w14:paraId="1B50982C" w14:textId="77777777" w:rsidTr="007C505C">
        <w:tc>
          <w:tcPr>
            <w:tcW w:w="4889" w:type="dxa"/>
            <w:shd w:val="clear" w:color="auto" w:fill="auto"/>
          </w:tcPr>
          <w:p w14:paraId="1FC478A7" w14:textId="77777777" w:rsidR="005A1043" w:rsidRPr="00455A9B" w:rsidRDefault="005A1043" w:rsidP="00A80655">
            <w:r>
              <w:t>Tipo di azienda o settore</w:t>
            </w:r>
          </w:p>
        </w:tc>
        <w:tc>
          <w:tcPr>
            <w:tcW w:w="4889" w:type="dxa"/>
            <w:shd w:val="clear" w:color="auto" w:fill="auto"/>
          </w:tcPr>
          <w:p w14:paraId="4F556D58" w14:textId="77777777" w:rsidR="005A1043" w:rsidRDefault="005A1043" w:rsidP="00A80655">
            <w:r>
              <w:t>Università</w:t>
            </w:r>
          </w:p>
        </w:tc>
      </w:tr>
      <w:tr w:rsidR="005A1043" w14:paraId="5AD5EC2A" w14:textId="77777777" w:rsidTr="007C505C">
        <w:tc>
          <w:tcPr>
            <w:tcW w:w="4889" w:type="dxa"/>
            <w:shd w:val="clear" w:color="auto" w:fill="auto"/>
          </w:tcPr>
          <w:p w14:paraId="7DEA833B" w14:textId="77777777" w:rsidR="005A1043" w:rsidRDefault="005A1043" w:rsidP="00A80655">
            <w:r>
              <w:t>Tipo di impiego</w:t>
            </w:r>
          </w:p>
        </w:tc>
        <w:tc>
          <w:tcPr>
            <w:tcW w:w="4889" w:type="dxa"/>
            <w:shd w:val="clear" w:color="auto" w:fill="auto"/>
          </w:tcPr>
          <w:p w14:paraId="28B977EE" w14:textId="77777777" w:rsidR="005A1043" w:rsidRDefault="005A1043" w:rsidP="005A1043">
            <w:pPr>
              <w:jc w:val="both"/>
            </w:pPr>
            <w:r w:rsidRPr="00A80655">
              <w:rPr>
                <w:b/>
              </w:rPr>
              <w:t>Assegnista di ricerca</w:t>
            </w:r>
            <w:r>
              <w:t xml:space="preserve"> in Letteratura italiana (area 10: Scienze dell’antichità, filologico-letterarie e</w:t>
            </w:r>
          </w:p>
          <w:p w14:paraId="6E3AA4EC" w14:textId="77777777" w:rsidR="005A1043" w:rsidRDefault="005A1043" w:rsidP="005A1043">
            <w:pPr>
              <w:rPr>
                <w:b/>
              </w:rPr>
            </w:pPr>
            <w:r>
              <w:t xml:space="preserve">storico-artistiche; </w:t>
            </w:r>
            <w:proofErr w:type="spellStart"/>
            <w:r>
              <w:t>s.s.d</w:t>
            </w:r>
            <w:proofErr w:type="spellEnd"/>
            <w:r>
              <w:t>. L-FIL-LET/10)</w:t>
            </w:r>
          </w:p>
        </w:tc>
      </w:tr>
      <w:tr w:rsidR="005A1043" w14:paraId="14F59C3A" w14:textId="77777777" w:rsidTr="007C505C">
        <w:tc>
          <w:tcPr>
            <w:tcW w:w="4889" w:type="dxa"/>
            <w:shd w:val="clear" w:color="auto" w:fill="auto"/>
          </w:tcPr>
          <w:p w14:paraId="5BD1FFD1" w14:textId="77777777" w:rsidR="005A1043" w:rsidRDefault="005A1043" w:rsidP="00A80655">
            <w:r>
              <w:t>Principali mansioni e responsabilità</w:t>
            </w:r>
          </w:p>
        </w:tc>
        <w:tc>
          <w:tcPr>
            <w:tcW w:w="4889" w:type="dxa"/>
            <w:shd w:val="clear" w:color="auto" w:fill="auto"/>
          </w:tcPr>
          <w:p w14:paraId="224FD8BB" w14:textId="77777777" w:rsidR="005A1043" w:rsidRDefault="005A1043" w:rsidP="005A1043">
            <w:pPr>
              <w:jc w:val="both"/>
            </w:pPr>
            <w:r>
              <w:t>Titolo della ricerca: "Eso</w:t>
            </w:r>
            <w:r w:rsidR="006A1867">
              <w:t>do e scrittura. Le radici negate</w:t>
            </w:r>
            <w:r>
              <w:t xml:space="preserve"> degli scrittori italiani d'oltreoceano"</w:t>
            </w:r>
          </w:p>
          <w:p w14:paraId="6C3A55AC" w14:textId="77777777" w:rsidR="005A1043" w:rsidRDefault="005A1043" w:rsidP="005A1043">
            <w:pPr>
              <w:jc w:val="both"/>
              <w:rPr>
                <w:b/>
              </w:rPr>
            </w:pPr>
          </w:p>
        </w:tc>
      </w:tr>
    </w:tbl>
    <w:p w14:paraId="2D771066" w14:textId="77777777" w:rsidR="00B33C6A" w:rsidRDefault="00B33C6A" w:rsidP="00B33C6A">
      <w:pPr>
        <w:jc w:val="both"/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2E5765" w:rsidRPr="00455A9B" w14:paraId="1F1890E1" w14:textId="77777777" w:rsidTr="007C505C">
        <w:tc>
          <w:tcPr>
            <w:tcW w:w="4889" w:type="dxa"/>
            <w:shd w:val="clear" w:color="auto" w:fill="auto"/>
          </w:tcPr>
          <w:p w14:paraId="4BBCDCCA" w14:textId="77777777" w:rsidR="002E5765" w:rsidRDefault="002E5765" w:rsidP="006E0E43">
            <w:r>
              <w:t>Date</w:t>
            </w:r>
          </w:p>
          <w:p w14:paraId="276F1304" w14:textId="77777777" w:rsidR="002E5765" w:rsidRPr="00455A9B" w:rsidRDefault="002E5765" w:rsidP="006E0E43"/>
        </w:tc>
        <w:tc>
          <w:tcPr>
            <w:tcW w:w="4889" w:type="dxa"/>
            <w:shd w:val="clear" w:color="auto" w:fill="auto"/>
          </w:tcPr>
          <w:p w14:paraId="6B394DED" w14:textId="77777777" w:rsidR="002E5765" w:rsidRDefault="002E5765" w:rsidP="002E5765">
            <w:pPr>
              <w:jc w:val="both"/>
            </w:pPr>
            <w:r>
              <w:t>dal 01-02-2010 al 31-01-2011</w:t>
            </w:r>
          </w:p>
          <w:p w14:paraId="106F7643" w14:textId="77777777" w:rsidR="002E5765" w:rsidRPr="00455A9B" w:rsidRDefault="002E5765" w:rsidP="006E0E43"/>
        </w:tc>
      </w:tr>
      <w:tr w:rsidR="002E5765" w14:paraId="0193901D" w14:textId="77777777" w:rsidTr="007C505C">
        <w:tc>
          <w:tcPr>
            <w:tcW w:w="4889" w:type="dxa"/>
            <w:shd w:val="clear" w:color="auto" w:fill="auto"/>
          </w:tcPr>
          <w:p w14:paraId="0C7AC57C" w14:textId="77777777" w:rsidR="002E5765" w:rsidRDefault="002E5765" w:rsidP="006E0E43">
            <w:r w:rsidRPr="00455A9B">
              <w:t xml:space="preserve">Nome e </w:t>
            </w:r>
            <w:r>
              <w:t>indirizzo del datore di lavoro</w:t>
            </w:r>
          </w:p>
          <w:p w14:paraId="5CF6CCEF" w14:textId="77777777" w:rsidR="002E5765" w:rsidRPr="00455A9B" w:rsidRDefault="002E5765" w:rsidP="006E0E43"/>
        </w:tc>
        <w:tc>
          <w:tcPr>
            <w:tcW w:w="4889" w:type="dxa"/>
            <w:shd w:val="clear" w:color="auto" w:fill="auto"/>
          </w:tcPr>
          <w:p w14:paraId="0320D115" w14:textId="77777777" w:rsidR="002E5765" w:rsidRPr="003366FC" w:rsidRDefault="002E5765" w:rsidP="006E0E43">
            <w:pPr>
              <w:rPr>
                <w:b/>
              </w:rPr>
            </w:pPr>
            <w:r w:rsidRPr="003366FC">
              <w:rPr>
                <w:b/>
              </w:rPr>
              <w:t>Università degli Studi di "Roma Tre"</w:t>
            </w:r>
          </w:p>
          <w:p w14:paraId="1D01C775" w14:textId="77777777" w:rsidR="002E5765" w:rsidRDefault="002E5765" w:rsidP="006E0E43">
            <w:r>
              <w:t>Via Ostiense 234</w:t>
            </w:r>
          </w:p>
          <w:p w14:paraId="684D8927" w14:textId="77777777" w:rsidR="002E5765" w:rsidRDefault="002E5765" w:rsidP="006E0E43">
            <w:r>
              <w:t>000146, Roma</w:t>
            </w:r>
          </w:p>
        </w:tc>
      </w:tr>
      <w:tr w:rsidR="002E5765" w14:paraId="128B1E12" w14:textId="77777777" w:rsidTr="007C505C">
        <w:tc>
          <w:tcPr>
            <w:tcW w:w="4889" w:type="dxa"/>
            <w:shd w:val="clear" w:color="auto" w:fill="auto"/>
          </w:tcPr>
          <w:p w14:paraId="150C4E14" w14:textId="77777777" w:rsidR="002E5765" w:rsidRPr="00455A9B" w:rsidRDefault="002E5765" w:rsidP="006E0E43">
            <w:r>
              <w:t>Tipo di azienda o settore</w:t>
            </w:r>
          </w:p>
        </w:tc>
        <w:tc>
          <w:tcPr>
            <w:tcW w:w="4889" w:type="dxa"/>
            <w:shd w:val="clear" w:color="auto" w:fill="auto"/>
          </w:tcPr>
          <w:p w14:paraId="141C08D2" w14:textId="77777777" w:rsidR="002E5765" w:rsidRDefault="002E5765" w:rsidP="006E0E43">
            <w:r>
              <w:t>Università</w:t>
            </w:r>
          </w:p>
        </w:tc>
      </w:tr>
      <w:tr w:rsidR="002E5765" w14:paraId="02B58B05" w14:textId="77777777" w:rsidTr="007C505C">
        <w:tc>
          <w:tcPr>
            <w:tcW w:w="4889" w:type="dxa"/>
            <w:shd w:val="clear" w:color="auto" w:fill="auto"/>
          </w:tcPr>
          <w:p w14:paraId="7E0D5617" w14:textId="77777777" w:rsidR="002E5765" w:rsidRDefault="002E5765" w:rsidP="006E0E43">
            <w:r>
              <w:t>Tipo di impiego</w:t>
            </w:r>
          </w:p>
        </w:tc>
        <w:tc>
          <w:tcPr>
            <w:tcW w:w="4889" w:type="dxa"/>
            <w:shd w:val="clear" w:color="auto" w:fill="auto"/>
          </w:tcPr>
          <w:p w14:paraId="60ACA5BB" w14:textId="77777777" w:rsidR="002E5765" w:rsidRDefault="002E5765" w:rsidP="006E0E43">
            <w:pPr>
              <w:jc w:val="both"/>
            </w:pPr>
            <w:r w:rsidRPr="00A80655">
              <w:rPr>
                <w:b/>
              </w:rPr>
              <w:t>Assegnista di ricerca</w:t>
            </w:r>
            <w:r>
              <w:t xml:space="preserve"> in Letteratura italiana (area 10: Scienze dell’antichità, filologico-letterarie e</w:t>
            </w:r>
          </w:p>
          <w:p w14:paraId="5A5ED245" w14:textId="77777777" w:rsidR="002E5765" w:rsidRDefault="002E5765" w:rsidP="006E0E43">
            <w:pPr>
              <w:rPr>
                <w:b/>
              </w:rPr>
            </w:pPr>
            <w:r>
              <w:t xml:space="preserve">storico-artistiche; </w:t>
            </w:r>
            <w:proofErr w:type="spellStart"/>
            <w:r>
              <w:t>s.s.d</w:t>
            </w:r>
            <w:proofErr w:type="spellEnd"/>
            <w:r>
              <w:t>. L-FIL-LET/10)</w:t>
            </w:r>
          </w:p>
        </w:tc>
      </w:tr>
      <w:tr w:rsidR="002E5765" w14:paraId="0077FABA" w14:textId="77777777" w:rsidTr="007C505C">
        <w:tc>
          <w:tcPr>
            <w:tcW w:w="4889" w:type="dxa"/>
            <w:shd w:val="clear" w:color="auto" w:fill="auto"/>
          </w:tcPr>
          <w:p w14:paraId="09A2EC27" w14:textId="77777777" w:rsidR="002E5765" w:rsidRDefault="002E5765" w:rsidP="006E0E43">
            <w:r>
              <w:t>Principali mansioni e responsabilità</w:t>
            </w:r>
          </w:p>
        </w:tc>
        <w:tc>
          <w:tcPr>
            <w:tcW w:w="4889" w:type="dxa"/>
            <w:shd w:val="clear" w:color="auto" w:fill="auto"/>
          </w:tcPr>
          <w:p w14:paraId="4A4A4386" w14:textId="77777777" w:rsidR="002E5765" w:rsidRDefault="002E5765" w:rsidP="006E0E43">
            <w:pPr>
              <w:jc w:val="both"/>
            </w:pPr>
            <w:r>
              <w:t xml:space="preserve">Titolo della ricerca: "Esodo </w:t>
            </w:r>
            <w:r w:rsidR="006A1867">
              <w:t>e scrittura. Le radici negate</w:t>
            </w:r>
            <w:r>
              <w:t xml:space="preserve"> degli scrittori italiani d'oltreoceano"</w:t>
            </w:r>
          </w:p>
          <w:p w14:paraId="1E0D54B9" w14:textId="77777777" w:rsidR="002E5765" w:rsidRDefault="002E5765" w:rsidP="006E0E43">
            <w:pPr>
              <w:jc w:val="both"/>
              <w:rPr>
                <w:b/>
              </w:rPr>
            </w:pPr>
          </w:p>
        </w:tc>
      </w:tr>
      <w:tr w:rsidR="001A1546" w:rsidRPr="00455A9B" w14:paraId="13602E34" w14:textId="77777777" w:rsidTr="007C505C">
        <w:tc>
          <w:tcPr>
            <w:tcW w:w="4889" w:type="dxa"/>
            <w:shd w:val="clear" w:color="auto" w:fill="auto"/>
          </w:tcPr>
          <w:p w14:paraId="15DA69EB" w14:textId="77777777" w:rsidR="001A1546" w:rsidRDefault="001A1546" w:rsidP="00A80655">
            <w:r>
              <w:t>Date</w:t>
            </w:r>
          </w:p>
          <w:p w14:paraId="771E26A0" w14:textId="77777777" w:rsidR="001A1546" w:rsidRPr="00455A9B" w:rsidRDefault="001A1546" w:rsidP="00A80655"/>
        </w:tc>
        <w:tc>
          <w:tcPr>
            <w:tcW w:w="4889" w:type="dxa"/>
            <w:shd w:val="clear" w:color="auto" w:fill="auto"/>
          </w:tcPr>
          <w:p w14:paraId="5ABCADB0" w14:textId="77777777" w:rsidR="001A1546" w:rsidRPr="00455A9B" w:rsidRDefault="001A1546" w:rsidP="001A1546">
            <w:r>
              <w:t>Dal 2004 al 2015</w:t>
            </w:r>
          </w:p>
        </w:tc>
      </w:tr>
      <w:tr w:rsidR="001A1546" w14:paraId="6FD0967C" w14:textId="77777777" w:rsidTr="007C505C">
        <w:tc>
          <w:tcPr>
            <w:tcW w:w="4889" w:type="dxa"/>
            <w:shd w:val="clear" w:color="auto" w:fill="auto"/>
          </w:tcPr>
          <w:p w14:paraId="6BD93EA1" w14:textId="77777777" w:rsidR="001A1546" w:rsidRDefault="001A1546" w:rsidP="00A80655">
            <w:r w:rsidRPr="00455A9B">
              <w:t xml:space="preserve">Nome e </w:t>
            </w:r>
            <w:r>
              <w:t>indirizzo del datore di lavoro</w:t>
            </w:r>
          </w:p>
          <w:p w14:paraId="08449A1B" w14:textId="77777777" w:rsidR="001A1546" w:rsidRPr="00455A9B" w:rsidRDefault="001A1546" w:rsidP="00A80655"/>
        </w:tc>
        <w:tc>
          <w:tcPr>
            <w:tcW w:w="4889" w:type="dxa"/>
            <w:shd w:val="clear" w:color="auto" w:fill="auto"/>
          </w:tcPr>
          <w:p w14:paraId="4AD8BBC6" w14:textId="77777777" w:rsidR="001A1546" w:rsidRDefault="001A1546" w:rsidP="00A80655">
            <w:r>
              <w:t>Istituto “Vincenzo Pallotti”</w:t>
            </w:r>
          </w:p>
          <w:p w14:paraId="77A87D15" w14:textId="77777777" w:rsidR="001A1546" w:rsidRDefault="001A1546" w:rsidP="00A80655">
            <w:r>
              <w:t>Piazza Regina Pacis, 13</w:t>
            </w:r>
          </w:p>
          <w:p w14:paraId="15D38CE3" w14:textId="77777777" w:rsidR="001A1546" w:rsidRDefault="001A1546" w:rsidP="00A80655">
            <w:r>
              <w:t>00122, Roma</w:t>
            </w:r>
          </w:p>
        </w:tc>
      </w:tr>
      <w:tr w:rsidR="001A1546" w14:paraId="249A0E34" w14:textId="77777777" w:rsidTr="007C505C">
        <w:tc>
          <w:tcPr>
            <w:tcW w:w="4889" w:type="dxa"/>
            <w:shd w:val="clear" w:color="auto" w:fill="auto"/>
          </w:tcPr>
          <w:p w14:paraId="302A11D4" w14:textId="77777777" w:rsidR="001A1546" w:rsidRPr="00455A9B" w:rsidRDefault="001A1546" w:rsidP="00A80655">
            <w:r>
              <w:t>Tipo di azienda o settore</w:t>
            </w:r>
          </w:p>
        </w:tc>
        <w:tc>
          <w:tcPr>
            <w:tcW w:w="4889" w:type="dxa"/>
            <w:shd w:val="clear" w:color="auto" w:fill="auto"/>
          </w:tcPr>
          <w:p w14:paraId="58FAB261" w14:textId="77777777" w:rsidR="001A1546" w:rsidRDefault="001A1546" w:rsidP="00A80655">
            <w:r>
              <w:t>Scuola Secondaria di primo e secondo grado</w:t>
            </w:r>
          </w:p>
        </w:tc>
      </w:tr>
      <w:tr w:rsidR="001A1546" w14:paraId="505BD008" w14:textId="77777777" w:rsidTr="007C505C">
        <w:tc>
          <w:tcPr>
            <w:tcW w:w="4889" w:type="dxa"/>
            <w:shd w:val="clear" w:color="auto" w:fill="auto"/>
          </w:tcPr>
          <w:p w14:paraId="451FA7FF" w14:textId="77777777" w:rsidR="001A1546" w:rsidRDefault="001A1546" w:rsidP="00A80655">
            <w:r>
              <w:t>Tipo di impiego</w:t>
            </w:r>
          </w:p>
        </w:tc>
        <w:tc>
          <w:tcPr>
            <w:tcW w:w="4889" w:type="dxa"/>
            <w:shd w:val="clear" w:color="auto" w:fill="auto"/>
          </w:tcPr>
          <w:p w14:paraId="6A7CC9EF" w14:textId="77777777" w:rsidR="001A1546" w:rsidRDefault="001A1546" w:rsidP="00A80655">
            <w:pPr>
              <w:rPr>
                <w:b/>
              </w:rPr>
            </w:pPr>
            <w:r>
              <w:rPr>
                <w:b/>
              </w:rPr>
              <w:t>Docente di Lettere</w:t>
            </w:r>
          </w:p>
        </w:tc>
      </w:tr>
    </w:tbl>
    <w:p w14:paraId="6D48A68F" w14:textId="77777777" w:rsidR="00A56CBA" w:rsidRDefault="00A56CBA" w:rsidP="005A3C8D">
      <w:pPr>
        <w:rPr>
          <w:b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821"/>
      </w:tblGrid>
      <w:tr w:rsidR="004727C6" w:rsidRPr="00455A9B" w14:paraId="7523E2C6" w14:textId="77777777" w:rsidTr="00EB2679">
        <w:tc>
          <w:tcPr>
            <w:tcW w:w="4889" w:type="dxa"/>
            <w:shd w:val="clear" w:color="auto" w:fill="auto"/>
          </w:tcPr>
          <w:p w14:paraId="172AAC1F" w14:textId="77777777" w:rsidR="004727C6" w:rsidRDefault="004727C6" w:rsidP="009B60EC">
            <w:r>
              <w:t>Date</w:t>
            </w:r>
          </w:p>
          <w:p w14:paraId="5B19D197" w14:textId="77777777" w:rsidR="004727C6" w:rsidRPr="00455A9B" w:rsidRDefault="004727C6" w:rsidP="009B60EC"/>
        </w:tc>
        <w:tc>
          <w:tcPr>
            <w:tcW w:w="4889" w:type="dxa"/>
            <w:shd w:val="clear" w:color="auto" w:fill="auto"/>
          </w:tcPr>
          <w:p w14:paraId="088A6DC4" w14:textId="77777777" w:rsidR="004727C6" w:rsidRDefault="004727C6" w:rsidP="004727C6">
            <w:pPr>
              <w:jc w:val="both"/>
            </w:pPr>
            <w:r>
              <w:t>Dal 01-11-2004 al 31-10-2007</w:t>
            </w:r>
          </w:p>
          <w:p w14:paraId="41A1BEDC" w14:textId="77777777" w:rsidR="004727C6" w:rsidRPr="00455A9B" w:rsidRDefault="004727C6" w:rsidP="009B60EC"/>
        </w:tc>
      </w:tr>
      <w:tr w:rsidR="004727C6" w14:paraId="6EC80890" w14:textId="77777777" w:rsidTr="00EB2679">
        <w:tc>
          <w:tcPr>
            <w:tcW w:w="4889" w:type="dxa"/>
            <w:shd w:val="clear" w:color="auto" w:fill="auto"/>
          </w:tcPr>
          <w:p w14:paraId="7CBFB27F" w14:textId="77777777" w:rsidR="004727C6" w:rsidRDefault="004727C6" w:rsidP="009B60EC">
            <w:r w:rsidRPr="00455A9B">
              <w:t xml:space="preserve">Nome e </w:t>
            </w:r>
            <w:r>
              <w:t>indirizzo del datore di lavoro</w:t>
            </w:r>
          </w:p>
          <w:p w14:paraId="612FB9FB" w14:textId="77777777" w:rsidR="004727C6" w:rsidRPr="00455A9B" w:rsidRDefault="004727C6" w:rsidP="009B60EC"/>
        </w:tc>
        <w:tc>
          <w:tcPr>
            <w:tcW w:w="4889" w:type="dxa"/>
            <w:shd w:val="clear" w:color="auto" w:fill="auto"/>
          </w:tcPr>
          <w:p w14:paraId="7EFEB828" w14:textId="77777777" w:rsidR="004727C6" w:rsidRPr="003366FC" w:rsidRDefault="004727C6" w:rsidP="004727C6">
            <w:pPr>
              <w:rPr>
                <w:b/>
              </w:rPr>
            </w:pPr>
            <w:r w:rsidRPr="003366FC">
              <w:rPr>
                <w:b/>
              </w:rPr>
              <w:t>Università degli Studi di "Roma Tre"</w:t>
            </w:r>
          </w:p>
          <w:p w14:paraId="0CEBDEE7" w14:textId="77777777" w:rsidR="004727C6" w:rsidRDefault="004727C6" w:rsidP="004727C6">
            <w:r>
              <w:t>Via Ostiense 234</w:t>
            </w:r>
          </w:p>
          <w:p w14:paraId="4FD30DDF" w14:textId="77777777" w:rsidR="004727C6" w:rsidRDefault="004727C6" w:rsidP="004727C6">
            <w:r>
              <w:t>000146, Roma</w:t>
            </w:r>
          </w:p>
        </w:tc>
      </w:tr>
      <w:tr w:rsidR="004727C6" w14:paraId="08B92DBA" w14:textId="77777777" w:rsidTr="00EB2679">
        <w:tc>
          <w:tcPr>
            <w:tcW w:w="4889" w:type="dxa"/>
            <w:shd w:val="clear" w:color="auto" w:fill="auto"/>
          </w:tcPr>
          <w:p w14:paraId="0AFD7361" w14:textId="77777777" w:rsidR="004727C6" w:rsidRPr="00455A9B" w:rsidRDefault="004727C6" w:rsidP="009B60EC">
            <w:r>
              <w:t>Tipo di azienda o settore</w:t>
            </w:r>
          </w:p>
        </w:tc>
        <w:tc>
          <w:tcPr>
            <w:tcW w:w="4889" w:type="dxa"/>
            <w:shd w:val="clear" w:color="auto" w:fill="auto"/>
          </w:tcPr>
          <w:p w14:paraId="383FF57A" w14:textId="77777777" w:rsidR="004727C6" w:rsidRPr="004727C6" w:rsidRDefault="004727C6" w:rsidP="004727C6">
            <w:pPr>
              <w:jc w:val="both"/>
              <w:rPr>
                <w:b/>
              </w:rPr>
            </w:pPr>
            <w:r w:rsidRPr="004727C6">
              <w:rPr>
                <w:b/>
              </w:rPr>
              <w:t>Università degli Studi di "Roma Tre"</w:t>
            </w:r>
          </w:p>
        </w:tc>
      </w:tr>
      <w:tr w:rsidR="004727C6" w14:paraId="34D62133" w14:textId="77777777" w:rsidTr="00EB2679">
        <w:tc>
          <w:tcPr>
            <w:tcW w:w="4889" w:type="dxa"/>
            <w:shd w:val="clear" w:color="auto" w:fill="auto"/>
          </w:tcPr>
          <w:p w14:paraId="431BFB55" w14:textId="77777777" w:rsidR="004727C6" w:rsidRDefault="004727C6" w:rsidP="009B60EC">
            <w:r>
              <w:lastRenderedPageBreak/>
              <w:t>Tipo di impiego</w:t>
            </w:r>
          </w:p>
        </w:tc>
        <w:tc>
          <w:tcPr>
            <w:tcW w:w="4889" w:type="dxa"/>
            <w:shd w:val="clear" w:color="auto" w:fill="auto"/>
          </w:tcPr>
          <w:p w14:paraId="5D161FFD" w14:textId="3C77256D" w:rsidR="004727C6" w:rsidRPr="00130836" w:rsidRDefault="004727C6" w:rsidP="00130836">
            <w:pPr>
              <w:jc w:val="both"/>
            </w:pPr>
            <w:r>
              <w:t>Dottorato di Ricerca in Studi di Storia Letteraria e Linguistica Italiana. Titolo della tesi: "</w:t>
            </w:r>
            <w:r w:rsidR="006A1867">
              <w:t>La coscienza di Berto</w:t>
            </w:r>
            <w:r>
              <w:t>".</w:t>
            </w:r>
          </w:p>
        </w:tc>
      </w:tr>
    </w:tbl>
    <w:p w14:paraId="15C477C6" w14:textId="77777777" w:rsidR="004727C6" w:rsidRDefault="004727C6" w:rsidP="004727C6">
      <w:pPr>
        <w:rPr>
          <w:b/>
        </w:rPr>
      </w:pPr>
    </w:p>
    <w:p w14:paraId="2D339D08" w14:textId="77777777" w:rsidR="004727C6" w:rsidRDefault="004727C6" w:rsidP="005A3C8D">
      <w:pPr>
        <w:rPr>
          <w:b/>
        </w:rPr>
      </w:pPr>
    </w:p>
    <w:p w14:paraId="301BF4EE" w14:textId="77777777" w:rsidR="004727C6" w:rsidRDefault="004727C6" w:rsidP="005A3C8D">
      <w:pPr>
        <w:rPr>
          <w:b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833"/>
      </w:tblGrid>
      <w:tr w:rsidR="000802E0" w:rsidRPr="00455A9B" w14:paraId="6F2FE1E1" w14:textId="77777777" w:rsidTr="00EB2679">
        <w:tc>
          <w:tcPr>
            <w:tcW w:w="4889" w:type="dxa"/>
            <w:shd w:val="clear" w:color="auto" w:fill="auto"/>
          </w:tcPr>
          <w:p w14:paraId="3B900AB4" w14:textId="77777777" w:rsidR="000802E0" w:rsidRDefault="000802E0" w:rsidP="00A80655">
            <w:r>
              <w:t>Date</w:t>
            </w:r>
          </w:p>
          <w:p w14:paraId="1FF776BB" w14:textId="77777777" w:rsidR="000802E0" w:rsidRPr="00455A9B" w:rsidRDefault="000802E0" w:rsidP="00A80655"/>
        </w:tc>
        <w:tc>
          <w:tcPr>
            <w:tcW w:w="4889" w:type="dxa"/>
            <w:shd w:val="clear" w:color="auto" w:fill="auto"/>
          </w:tcPr>
          <w:p w14:paraId="7392A784" w14:textId="77777777" w:rsidR="000802E0" w:rsidRDefault="000802E0" w:rsidP="00A80655">
            <w:pPr>
              <w:jc w:val="both"/>
            </w:pPr>
            <w:r>
              <w:t>dal 01-10-2006 al 30-09-2007</w:t>
            </w:r>
          </w:p>
          <w:p w14:paraId="5C316D03" w14:textId="77777777" w:rsidR="000802E0" w:rsidRPr="00455A9B" w:rsidRDefault="000802E0" w:rsidP="00A80655">
            <w:pPr>
              <w:jc w:val="both"/>
            </w:pPr>
          </w:p>
        </w:tc>
      </w:tr>
      <w:tr w:rsidR="000802E0" w14:paraId="18975426" w14:textId="77777777" w:rsidTr="00EB2679">
        <w:tc>
          <w:tcPr>
            <w:tcW w:w="4889" w:type="dxa"/>
            <w:shd w:val="clear" w:color="auto" w:fill="auto"/>
          </w:tcPr>
          <w:p w14:paraId="1AF9741E" w14:textId="77777777" w:rsidR="000802E0" w:rsidRDefault="000802E0" w:rsidP="00A80655">
            <w:r w:rsidRPr="00455A9B">
              <w:t xml:space="preserve">Nome e </w:t>
            </w:r>
            <w:r>
              <w:t>indirizzo del datore di lavoro</w:t>
            </w:r>
          </w:p>
          <w:p w14:paraId="6EE874A5" w14:textId="77777777" w:rsidR="000802E0" w:rsidRPr="00455A9B" w:rsidRDefault="000802E0" w:rsidP="00A80655"/>
        </w:tc>
        <w:tc>
          <w:tcPr>
            <w:tcW w:w="4889" w:type="dxa"/>
            <w:shd w:val="clear" w:color="auto" w:fill="auto"/>
          </w:tcPr>
          <w:p w14:paraId="66CFBE4C" w14:textId="77777777" w:rsidR="000802E0" w:rsidRPr="003366FC" w:rsidRDefault="000802E0" w:rsidP="00A80655">
            <w:pPr>
              <w:rPr>
                <w:b/>
              </w:rPr>
            </w:pPr>
            <w:r w:rsidRPr="003366FC">
              <w:rPr>
                <w:b/>
              </w:rPr>
              <w:t>Università degli Studi di "Roma Tre"</w:t>
            </w:r>
          </w:p>
          <w:p w14:paraId="4AC45A14" w14:textId="77777777" w:rsidR="000802E0" w:rsidRDefault="000802E0" w:rsidP="00A80655">
            <w:r>
              <w:t>Via Ostiense 234</w:t>
            </w:r>
          </w:p>
          <w:p w14:paraId="69C07D64" w14:textId="77777777" w:rsidR="000802E0" w:rsidRDefault="000802E0" w:rsidP="00A80655">
            <w:r>
              <w:t>000146, Roma</w:t>
            </w:r>
          </w:p>
        </w:tc>
      </w:tr>
      <w:tr w:rsidR="000802E0" w14:paraId="2A63C838" w14:textId="77777777" w:rsidTr="00EB2679">
        <w:tc>
          <w:tcPr>
            <w:tcW w:w="4889" w:type="dxa"/>
            <w:shd w:val="clear" w:color="auto" w:fill="auto"/>
          </w:tcPr>
          <w:p w14:paraId="00840216" w14:textId="77777777" w:rsidR="000802E0" w:rsidRPr="00455A9B" w:rsidRDefault="000802E0" w:rsidP="00A80655">
            <w:r>
              <w:t>Tipo di azienda o settore</w:t>
            </w:r>
          </w:p>
        </w:tc>
        <w:tc>
          <w:tcPr>
            <w:tcW w:w="4889" w:type="dxa"/>
            <w:shd w:val="clear" w:color="auto" w:fill="auto"/>
          </w:tcPr>
          <w:p w14:paraId="6350B605" w14:textId="77777777" w:rsidR="000802E0" w:rsidRDefault="000802E0" w:rsidP="00A80655">
            <w:r>
              <w:t>Università</w:t>
            </w:r>
          </w:p>
        </w:tc>
      </w:tr>
      <w:tr w:rsidR="000802E0" w14:paraId="25185679" w14:textId="77777777" w:rsidTr="00EB2679">
        <w:tc>
          <w:tcPr>
            <w:tcW w:w="4889" w:type="dxa"/>
            <w:shd w:val="clear" w:color="auto" w:fill="auto"/>
          </w:tcPr>
          <w:p w14:paraId="5104C896" w14:textId="77777777" w:rsidR="000802E0" w:rsidRDefault="000802E0" w:rsidP="00A80655">
            <w:r>
              <w:t>Tipo di impiego</w:t>
            </w:r>
          </w:p>
        </w:tc>
        <w:tc>
          <w:tcPr>
            <w:tcW w:w="4889" w:type="dxa"/>
            <w:shd w:val="clear" w:color="auto" w:fill="auto"/>
          </w:tcPr>
          <w:p w14:paraId="3F8FFDD5" w14:textId="77777777" w:rsidR="000802E0" w:rsidRDefault="000802E0" w:rsidP="00A80655">
            <w:pPr>
              <w:jc w:val="both"/>
            </w:pPr>
            <w:r w:rsidRPr="003366FC">
              <w:rPr>
                <w:b/>
              </w:rPr>
              <w:t>Borsista</w:t>
            </w:r>
            <w:r>
              <w:t>.</w:t>
            </w:r>
          </w:p>
          <w:p w14:paraId="120997F8" w14:textId="77777777" w:rsidR="000802E0" w:rsidRDefault="000802E0" w:rsidP="00A80655">
            <w:pPr>
              <w:jc w:val="both"/>
            </w:pPr>
            <w:r>
              <w:t>Ha collaborato, in qualità di borsista, al PRIN diretto dalla professoressa Simona Costa</w:t>
            </w:r>
          </w:p>
          <w:p w14:paraId="1517B26E" w14:textId="77777777" w:rsidR="000802E0" w:rsidRDefault="000802E0" w:rsidP="00A80655">
            <w:pPr>
              <w:jc w:val="both"/>
            </w:pPr>
            <w:r>
              <w:t>"Colonialismo italiano: letteratura, giornalismo, mass media", cofinanziato dal MIUR per il biennio 2006-2008 e per il biennio 2008- 2010 che, tra l’altro, ha portato alla creazione della banca dati consultabile sul sito www.italiacoloniale.it</w:t>
            </w:r>
          </w:p>
          <w:p w14:paraId="4924D551" w14:textId="77777777" w:rsidR="000802E0" w:rsidRDefault="000802E0" w:rsidP="00A80655">
            <w:pPr>
              <w:rPr>
                <w:b/>
              </w:rPr>
            </w:pPr>
          </w:p>
        </w:tc>
      </w:tr>
    </w:tbl>
    <w:p w14:paraId="31BA35D3" w14:textId="77777777" w:rsidR="00575CA0" w:rsidRDefault="00575CA0" w:rsidP="00575CA0">
      <w:pPr>
        <w:jc w:val="both"/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25"/>
      </w:tblGrid>
      <w:tr w:rsidR="00575CA0" w:rsidRPr="00455A9B" w14:paraId="40B16CD3" w14:textId="77777777" w:rsidTr="00EB2679">
        <w:tc>
          <w:tcPr>
            <w:tcW w:w="4889" w:type="dxa"/>
            <w:shd w:val="clear" w:color="auto" w:fill="auto"/>
          </w:tcPr>
          <w:p w14:paraId="4FAFBFA3" w14:textId="77777777" w:rsidR="00575CA0" w:rsidRDefault="00575CA0" w:rsidP="00A80655">
            <w:r>
              <w:t>Date</w:t>
            </w:r>
          </w:p>
          <w:p w14:paraId="24579DD8" w14:textId="77777777" w:rsidR="00575CA0" w:rsidRPr="00455A9B" w:rsidRDefault="00575CA0" w:rsidP="00A80655"/>
        </w:tc>
        <w:tc>
          <w:tcPr>
            <w:tcW w:w="4889" w:type="dxa"/>
            <w:shd w:val="clear" w:color="auto" w:fill="auto"/>
          </w:tcPr>
          <w:p w14:paraId="504F21D6" w14:textId="77777777" w:rsidR="00575CA0" w:rsidRDefault="00575CA0" w:rsidP="00575CA0">
            <w:pPr>
              <w:jc w:val="both"/>
            </w:pPr>
            <w:r>
              <w:t>Dal 01-11-2005 al 31-10-2006</w:t>
            </w:r>
          </w:p>
          <w:p w14:paraId="06D1FBB1" w14:textId="77777777" w:rsidR="00575CA0" w:rsidRPr="00455A9B" w:rsidRDefault="00575CA0" w:rsidP="00A80655">
            <w:pPr>
              <w:jc w:val="both"/>
            </w:pPr>
          </w:p>
        </w:tc>
      </w:tr>
      <w:tr w:rsidR="00575CA0" w14:paraId="0D9E361E" w14:textId="77777777" w:rsidTr="00EB2679">
        <w:tc>
          <w:tcPr>
            <w:tcW w:w="4889" w:type="dxa"/>
            <w:shd w:val="clear" w:color="auto" w:fill="auto"/>
          </w:tcPr>
          <w:p w14:paraId="71A8A4FA" w14:textId="77777777" w:rsidR="00575CA0" w:rsidRDefault="00575CA0" w:rsidP="00A80655">
            <w:r w:rsidRPr="00455A9B">
              <w:t xml:space="preserve">Nome e </w:t>
            </w:r>
            <w:r>
              <w:t>indirizzo del datore di lavoro</w:t>
            </w:r>
          </w:p>
          <w:p w14:paraId="6DCE1237" w14:textId="77777777" w:rsidR="00575CA0" w:rsidRPr="00455A9B" w:rsidRDefault="00575CA0" w:rsidP="00A80655"/>
        </w:tc>
        <w:tc>
          <w:tcPr>
            <w:tcW w:w="4889" w:type="dxa"/>
            <w:shd w:val="clear" w:color="auto" w:fill="auto"/>
          </w:tcPr>
          <w:p w14:paraId="159DAA84" w14:textId="77777777" w:rsidR="00575CA0" w:rsidRDefault="00575CA0" w:rsidP="00A80655">
            <w:r>
              <w:t>Università degli Studi di "Roma Tre"</w:t>
            </w:r>
          </w:p>
          <w:p w14:paraId="5CA33808" w14:textId="77777777" w:rsidR="00575CA0" w:rsidRDefault="00575CA0" w:rsidP="00A80655">
            <w:r>
              <w:t>Via Ostiense 234</w:t>
            </w:r>
          </w:p>
          <w:p w14:paraId="7CA97FF1" w14:textId="77777777" w:rsidR="00575CA0" w:rsidRDefault="00575CA0" w:rsidP="00A80655">
            <w:r>
              <w:t>000146, Roma</w:t>
            </w:r>
          </w:p>
        </w:tc>
      </w:tr>
      <w:tr w:rsidR="00575CA0" w14:paraId="41E03478" w14:textId="77777777" w:rsidTr="00EB2679">
        <w:tc>
          <w:tcPr>
            <w:tcW w:w="4889" w:type="dxa"/>
            <w:shd w:val="clear" w:color="auto" w:fill="auto"/>
          </w:tcPr>
          <w:p w14:paraId="098ED03A" w14:textId="77777777" w:rsidR="00575CA0" w:rsidRPr="00455A9B" w:rsidRDefault="00575CA0" w:rsidP="00A80655">
            <w:r>
              <w:t>Tipo di azienda o settore</w:t>
            </w:r>
          </w:p>
        </w:tc>
        <w:tc>
          <w:tcPr>
            <w:tcW w:w="4889" w:type="dxa"/>
            <w:shd w:val="clear" w:color="auto" w:fill="auto"/>
          </w:tcPr>
          <w:p w14:paraId="46D704CE" w14:textId="77777777" w:rsidR="00575CA0" w:rsidRPr="003366FC" w:rsidRDefault="00575CA0" w:rsidP="00A80655">
            <w:pPr>
              <w:rPr>
                <w:b/>
              </w:rPr>
            </w:pPr>
            <w:r w:rsidRPr="003366FC">
              <w:rPr>
                <w:b/>
              </w:rPr>
              <w:t>Università</w:t>
            </w:r>
          </w:p>
        </w:tc>
      </w:tr>
      <w:tr w:rsidR="00575CA0" w14:paraId="51530534" w14:textId="77777777" w:rsidTr="00EB2679">
        <w:tc>
          <w:tcPr>
            <w:tcW w:w="4889" w:type="dxa"/>
            <w:shd w:val="clear" w:color="auto" w:fill="auto"/>
          </w:tcPr>
          <w:p w14:paraId="5149AD12" w14:textId="77777777" w:rsidR="00575CA0" w:rsidRDefault="00575CA0" w:rsidP="00A80655">
            <w:r>
              <w:t>Tipo di impiego</w:t>
            </w:r>
          </w:p>
        </w:tc>
        <w:tc>
          <w:tcPr>
            <w:tcW w:w="4889" w:type="dxa"/>
            <w:shd w:val="clear" w:color="auto" w:fill="auto"/>
          </w:tcPr>
          <w:p w14:paraId="12815E57" w14:textId="77777777" w:rsidR="00575CA0" w:rsidRDefault="00575CA0" w:rsidP="00A80655">
            <w:pPr>
              <w:jc w:val="both"/>
            </w:pPr>
            <w:r w:rsidRPr="003366FC">
              <w:rPr>
                <w:b/>
              </w:rPr>
              <w:t>Assegnista</w:t>
            </w:r>
            <w:r>
              <w:t>.</w:t>
            </w:r>
          </w:p>
          <w:p w14:paraId="080CD812" w14:textId="77777777" w:rsidR="00575CA0" w:rsidRDefault="00575CA0" w:rsidP="00575CA0">
            <w:pPr>
              <w:jc w:val="both"/>
            </w:pPr>
            <w:r>
              <w:t>Attività di tutorato e didattico-integrative, propedeutiche e di recupero.</w:t>
            </w:r>
          </w:p>
          <w:p w14:paraId="6FC9E14F" w14:textId="77777777" w:rsidR="00575CA0" w:rsidRDefault="00575CA0" w:rsidP="00575CA0">
            <w:pPr>
              <w:jc w:val="both"/>
            </w:pPr>
            <w:r>
              <w:t>Orientamento agli studenti nella formulazione dei piani di studio e collaborazione al Laboratorio di Lettura e Scrittura Creativa.</w:t>
            </w:r>
          </w:p>
          <w:p w14:paraId="2ED58B70" w14:textId="77777777" w:rsidR="00575CA0" w:rsidRDefault="00575CA0" w:rsidP="00575CA0">
            <w:pPr>
              <w:jc w:val="both"/>
              <w:rPr>
                <w:b/>
              </w:rPr>
            </w:pPr>
          </w:p>
        </w:tc>
      </w:tr>
    </w:tbl>
    <w:p w14:paraId="78FB7A99" w14:textId="77777777" w:rsidR="009A6761" w:rsidRDefault="009A6761" w:rsidP="005A3C8D">
      <w:pPr>
        <w:rPr>
          <w:b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822"/>
      </w:tblGrid>
      <w:tr w:rsidR="000802E0" w:rsidRPr="00455A9B" w14:paraId="4BFAC23E" w14:textId="77777777" w:rsidTr="00EB2679">
        <w:tc>
          <w:tcPr>
            <w:tcW w:w="4889" w:type="dxa"/>
            <w:shd w:val="clear" w:color="auto" w:fill="auto"/>
          </w:tcPr>
          <w:p w14:paraId="629B3033" w14:textId="77777777" w:rsidR="000802E0" w:rsidRDefault="000802E0" w:rsidP="00A80655">
            <w:r>
              <w:t>Date</w:t>
            </w:r>
          </w:p>
          <w:p w14:paraId="7694EEAA" w14:textId="77777777" w:rsidR="000802E0" w:rsidRPr="00455A9B" w:rsidRDefault="000802E0" w:rsidP="00A80655"/>
        </w:tc>
        <w:tc>
          <w:tcPr>
            <w:tcW w:w="4889" w:type="dxa"/>
            <w:shd w:val="clear" w:color="auto" w:fill="auto"/>
          </w:tcPr>
          <w:p w14:paraId="4A94DD4D" w14:textId="77777777" w:rsidR="000802E0" w:rsidRPr="00455A9B" w:rsidRDefault="000802E0" w:rsidP="000802E0">
            <w:r>
              <w:t>Dal 01-01-2003 al 31-12-2004</w:t>
            </w:r>
          </w:p>
        </w:tc>
      </w:tr>
      <w:tr w:rsidR="000802E0" w14:paraId="6D368FE9" w14:textId="77777777" w:rsidTr="00EB2679">
        <w:tc>
          <w:tcPr>
            <w:tcW w:w="4889" w:type="dxa"/>
            <w:shd w:val="clear" w:color="auto" w:fill="auto"/>
          </w:tcPr>
          <w:p w14:paraId="6DFA943F" w14:textId="77777777" w:rsidR="000802E0" w:rsidRDefault="000802E0" w:rsidP="00A80655">
            <w:r w:rsidRPr="00455A9B">
              <w:t xml:space="preserve">Nome e </w:t>
            </w:r>
            <w:r>
              <w:t>indirizzo del datore di lavoro</w:t>
            </w:r>
          </w:p>
          <w:p w14:paraId="411618EB" w14:textId="77777777" w:rsidR="000802E0" w:rsidRPr="00455A9B" w:rsidRDefault="000802E0" w:rsidP="00A80655"/>
        </w:tc>
        <w:tc>
          <w:tcPr>
            <w:tcW w:w="4889" w:type="dxa"/>
            <w:shd w:val="clear" w:color="auto" w:fill="auto"/>
          </w:tcPr>
          <w:p w14:paraId="07C6B5BC" w14:textId="77777777" w:rsidR="000802E0" w:rsidRDefault="000802E0" w:rsidP="00A80655">
            <w:r>
              <w:t>Fondazione</w:t>
            </w:r>
            <w:r w:rsidR="003366FC">
              <w:t xml:space="preserve"> letteraria</w:t>
            </w:r>
            <w:r>
              <w:t xml:space="preserve"> “Marino Piazzolla”</w:t>
            </w:r>
          </w:p>
        </w:tc>
      </w:tr>
      <w:tr w:rsidR="000802E0" w14:paraId="6B465A36" w14:textId="77777777" w:rsidTr="00EB2679">
        <w:tc>
          <w:tcPr>
            <w:tcW w:w="4889" w:type="dxa"/>
            <w:shd w:val="clear" w:color="auto" w:fill="auto"/>
          </w:tcPr>
          <w:p w14:paraId="613BDAB3" w14:textId="77777777" w:rsidR="000802E0" w:rsidRDefault="000802E0" w:rsidP="000802E0">
            <w:pPr>
              <w:jc w:val="both"/>
            </w:pPr>
            <w:r>
              <w:t xml:space="preserve">Tipo di azienda o settore </w:t>
            </w:r>
          </w:p>
          <w:p w14:paraId="5041E503" w14:textId="77777777" w:rsidR="000802E0" w:rsidRPr="00455A9B" w:rsidRDefault="000802E0" w:rsidP="00A80655"/>
        </w:tc>
        <w:tc>
          <w:tcPr>
            <w:tcW w:w="4889" w:type="dxa"/>
            <w:shd w:val="clear" w:color="auto" w:fill="auto"/>
          </w:tcPr>
          <w:p w14:paraId="0AFB71B8" w14:textId="77777777" w:rsidR="000802E0" w:rsidRDefault="000802E0" w:rsidP="00A80655">
            <w:r>
              <w:t>Scuola Secondaria di primo e secondo grado</w:t>
            </w:r>
          </w:p>
        </w:tc>
      </w:tr>
      <w:tr w:rsidR="000802E0" w14:paraId="4B235B50" w14:textId="77777777" w:rsidTr="00EB2679">
        <w:tc>
          <w:tcPr>
            <w:tcW w:w="4889" w:type="dxa"/>
            <w:shd w:val="clear" w:color="auto" w:fill="auto"/>
          </w:tcPr>
          <w:p w14:paraId="04FFB691" w14:textId="77777777" w:rsidR="000802E0" w:rsidRDefault="000802E0" w:rsidP="00A80655">
            <w:r>
              <w:t>Tipo di impiego</w:t>
            </w:r>
          </w:p>
        </w:tc>
        <w:tc>
          <w:tcPr>
            <w:tcW w:w="4889" w:type="dxa"/>
            <w:shd w:val="clear" w:color="auto" w:fill="auto"/>
          </w:tcPr>
          <w:p w14:paraId="610B9032" w14:textId="77777777" w:rsidR="000802E0" w:rsidRDefault="000802E0" w:rsidP="000802E0">
            <w:pPr>
              <w:jc w:val="both"/>
            </w:pPr>
            <w:r w:rsidRPr="003366FC">
              <w:rPr>
                <w:b/>
              </w:rPr>
              <w:t>Borsista</w:t>
            </w:r>
            <w:r>
              <w:t>.</w:t>
            </w:r>
          </w:p>
          <w:p w14:paraId="13A7BEDC" w14:textId="77777777" w:rsidR="000802E0" w:rsidRDefault="000802E0" w:rsidP="000802E0">
            <w:pPr>
              <w:jc w:val="both"/>
            </w:pPr>
            <w:r>
              <w:t>Titolare di una borsa di ricerca finanziata dalla Fondazione Letteraria "Marino Piazzolla", finalizzata allo studio della raccolta poetica "Lettere della sposa demente". Contributi critici pubblicati sulla rivista "Fermenti".</w:t>
            </w:r>
          </w:p>
          <w:p w14:paraId="2551B898" w14:textId="77777777" w:rsidR="000802E0" w:rsidRPr="000802E0" w:rsidRDefault="000802E0" w:rsidP="00A80655"/>
        </w:tc>
      </w:tr>
    </w:tbl>
    <w:p w14:paraId="2672D977" w14:textId="77777777" w:rsidR="000802E0" w:rsidRDefault="000802E0" w:rsidP="000802E0">
      <w:pPr>
        <w:jc w:val="both"/>
        <w:rPr>
          <w:b/>
          <w:smallCaps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823"/>
      </w:tblGrid>
      <w:tr w:rsidR="00ED643F" w:rsidRPr="00455A9B" w14:paraId="4AB64A09" w14:textId="77777777" w:rsidTr="00EB2679">
        <w:tc>
          <w:tcPr>
            <w:tcW w:w="4889" w:type="dxa"/>
            <w:shd w:val="clear" w:color="auto" w:fill="auto"/>
          </w:tcPr>
          <w:p w14:paraId="1F0D760F" w14:textId="77777777" w:rsidR="00ED643F" w:rsidRDefault="00ED643F" w:rsidP="009B60EC">
            <w:r>
              <w:lastRenderedPageBreak/>
              <w:t>Date</w:t>
            </w:r>
          </w:p>
          <w:p w14:paraId="6276F065" w14:textId="77777777" w:rsidR="00ED643F" w:rsidRPr="00455A9B" w:rsidRDefault="00ED643F" w:rsidP="009B60EC"/>
        </w:tc>
        <w:tc>
          <w:tcPr>
            <w:tcW w:w="4889" w:type="dxa"/>
            <w:shd w:val="clear" w:color="auto" w:fill="auto"/>
          </w:tcPr>
          <w:p w14:paraId="07F12F75" w14:textId="77777777" w:rsidR="00ED643F" w:rsidRPr="00455A9B" w:rsidRDefault="00ED643F" w:rsidP="00ED643F">
            <w:r>
              <w:t>Dal 2002 al 2004</w:t>
            </w:r>
          </w:p>
        </w:tc>
      </w:tr>
      <w:tr w:rsidR="00ED643F" w14:paraId="2960278D" w14:textId="77777777" w:rsidTr="00EB2679">
        <w:tc>
          <w:tcPr>
            <w:tcW w:w="4889" w:type="dxa"/>
            <w:shd w:val="clear" w:color="auto" w:fill="auto"/>
          </w:tcPr>
          <w:p w14:paraId="4E430D64" w14:textId="77777777" w:rsidR="00ED643F" w:rsidRDefault="00ED643F" w:rsidP="009B60EC">
            <w:r w:rsidRPr="00455A9B">
              <w:t xml:space="preserve">Nome e </w:t>
            </w:r>
            <w:r>
              <w:t>indirizzo del datore di lavoro</w:t>
            </w:r>
          </w:p>
          <w:p w14:paraId="7D659229" w14:textId="77777777" w:rsidR="00ED643F" w:rsidRPr="00455A9B" w:rsidRDefault="00ED643F" w:rsidP="009B60EC"/>
        </w:tc>
        <w:tc>
          <w:tcPr>
            <w:tcW w:w="4889" w:type="dxa"/>
            <w:shd w:val="clear" w:color="auto" w:fill="auto"/>
          </w:tcPr>
          <w:p w14:paraId="3CA5311F" w14:textId="77777777" w:rsidR="00ED643F" w:rsidRDefault="00ED643F" w:rsidP="003247E9">
            <w:r>
              <w:t>Il Giornale di Ostia</w:t>
            </w:r>
            <w:r w:rsidR="003247E9">
              <w:t xml:space="preserve">, </w:t>
            </w:r>
            <w:r>
              <w:t>Canale 10</w:t>
            </w:r>
            <w:r w:rsidR="003247E9">
              <w:t xml:space="preserve">, </w:t>
            </w:r>
            <w:r>
              <w:t>Zeus</w:t>
            </w:r>
          </w:p>
          <w:p w14:paraId="285A4044" w14:textId="77777777" w:rsidR="003247E9" w:rsidRDefault="003247E9" w:rsidP="003247E9">
            <w:r>
              <w:t>Roma</w:t>
            </w:r>
          </w:p>
        </w:tc>
      </w:tr>
      <w:tr w:rsidR="00ED643F" w14:paraId="2D6635DC" w14:textId="77777777" w:rsidTr="00EB2679">
        <w:tc>
          <w:tcPr>
            <w:tcW w:w="4889" w:type="dxa"/>
            <w:shd w:val="clear" w:color="auto" w:fill="auto"/>
          </w:tcPr>
          <w:p w14:paraId="68DA2490" w14:textId="77777777" w:rsidR="00ED643F" w:rsidRDefault="00ED643F" w:rsidP="009B60EC">
            <w:pPr>
              <w:jc w:val="both"/>
            </w:pPr>
            <w:r>
              <w:t xml:space="preserve">Tipo di azienda o settore </w:t>
            </w:r>
          </w:p>
          <w:p w14:paraId="13B98813" w14:textId="77777777" w:rsidR="00ED643F" w:rsidRPr="00455A9B" w:rsidRDefault="00ED643F" w:rsidP="009B60EC"/>
        </w:tc>
        <w:tc>
          <w:tcPr>
            <w:tcW w:w="4889" w:type="dxa"/>
            <w:shd w:val="clear" w:color="auto" w:fill="auto"/>
          </w:tcPr>
          <w:p w14:paraId="4FA5F99F" w14:textId="77777777" w:rsidR="00ED643F" w:rsidRDefault="00ED643F" w:rsidP="009B60EC">
            <w:r>
              <w:t>Giornalismo</w:t>
            </w:r>
          </w:p>
        </w:tc>
      </w:tr>
      <w:tr w:rsidR="00ED643F" w:rsidRPr="000802E0" w14:paraId="005ABA43" w14:textId="77777777" w:rsidTr="00EB2679">
        <w:tc>
          <w:tcPr>
            <w:tcW w:w="4889" w:type="dxa"/>
            <w:shd w:val="clear" w:color="auto" w:fill="auto"/>
          </w:tcPr>
          <w:p w14:paraId="452CFE61" w14:textId="77777777" w:rsidR="00ED643F" w:rsidRDefault="00ED643F" w:rsidP="009B60EC">
            <w:r>
              <w:t>Tipo di impiego</w:t>
            </w:r>
          </w:p>
        </w:tc>
        <w:tc>
          <w:tcPr>
            <w:tcW w:w="4889" w:type="dxa"/>
            <w:shd w:val="clear" w:color="auto" w:fill="auto"/>
          </w:tcPr>
          <w:p w14:paraId="6A27B7B0" w14:textId="77777777" w:rsidR="00ED643F" w:rsidRDefault="00ED643F" w:rsidP="00ED643F">
            <w:pPr>
              <w:jc w:val="both"/>
            </w:pPr>
            <w:r>
              <w:t>Esperienza maturata, in ambito giornalistico, presso l’emittente televisiva «Canale 10», il quotidiano «Il Giornale di Ostia» e il mensile «Zeus». Redazione di articoli di giornale e realizzazione di inchieste audiovisive.</w:t>
            </w:r>
          </w:p>
          <w:p w14:paraId="10BEBCB9" w14:textId="77777777" w:rsidR="00ED643F" w:rsidRPr="000802E0" w:rsidRDefault="00ED643F" w:rsidP="00ED643F">
            <w:pPr>
              <w:jc w:val="both"/>
            </w:pPr>
          </w:p>
        </w:tc>
      </w:tr>
    </w:tbl>
    <w:p w14:paraId="33A84088" w14:textId="77777777" w:rsidR="00ED643F" w:rsidRDefault="00ED643F" w:rsidP="000802E0">
      <w:pPr>
        <w:jc w:val="both"/>
        <w:rPr>
          <w:b/>
          <w:smallCaps/>
        </w:rPr>
      </w:pPr>
    </w:p>
    <w:p w14:paraId="58C070FB" w14:textId="77777777" w:rsidR="00ED643F" w:rsidRDefault="00ED643F" w:rsidP="000802E0">
      <w:pPr>
        <w:jc w:val="both"/>
        <w:rPr>
          <w:b/>
          <w:smallCaps/>
        </w:rPr>
      </w:pPr>
    </w:p>
    <w:p w14:paraId="1A859D32" w14:textId="77777777" w:rsidR="00EB2679" w:rsidRDefault="00EB2679" w:rsidP="007F2A90">
      <w:pPr>
        <w:rPr>
          <w:b/>
          <w:smallCaps/>
        </w:rPr>
      </w:pPr>
    </w:p>
    <w:p w14:paraId="12EC5791" w14:textId="77777777" w:rsidR="00EB2679" w:rsidRDefault="007C6828" w:rsidP="007F2A90">
      <w:pPr>
        <w:rPr>
          <w:b/>
          <w:smallCaps/>
        </w:rPr>
      </w:pPr>
      <w:r>
        <w:rPr>
          <w:b/>
          <w:smallCaps/>
        </w:rPr>
        <w:t>Associata Adi e Mod</w:t>
      </w:r>
    </w:p>
    <w:p w14:paraId="0FE80555" w14:textId="7AFA08EA" w:rsidR="00EB2679" w:rsidRDefault="00290E4E" w:rsidP="007F2A90">
      <w:pPr>
        <w:rPr>
          <w:b/>
          <w:smallCaps/>
        </w:rPr>
      </w:pPr>
      <w:r>
        <w:rPr>
          <w:b/>
          <w:smallCaps/>
        </w:rPr>
        <w:t>Membro del collegio di dottorato in patrimonio culturale</w:t>
      </w:r>
      <w:r w:rsidR="0061016A">
        <w:rPr>
          <w:b/>
          <w:smallCaps/>
        </w:rPr>
        <w:t xml:space="preserve"> (Università degli studi di Roma Niccolò Cusano)</w:t>
      </w:r>
    </w:p>
    <w:p w14:paraId="47C032DD" w14:textId="1B5275E4" w:rsidR="00DC5C3B" w:rsidRDefault="00DC5C3B" w:rsidP="007F2A90">
      <w:pPr>
        <w:rPr>
          <w:b/>
          <w:smallCaps/>
        </w:rPr>
      </w:pPr>
      <w:r>
        <w:rPr>
          <w:b/>
          <w:smallCaps/>
        </w:rPr>
        <w:t xml:space="preserve">Membro del gruppo di ricerca </w:t>
      </w:r>
      <w:proofErr w:type="spellStart"/>
      <w:r>
        <w:rPr>
          <w:b/>
          <w:smallCaps/>
        </w:rPr>
        <w:t>dell’Adi</w:t>
      </w:r>
      <w:proofErr w:type="spellEnd"/>
      <w:r>
        <w:rPr>
          <w:b/>
          <w:smallCaps/>
        </w:rPr>
        <w:t xml:space="preserve"> “</w:t>
      </w:r>
      <w:proofErr w:type="spellStart"/>
      <w:r>
        <w:rPr>
          <w:b/>
          <w:smallCaps/>
        </w:rPr>
        <w:t>LeGi</w:t>
      </w:r>
      <w:proofErr w:type="spellEnd"/>
      <w:r>
        <w:rPr>
          <w:b/>
          <w:smallCaps/>
        </w:rPr>
        <w:t>”, Letteratura e giornalismo</w:t>
      </w:r>
    </w:p>
    <w:p w14:paraId="5321556F" w14:textId="77777777" w:rsidR="00EB2679" w:rsidRDefault="00EB2679" w:rsidP="007F2A90">
      <w:pPr>
        <w:rPr>
          <w:b/>
          <w:smallCaps/>
        </w:rPr>
      </w:pPr>
    </w:p>
    <w:p w14:paraId="40D76F12" w14:textId="77777777" w:rsidR="00EB2679" w:rsidRDefault="00EB2679" w:rsidP="007F2A90">
      <w:pPr>
        <w:rPr>
          <w:b/>
          <w:smallCaps/>
        </w:rPr>
      </w:pPr>
    </w:p>
    <w:p w14:paraId="23CCE706" w14:textId="77777777" w:rsidR="00EB2679" w:rsidRDefault="00EB2679" w:rsidP="007F2A90">
      <w:pPr>
        <w:rPr>
          <w:b/>
          <w:smallCaps/>
        </w:rPr>
      </w:pPr>
    </w:p>
    <w:p w14:paraId="06C790B9" w14:textId="77777777" w:rsidR="00D75C4A" w:rsidRDefault="00D75C4A" w:rsidP="005A3C8D">
      <w:pPr>
        <w:rPr>
          <w:b/>
          <w:smallCaps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03"/>
      </w:tblGrid>
      <w:tr w:rsidR="00442C5D" w:rsidRPr="00455A9B" w14:paraId="6C8F8D8F" w14:textId="77777777" w:rsidTr="002A21CC">
        <w:tc>
          <w:tcPr>
            <w:tcW w:w="2835" w:type="dxa"/>
            <w:shd w:val="clear" w:color="auto" w:fill="auto"/>
          </w:tcPr>
          <w:p w14:paraId="3107BDE2" w14:textId="77777777" w:rsidR="00E706BB" w:rsidRPr="00E706BB" w:rsidRDefault="00D24180" w:rsidP="0057475B">
            <w:pPr>
              <w:rPr>
                <w:b/>
                <w:smallCaps/>
              </w:rPr>
            </w:pPr>
            <w:r w:rsidRPr="00E706BB">
              <w:rPr>
                <w:b/>
                <w:smallCaps/>
              </w:rPr>
              <w:t>partecipazione a convegni</w:t>
            </w:r>
            <w:r w:rsidR="00E706BB" w:rsidRPr="00E706BB">
              <w:rPr>
                <w:b/>
                <w:smallCaps/>
              </w:rPr>
              <w:t xml:space="preserve"> e</w:t>
            </w:r>
            <w:r w:rsidRPr="00E706BB">
              <w:rPr>
                <w:b/>
                <w:smallCaps/>
              </w:rPr>
              <w:t xml:space="preserve"> seminari </w:t>
            </w:r>
          </w:p>
          <w:p w14:paraId="110C552E" w14:textId="77777777" w:rsidR="00E706BB" w:rsidRDefault="00E706BB" w:rsidP="0057475B">
            <w:pPr>
              <w:rPr>
                <w:smallCaps/>
              </w:rPr>
            </w:pPr>
          </w:p>
          <w:p w14:paraId="212C8387" w14:textId="77777777" w:rsidR="00E706BB" w:rsidRDefault="00E706BB" w:rsidP="0057475B">
            <w:pPr>
              <w:rPr>
                <w:smallCaps/>
              </w:rPr>
            </w:pPr>
          </w:p>
          <w:p w14:paraId="43BEA643" w14:textId="77777777" w:rsidR="00E706BB" w:rsidRDefault="00E706BB" w:rsidP="0057475B">
            <w:pPr>
              <w:rPr>
                <w:smallCaps/>
              </w:rPr>
            </w:pPr>
          </w:p>
          <w:p w14:paraId="03FD387A" w14:textId="77777777" w:rsidR="00E706BB" w:rsidRDefault="00E706BB" w:rsidP="0057475B">
            <w:pPr>
              <w:rPr>
                <w:smallCaps/>
              </w:rPr>
            </w:pPr>
          </w:p>
          <w:p w14:paraId="246C5585" w14:textId="77777777" w:rsidR="00E706BB" w:rsidRDefault="00E706BB" w:rsidP="0057475B">
            <w:pPr>
              <w:rPr>
                <w:smallCaps/>
              </w:rPr>
            </w:pPr>
          </w:p>
          <w:p w14:paraId="6B19A7CE" w14:textId="77777777" w:rsidR="00E706BB" w:rsidRDefault="00E706BB" w:rsidP="0057475B">
            <w:pPr>
              <w:rPr>
                <w:smallCaps/>
              </w:rPr>
            </w:pPr>
          </w:p>
          <w:p w14:paraId="52477788" w14:textId="77777777" w:rsidR="00E706BB" w:rsidRDefault="00E706BB" w:rsidP="0057475B">
            <w:pPr>
              <w:rPr>
                <w:smallCaps/>
              </w:rPr>
            </w:pPr>
          </w:p>
          <w:p w14:paraId="1AC17340" w14:textId="77777777" w:rsidR="00E706BB" w:rsidRDefault="00E706BB" w:rsidP="0057475B">
            <w:pPr>
              <w:rPr>
                <w:smallCaps/>
              </w:rPr>
            </w:pPr>
          </w:p>
          <w:p w14:paraId="0A6F25BC" w14:textId="77777777" w:rsidR="00E706BB" w:rsidRDefault="00E706BB" w:rsidP="0057475B">
            <w:pPr>
              <w:rPr>
                <w:smallCaps/>
              </w:rPr>
            </w:pPr>
          </w:p>
          <w:p w14:paraId="65075BB6" w14:textId="77777777" w:rsidR="00E706BB" w:rsidRDefault="00E706BB" w:rsidP="0057475B">
            <w:pPr>
              <w:rPr>
                <w:smallCaps/>
              </w:rPr>
            </w:pPr>
          </w:p>
          <w:p w14:paraId="66563AB8" w14:textId="77777777" w:rsidR="00E706BB" w:rsidRDefault="00E706BB" w:rsidP="0057475B">
            <w:pPr>
              <w:rPr>
                <w:smallCaps/>
              </w:rPr>
            </w:pPr>
          </w:p>
          <w:p w14:paraId="15178A60" w14:textId="77777777" w:rsidR="00E706BB" w:rsidRDefault="00E706BB" w:rsidP="0057475B">
            <w:pPr>
              <w:rPr>
                <w:smallCaps/>
              </w:rPr>
            </w:pPr>
          </w:p>
          <w:p w14:paraId="43243D12" w14:textId="77777777" w:rsidR="00E706BB" w:rsidRDefault="00E706BB" w:rsidP="0057475B">
            <w:pPr>
              <w:rPr>
                <w:smallCaps/>
              </w:rPr>
            </w:pPr>
          </w:p>
          <w:p w14:paraId="6047BE38" w14:textId="77777777" w:rsidR="00E706BB" w:rsidRDefault="00E706BB" w:rsidP="0057475B">
            <w:pPr>
              <w:rPr>
                <w:smallCaps/>
              </w:rPr>
            </w:pPr>
          </w:p>
          <w:p w14:paraId="3B594CA6" w14:textId="77777777" w:rsidR="00E706BB" w:rsidRDefault="00E706BB" w:rsidP="0057475B">
            <w:pPr>
              <w:rPr>
                <w:smallCaps/>
              </w:rPr>
            </w:pPr>
          </w:p>
          <w:p w14:paraId="6BDE6221" w14:textId="77777777" w:rsidR="00E706BB" w:rsidRDefault="00E706BB" w:rsidP="0057475B">
            <w:pPr>
              <w:rPr>
                <w:smallCaps/>
              </w:rPr>
            </w:pPr>
          </w:p>
          <w:p w14:paraId="4D67866C" w14:textId="77777777" w:rsidR="00E706BB" w:rsidRDefault="00E706BB" w:rsidP="0057475B">
            <w:pPr>
              <w:rPr>
                <w:smallCaps/>
              </w:rPr>
            </w:pPr>
          </w:p>
          <w:p w14:paraId="179CAF6F" w14:textId="77777777" w:rsidR="00E706BB" w:rsidRDefault="00E706BB" w:rsidP="0057475B">
            <w:pPr>
              <w:rPr>
                <w:smallCaps/>
              </w:rPr>
            </w:pPr>
          </w:p>
          <w:p w14:paraId="7102F2C3" w14:textId="77777777" w:rsidR="00E706BB" w:rsidRDefault="00E706BB" w:rsidP="0057475B">
            <w:pPr>
              <w:rPr>
                <w:smallCaps/>
              </w:rPr>
            </w:pPr>
          </w:p>
          <w:p w14:paraId="192820F2" w14:textId="77777777" w:rsidR="00E706BB" w:rsidRDefault="00E706BB" w:rsidP="0057475B">
            <w:pPr>
              <w:rPr>
                <w:smallCaps/>
              </w:rPr>
            </w:pPr>
          </w:p>
          <w:p w14:paraId="3384B25D" w14:textId="77777777" w:rsidR="00E706BB" w:rsidRDefault="00E706BB" w:rsidP="0057475B">
            <w:pPr>
              <w:rPr>
                <w:smallCaps/>
              </w:rPr>
            </w:pPr>
          </w:p>
          <w:p w14:paraId="04BB7A72" w14:textId="77777777" w:rsidR="00E706BB" w:rsidRDefault="00E706BB" w:rsidP="0057475B">
            <w:pPr>
              <w:rPr>
                <w:smallCaps/>
              </w:rPr>
            </w:pPr>
          </w:p>
          <w:p w14:paraId="27552708" w14:textId="77777777" w:rsidR="00E706BB" w:rsidRDefault="00E706BB" w:rsidP="0057475B">
            <w:pPr>
              <w:rPr>
                <w:smallCaps/>
              </w:rPr>
            </w:pPr>
          </w:p>
          <w:p w14:paraId="08C7198E" w14:textId="77777777" w:rsidR="00E706BB" w:rsidRDefault="00E706BB" w:rsidP="0057475B">
            <w:pPr>
              <w:rPr>
                <w:smallCaps/>
              </w:rPr>
            </w:pPr>
          </w:p>
          <w:p w14:paraId="592C002D" w14:textId="77777777" w:rsidR="00E706BB" w:rsidRDefault="00E706BB" w:rsidP="0057475B">
            <w:pPr>
              <w:rPr>
                <w:smallCaps/>
              </w:rPr>
            </w:pPr>
          </w:p>
          <w:p w14:paraId="080FA2E8" w14:textId="77777777" w:rsidR="00E706BB" w:rsidRDefault="00E706BB" w:rsidP="0057475B">
            <w:pPr>
              <w:rPr>
                <w:smallCaps/>
              </w:rPr>
            </w:pPr>
          </w:p>
          <w:p w14:paraId="5AE9489D" w14:textId="77777777" w:rsidR="00E706BB" w:rsidRDefault="00E706BB" w:rsidP="0057475B">
            <w:pPr>
              <w:rPr>
                <w:smallCaps/>
              </w:rPr>
            </w:pPr>
          </w:p>
          <w:p w14:paraId="4293A0ED" w14:textId="77777777" w:rsidR="00E706BB" w:rsidRDefault="00E706BB" w:rsidP="0057475B">
            <w:pPr>
              <w:rPr>
                <w:smallCaps/>
              </w:rPr>
            </w:pPr>
          </w:p>
          <w:p w14:paraId="34918189" w14:textId="77777777" w:rsidR="00E706BB" w:rsidRDefault="00E706BB" w:rsidP="0057475B">
            <w:pPr>
              <w:rPr>
                <w:smallCaps/>
              </w:rPr>
            </w:pPr>
          </w:p>
          <w:p w14:paraId="4D232BA7" w14:textId="77777777" w:rsidR="00E706BB" w:rsidRDefault="00E706BB" w:rsidP="0057475B">
            <w:pPr>
              <w:rPr>
                <w:smallCaps/>
              </w:rPr>
            </w:pPr>
          </w:p>
          <w:p w14:paraId="594E7910" w14:textId="77777777" w:rsidR="00E706BB" w:rsidRDefault="00E706BB" w:rsidP="0057475B">
            <w:pPr>
              <w:rPr>
                <w:smallCaps/>
              </w:rPr>
            </w:pPr>
          </w:p>
          <w:p w14:paraId="32873B06" w14:textId="77777777" w:rsidR="00E706BB" w:rsidRDefault="00E706BB" w:rsidP="0057475B">
            <w:pPr>
              <w:rPr>
                <w:smallCaps/>
              </w:rPr>
            </w:pPr>
          </w:p>
          <w:p w14:paraId="08F0115A" w14:textId="77777777" w:rsidR="00E706BB" w:rsidRDefault="00E706BB" w:rsidP="0057475B">
            <w:pPr>
              <w:rPr>
                <w:smallCaps/>
              </w:rPr>
            </w:pPr>
          </w:p>
          <w:p w14:paraId="7CD657B3" w14:textId="77777777" w:rsidR="00E706BB" w:rsidRDefault="00E706BB" w:rsidP="0057475B">
            <w:pPr>
              <w:rPr>
                <w:smallCaps/>
              </w:rPr>
            </w:pPr>
          </w:p>
          <w:p w14:paraId="45EF5C19" w14:textId="77777777" w:rsidR="00E706BB" w:rsidRDefault="00E706BB" w:rsidP="0057475B">
            <w:pPr>
              <w:rPr>
                <w:smallCaps/>
              </w:rPr>
            </w:pPr>
          </w:p>
          <w:p w14:paraId="0AACFE7B" w14:textId="77777777" w:rsidR="00E706BB" w:rsidRDefault="00E706BB" w:rsidP="0057475B">
            <w:pPr>
              <w:rPr>
                <w:smallCaps/>
              </w:rPr>
            </w:pPr>
          </w:p>
          <w:p w14:paraId="29AB6E88" w14:textId="77777777" w:rsidR="00E706BB" w:rsidRDefault="00E706BB" w:rsidP="0057475B">
            <w:pPr>
              <w:rPr>
                <w:smallCaps/>
              </w:rPr>
            </w:pPr>
          </w:p>
          <w:p w14:paraId="30BC1393" w14:textId="77777777" w:rsidR="00E706BB" w:rsidRDefault="00E706BB" w:rsidP="0057475B">
            <w:pPr>
              <w:rPr>
                <w:smallCaps/>
              </w:rPr>
            </w:pPr>
          </w:p>
          <w:p w14:paraId="3A47C2C6" w14:textId="77777777" w:rsidR="00E706BB" w:rsidRDefault="00E706BB" w:rsidP="0057475B">
            <w:pPr>
              <w:rPr>
                <w:smallCaps/>
              </w:rPr>
            </w:pPr>
          </w:p>
          <w:p w14:paraId="6E07EDA2" w14:textId="77777777" w:rsidR="00E706BB" w:rsidRDefault="00E706BB" w:rsidP="0057475B">
            <w:pPr>
              <w:rPr>
                <w:smallCaps/>
              </w:rPr>
            </w:pPr>
          </w:p>
          <w:p w14:paraId="41345989" w14:textId="77777777" w:rsidR="00E706BB" w:rsidRDefault="00E706BB" w:rsidP="0057475B">
            <w:pPr>
              <w:rPr>
                <w:smallCaps/>
              </w:rPr>
            </w:pPr>
          </w:p>
          <w:p w14:paraId="105BB603" w14:textId="77777777" w:rsidR="00E706BB" w:rsidRDefault="00E706BB" w:rsidP="0057475B">
            <w:pPr>
              <w:rPr>
                <w:smallCaps/>
              </w:rPr>
            </w:pPr>
          </w:p>
          <w:p w14:paraId="29625161" w14:textId="77777777" w:rsidR="00E706BB" w:rsidRDefault="00E706BB" w:rsidP="0057475B">
            <w:pPr>
              <w:rPr>
                <w:smallCaps/>
              </w:rPr>
            </w:pPr>
          </w:p>
          <w:p w14:paraId="3BD8CA3C" w14:textId="77777777" w:rsidR="00E706BB" w:rsidRDefault="00E706BB" w:rsidP="0057475B">
            <w:pPr>
              <w:rPr>
                <w:smallCaps/>
              </w:rPr>
            </w:pPr>
          </w:p>
          <w:p w14:paraId="06D32B07" w14:textId="77777777" w:rsidR="00E706BB" w:rsidRDefault="00E706BB" w:rsidP="0057475B">
            <w:pPr>
              <w:rPr>
                <w:smallCaps/>
              </w:rPr>
            </w:pPr>
          </w:p>
          <w:p w14:paraId="6E266D1A" w14:textId="77777777" w:rsidR="00E706BB" w:rsidRDefault="00E706BB" w:rsidP="0057475B">
            <w:pPr>
              <w:rPr>
                <w:smallCaps/>
              </w:rPr>
            </w:pPr>
          </w:p>
          <w:p w14:paraId="53347C2D" w14:textId="77777777" w:rsidR="00E706BB" w:rsidRDefault="00E706BB" w:rsidP="0057475B">
            <w:pPr>
              <w:rPr>
                <w:smallCaps/>
              </w:rPr>
            </w:pPr>
          </w:p>
          <w:p w14:paraId="1F8C9C3F" w14:textId="77777777" w:rsidR="00E706BB" w:rsidRDefault="00E706BB" w:rsidP="0057475B">
            <w:pPr>
              <w:rPr>
                <w:smallCaps/>
              </w:rPr>
            </w:pPr>
          </w:p>
          <w:p w14:paraId="7052E4D1" w14:textId="77777777" w:rsidR="00E706BB" w:rsidRDefault="00E706BB" w:rsidP="0057475B">
            <w:pPr>
              <w:rPr>
                <w:smallCaps/>
              </w:rPr>
            </w:pPr>
          </w:p>
          <w:p w14:paraId="37210E27" w14:textId="77777777" w:rsidR="00E706BB" w:rsidRDefault="00E706BB" w:rsidP="0057475B">
            <w:pPr>
              <w:rPr>
                <w:smallCaps/>
              </w:rPr>
            </w:pPr>
          </w:p>
          <w:p w14:paraId="0A28BB1F" w14:textId="77777777" w:rsidR="00E706BB" w:rsidRDefault="00E706BB" w:rsidP="0057475B">
            <w:pPr>
              <w:rPr>
                <w:smallCaps/>
              </w:rPr>
            </w:pPr>
          </w:p>
          <w:p w14:paraId="579F5CA4" w14:textId="77777777" w:rsidR="00E706BB" w:rsidRDefault="00E706BB" w:rsidP="0057475B">
            <w:pPr>
              <w:rPr>
                <w:smallCaps/>
              </w:rPr>
            </w:pPr>
          </w:p>
          <w:p w14:paraId="17B1EB41" w14:textId="77777777" w:rsidR="00E706BB" w:rsidRDefault="00E706BB" w:rsidP="0057475B">
            <w:pPr>
              <w:rPr>
                <w:smallCaps/>
              </w:rPr>
            </w:pPr>
          </w:p>
          <w:p w14:paraId="1F9AD0C4" w14:textId="77777777" w:rsidR="00E706BB" w:rsidRDefault="00E706BB" w:rsidP="0057475B">
            <w:pPr>
              <w:rPr>
                <w:smallCaps/>
              </w:rPr>
            </w:pPr>
          </w:p>
          <w:p w14:paraId="1147B2DE" w14:textId="77777777" w:rsidR="00E706BB" w:rsidRDefault="00E706BB" w:rsidP="0057475B">
            <w:pPr>
              <w:rPr>
                <w:smallCaps/>
              </w:rPr>
            </w:pPr>
          </w:p>
          <w:p w14:paraId="06A5A2F4" w14:textId="77777777" w:rsidR="00E706BB" w:rsidRDefault="00E706BB" w:rsidP="0057475B">
            <w:pPr>
              <w:rPr>
                <w:smallCaps/>
              </w:rPr>
            </w:pPr>
          </w:p>
          <w:p w14:paraId="1B6915E0" w14:textId="77777777" w:rsidR="00E706BB" w:rsidRDefault="00E706BB" w:rsidP="0057475B">
            <w:pPr>
              <w:rPr>
                <w:smallCaps/>
              </w:rPr>
            </w:pPr>
          </w:p>
          <w:p w14:paraId="297904CC" w14:textId="77777777" w:rsidR="00E706BB" w:rsidRDefault="00E706BB" w:rsidP="0057475B">
            <w:pPr>
              <w:rPr>
                <w:smallCaps/>
              </w:rPr>
            </w:pPr>
          </w:p>
          <w:p w14:paraId="22B9D875" w14:textId="77777777" w:rsidR="00E706BB" w:rsidRDefault="00E706BB" w:rsidP="0057475B">
            <w:pPr>
              <w:rPr>
                <w:smallCaps/>
              </w:rPr>
            </w:pPr>
          </w:p>
          <w:p w14:paraId="4EB1CBE2" w14:textId="77777777" w:rsidR="00E706BB" w:rsidRDefault="00E706BB" w:rsidP="0057475B">
            <w:pPr>
              <w:rPr>
                <w:smallCaps/>
              </w:rPr>
            </w:pPr>
          </w:p>
          <w:p w14:paraId="15E76C9A" w14:textId="77777777" w:rsidR="00E706BB" w:rsidRDefault="00E706BB" w:rsidP="0057475B">
            <w:pPr>
              <w:rPr>
                <w:smallCaps/>
              </w:rPr>
            </w:pPr>
          </w:p>
          <w:p w14:paraId="6A3E1F11" w14:textId="77777777" w:rsidR="00E706BB" w:rsidRDefault="00E706BB" w:rsidP="0057475B">
            <w:pPr>
              <w:rPr>
                <w:smallCaps/>
              </w:rPr>
            </w:pPr>
          </w:p>
          <w:p w14:paraId="6C3AC82F" w14:textId="77777777" w:rsidR="00E706BB" w:rsidRDefault="00E706BB" w:rsidP="0057475B">
            <w:pPr>
              <w:rPr>
                <w:smallCaps/>
              </w:rPr>
            </w:pPr>
          </w:p>
          <w:p w14:paraId="261E9A54" w14:textId="77777777" w:rsidR="00E706BB" w:rsidRDefault="00E706BB" w:rsidP="0057475B">
            <w:pPr>
              <w:rPr>
                <w:smallCaps/>
              </w:rPr>
            </w:pPr>
          </w:p>
          <w:p w14:paraId="7F134787" w14:textId="77777777" w:rsidR="00E706BB" w:rsidRDefault="00E706BB" w:rsidP="0057475B">
            <w:pPr>
              <w:rPr>
                <w:smallCaps/>
              </w:rPr>
            </w:pPr>
          </w:p>
          <w:p w14:paraId="21ABFD08" w14:textId="77777777" w:rsidR="00E706BB" w:rsidRDefault="00E706BB" w:rsidP="0057475B">
            <w:pPr>
              <w:rPr>
                <w:smallCaps/>
              </w:rPr>
            </w:pPr>
          </w:p>
          <w:p w14:paraId="5E16E077" w14:textId="77777777" w:rsidR="00E706BB" w:rsidRDefault="00E706BB" w:rsidP="0057475B">
            <w:pPr>
              <w:rPr>
                <w:smallCaps/>
              </w:rPr>
            </w:pPr>
          </w:p>
          <w:p w14:paraId="2EAE16CA" w14:textId="77777777" w:rsidR="00E706BB" w:rsidRDefault="00E706BB" w:rsidP="0057475B">
            <w:pPr>
              <w:rPr>
                <w:smallCaps/>
              </w:rPr>
            </w:pPr>
          </w:p>
          <w:p w14:paraId="67AD09E3" w14:textId="77777777" w:rsidR="00E706BB" w:rsidRDefault="00E706BB" w:rsidP="0057475B">
            <w:pPr>
              <w:rPr>
                <w:smallCaps/>
              </w:rPr>
            </w:pPr>
          </w:p>
          <w:p w14:paraId="746146BE" w14:textId="77777777" w:rsidR="00E706BB" w:rsidRDefault="00E706BB" w:rsidP="0057475B">
            <w:pPr>
              <w:rPr>
                <w:smallCaps/>
              </w:rPr>
            </w:pPr>
          </w:p>
          <w:p w14:paraId="52E3DBD6" w14:textId="77777777" w:rsidR="00E706BB" w:rsidRDefault="00E706BB" w:rsidP="0057475B">
            <w:pPr>
              <w:rPr>
                <w:smallCaps/>
              </w:rPr>
            </w:pPr>
          </w:p>
          <w:p w14:paraId="0A75817A" w14:textId="77777777" w:rsidR="00E706BB" w:rsidRDefault="00E706BB" w:rsidP="0057475B">
            <w:pPr>
              <w:rPr>
                <w:smallCaps/>
              </w:rPr>
            </w:pPr>
          </w:p>
          <w:p w14:paraId="58F4EBE7" w14:textId="77777777" w:rsidR="00E706BB" w:rsidRDefault="00E706BB" w:rsidP="0057475B">
            <w:pPr>
              <w:rPr>
                <w:smallCaps/>
              </w:rPr>
            </w:pPr>
          </w:p>
          <w:p w14:paraId="470ADACE" w14:textId="77777777" w:rsidR="00E706BB" w:rsidRDefault="00E706BB" w:rsidP="0057475B">
            <w:pPr>
              <w:rPr>
                <w:smallCaps/>
              </w:rPr>
            </w:pPr>
          </w:p>
          <w:p w14:paraId="0678DB2B" w14:textId="77777777" w:rsidR="00E706BB" w:rsidRDefault="00E706BB" w:rsidP="0057475B">
            <w:pPr>
              <w:rPr>
                <w:smallCaps/>
              </w:rPr>
            </w:pPr>
          </w:p>
          <w:p w14:paraId="657CBB4A" w14:textId="77777777" w:rsidR="00E706BB" w:rsidRDefault="00E706BB" w:rsidP="0057475B">
            <w:pPr>
              <w:rPr>
                <w:smallCaps/>
              </w:rPr>
            </w:pPr>
          </w:p>
          <w:p w14:paraId="7D29E856" w14:textId="77777777" w:rsidR="00E706BB" w:rsidRDefault="00E706BB" w:rsidP="0057475B">
            <w:pPr>
              <w:rPr>
                <w:smallCaps/>
              </w:rPr>
            </w:pPr>
          </w:p>
          <w:p w14:paraId="4BC31F02" w14:textId="77777777" w:rsidR="00E706BB" w:rsidRDefault="00E706BB" w:rsidP="0057475B">
            <w:pPr>
              <w:rPr>
                <w:smallCaps/>
              </w:rPr>
            </w:pPr>
          </w:p>
          <w:p w14:paraId="17895BA2" w14:textId="77777777" w:rsidR="00E706BB" w:rsidRDefault="00E706BB" w:rsidP="0057475B">
            <w:pPr>
              <w:rPr>
                <w:smallCaps/>
              </w:rPr>
            </w:pPr>
          </w:p>
          <w:p w14:paraId="0B8D0968" w14:textId="77777777" w:rsidR="00E706BB" w:rsidRDefault="00E706BB" w:rsidP="0057475B">
            <w:pPr>
              <w:rPr>
                <w:smallCaps/>
              </w:rPr>
            </w:pPr>
          </w:p>
          <w:p w14:paraId="3CAE8D0F" w14:textId="77777777" w:rsidR="00E706BB" w:rsidRDefault="00E706BB" w:rsidP="0057475B">
            <w:pPr>
              <w:rPr>
                <w:smallCaps/>
              </w:rPr>
            </w:pPr>
          </w:p>
          <w:p w14:paraId="0F664DB9" w14:textId="77777777" w:rsidR="00E706BB" w:rsidRDefault="00E706BB" w:rsidP="0057475B">
            <w:pPr>
              <w:rPr>
                <w:smallCaps/>
              </w:rPr>
            </w:pPr>
          </w:p>
          <w:p w14:paraId="62C05A71" w14:textId="77777777" w:rsidR="00E706BB" w:rsidRDefault="00E706BB" w:rsidP="0057475B">
            <w:pPr>
              <w:rPr>
                <w:smallCaps/>
              </w:rPr>
            </w:pPr>
          </w:p>
          <w:p w14:paraId="085A8FA6" w14:textId="77777777" w:rsidR="00E706BB" w:rsidRDefault="00E706BB" w:rsidP="0057475B">
            <w:pPr>
              <w:rPr>
                <w:smallCaps/>
              </w:rPr>
            </w:pPr>
          </w:p>
          <w:p w14:paraId="15458AAE" w14:textId="77777777" w:rsidR="00E706BB" w:rsidRDefault="00E706BB" w:rsidP="0057475B">
            <w:pPr>
              <w:rPr>
                <w:smallCaps/>
              </w:rPr>
            </w:pPr>
          </w:p>
          <w:p w14:paraId="27E5F19B" w14:textId="77777777" w:rsidR="00E706BB" w:rsidRDefault="00E706BB" w:rsidP="0057475B">
            <w:pPr>
              <w:rPr>
                <w:smallCaps/>
              </w:rPr>
            </w:pPr>
          </w:p>
          <w:p w14:paraId="3B728A38" w14:textId="77777777" w:rsidR="00E706BB" w:rsidRDefault="00E706BB" w:rsidP="0057475B">
            <w:pPr>
              <w:rPr>
                <w:smallCaps/>
              </w:rPr>
            </w:pPr>
          </w:p>
          <w:p w14:paraId="342D680D" w14:textId="77777777" w:rsidR="00E706BB" w:rsidRDefault="00E706BB" w:rsidP="0057475B">
            <w:pPr>
              <w:rPr>
                <w:smallCaps/>
              </w:rPr>
            </w:pPr>
          </w:p>
          <w:p w14:paraId="4CFD8F2B" w14:textId="77777777" w:rsidR="00E706BB" w:rsidRDefault="00E706BB" w:rsidP="0057475B">
            <w:pPr>
              <w:rPr>
                <w:smallCaps/>
              </w:rPr>
            </w:pPr>
          </w:p>
          <w:p w14:paraId="366A334C" w14:textId="77777777" w:rsidR="00E706BB" w:rsidRDefault="00E706BB" w:rsidP="0057475B">
            <w:pPr>
              <w:rPr>
                <w:smallCaps/>
              </w:rPr>
            </w:pPr>
          </w:p>
          <w:p w14:paraId="233EB9D0" w14:textId="77777777" w:rsidR="00E706BB" w:rsidRDefault="00E706BB" w:rsidP="0057475B">
            <w:pPr>
              <w:rPr>
                <w:smallCaps/>
              </w:rPr>
            </w:pPr>
          </w:p>
          <w:p w14:paraId="386B13D0" w14:textId="77777777" w:rsidR="00E706BB" w:rsidRDefault="00E706BB" w:rsidP="0057475B">
            <w:pPr>
              <w:rPr>
                <w:smallCaps/>
              </w:rPr>
            </w:pPr>
          </w:p>
          <w:p w14:paraId="7EE3F5B0" w14:textId="77777777" w:rsidR="00E706BB" w:rsidRDefault="00E706BB" w:rsidP="0057475B">
            <w:pPr>
              <w:rPr>
                <w:smallCaps/>
              </w:rPr>
            </w:pPr>
          </w:p>
          <w:p w14:paraId="0A556D0F" w14:textId="77777777" w:rsidR="00E706BB" w:rsidRDefault="00E706BB" w:rsidP="0057475B">
            <w:pPr>
              <w:rPr>
                <w:smallCaps/>
              </w:rPr>
            </w:pPr>
          </w:p>
          <w:p w14:paraId="0A457F31" w14:textId="77777777" w:rsidR="00E706BB" w:rsidRDefault="00E706BB" w:rsidP="0057475B">
            <w:pPr>
              <w:rPr>
                <w:smallCaps/>
              </w:rPr>
            </w:pPr>
          </w:p>
          <w:p w14:paraId="272D2AC2" w14:textId="77777777" w:rsidR="00E706BB" w:rsidRDefault="00E706BB" w:rsidP="0057475B">
            <w:pPr>
              <w:rPr>
                <w:smallCaps/>
              </w:rPr>
            </w:pPr>
          </w:p>
          <w:p w14:paraId="0ACE118C" w14:textId="77777777" w:rsidR="00E706BB" w:rsidRDefault="00E706BB" w:rsidP="0057475B">
            <w:pPr>
              <w:rPr>
                <w:smallCaps/>
              </w:rPr>
            </w:pPr>
          </w:p>
          <w:p w14:paraId="1E83DCC3" w14:textId="77777777" w:rsidR="00E706BB" w:rsidRDefault="00E706BB" w:rsidP="0057475B">
            <w:pPr>
              <w:rPr>
                <w:smallCaps/>
              </w:rPr>
            </w:pPr>
          </w:p>
          <w:p w14:paraId="43B8E175" w14:textId="77777777" w:rsidR="00E706BB" w:rsidRDefault="00E706BB" w:rsidP="0057475B">
            <w:pPr>
              <w:rPr>
                <w:smallCaps/>
              </w:rPr>
            </w:pPr>
          </w:p>
          <w:p w14:paraId="26AE1D52" w14:textId="77777777" w:rsidR="00E706BB" w:rsidRDefault="00E706BB" w:rsidP="0057475B">
            <w:pPr>
              <w:rPr>
                <w:smallCaps/>
              </w:rPr>
            </w:pPr>
          </w:p>
          <w:p w14:paraId="00A7A823" w14:textId="77777777" w:rsidR="00E706BB" w:rsidRDefault="00E706BB" w:rsidP="0057475B">
            <w:pPr>
              <w:rPr>
                <w:smallCaps/>
              </w:rPr>
            </w:pPr>
          </w:p>
          <w:p w14:paraId="3AE9F5EC" w14:textId="77777777" w:rsidR="00B0220A" w:rsidRDefault="00B0220A" w:rsidP="0057475B">
            <w:pPr>
              <w:rPr>
                <w:b/>
                <w:smallCaps/>
              </w:rPr>
            </w:pPr>
          </w:p>
          <w:p w14:paraId="3C8C22D9" w14:textId="77777777" w:rsidR="00B0220A" w:rsidRDefault="00B0220A" w:rsidP="0057475B">
            <w:pPr>
              <w:rPr>
                <w:b/>
                <w:smallCaps/>
              </w:rPr>
            </w:pPr>
          </w:p>
          <w:p w14:paraId="6721A20A" w14:textId="77777777" w:rsidR="00B0220A" w:rsidRDefault="00B0220A" w:rsidP="0057475B">
            <w:pPr>
              <w:rPr>
                <w:b/>
                <w:smallCaps/>
              </w:rPr>
            </w:pPr>
          </w:p>
          <w:p w14:paraId="10525737" w14:textId="77777777" w:rsidR="00B0220A" w:rsidRDefault="00B0220A" w:rsidP="0057475B">
            <w:pPr>
              <w:rPr>
                <w:b/>
                <w:smallCaps/>
              </w:rPr>
            </w:pPr>
          </w:p>
          <w:p w14:paraId="41E89CF1" w14:textId="77777777" w:rsidR="00B0220A" w:rsidRDefault="00B0220A" w:rsidP="0057475B">
            <w:pPr>
              <w:rPr>
                <w:b/>
                <w:smallCaps/>
              </w:rPr>
            </w:pPr>
          </w:p>
          <w:p w14:paraId="13D999BA" w14:textId="77777777" w:rsidR="00B0220A" w:rsidRDefault="00B0220A" w:rsidP="0057475B">
            <w:pPr>
              <w:rPr>
                <w:b/>
                <w:smallCaps/>
              </w:rPr>
            </w:pPr>
          </w:p>
          <w:p w14:paraId="1DEB35AF" w14:textId="77777777" w:rsidR="00B0220A" w:rsidRDefault="00B0220A" w:rsidP="0057475B">
            <w:pPr>
              <w:rPr>
                <w:b/>
                <w:smallCaps/>
              </w:rPr>
            </w:pPr>
          </w:p>
          <w:p w14:paraId="63774E7E" w14:textId="77777777" w:rsidR="00B0220A" w:rsidRDefault="00B0220A" w:rsidP="0057475B">
            <w:pPr>
              <w:rPr>
                <w:b/>
                <w:smallCaps/>
              </w:rPr>
            </w:pPr>
          </w:p>
          <w:p w14:paraId="730B2265" w14:textId="77777777" w:rsidR="00B0220A" w:rsidRDefault="00B0220A" w:rsidP="0057475B">
            <w:pPr>
              <w:rPr>
                <w:b/>
                <w:smallCaps/>
              </w:rPr>
            </w:pPr>
          </w:p>
          <w:p w14:paraId="0D3368BE" w14:textId="77777777" w:rsidR="00B0220A" w:rsidRDefault="00B0220A" w:rsidP="0057475B">
            <w:pPr>
              <w:rPr>
                <w:b/>
                <w:smallCaps/>
              </w:rPr>
            </w:pPr>
          </w:p>
          <w:p w14:paraId="0845F1A8" w14:textId="77777777" w:rsidR="00B0220A" w:rsidRDefault="00B0220A" w:rsidP="0057475B">
            <w:pPr>
              <w:rPr>
                <w:b/>
                <w:smallCaps/>
              </w:rPr>
            </w:pPr>
          </w:p>
          <w:p w14:paraId="7E546915" w14:textId="77777777" w:rsidR="00C92AF5" w:rsidRDefault="00C92AF5" w:rsidP="0057475B">
            <w:pPr>
              <w:rPr>
                <w:b/>
                <w:smallCaps/>
              </w:rPr>
            </w:pPr>
          </w:p>
          <w:p w14:paraId="07504D88" w14:textId="77777777" w:rsidR="00C92AF5" w:rsidRDefault="00C92AF5" w:rsidP="0057475B">
            <w:pPr>
              <w:rPr>
                <w:b/>
                <w:smallCaps/>
              </w:rPr>
            </w:pPr>
          </w:p>
          <w:p w14:paraId="2EBB1A79" w14:textId="77777777" w:rsidR="00C92AF5" w:rsidRDefault="00C92AF5" w:rsidP="0057475B">
            <w:pPr>
              <w:rPr>
                <w:b/>
                <w:smallCaps/>
              </w:rPr>
            </w:pPr>
          </w:p>
          <w:p w14:paraId="5AF3530C" w14:textId="77777777" w:rsidR="00C92AF5" w:rsidRDefault="00C92AF5" w:rsidP="0057475B">
            <w:pPr>
              <w:rPr>
                <w:b/>
                <w:smallCaps/>
              </w:rPr>
            </w:pPr>
          </w:p>
          <w:p w14:paraId="43C5CAF3" w14:textId="77777777" w:rsidR="00C92AF5" w:rsidRDefault="00C92AF5" w:rsidP="0057475B">
            <w:pPr>
              <w:rPr>
                <w:b/>
                <w:smallCaps/>
              </w:rPr>
            </w:pPr>
          </w:p>
          <w:p w14:paraId="1607B315" w14:textId="77777777" w:rsidR="00C92AF5" w:rsidRDefault="00C92AF5" w:rsidP="0057475B">
            <w:pPr>
              <w:rPr>
                <w:b/>
                <w:smallCaps/>
              </w:rPr>
            </w:pPr>
          </w:p>
          <w:p w14:paraId="406DE832" w14:textId="77777777" w:rsidR="00C92AF5" w:rsidRDefault="00C92AF5" w:rsidP="0057475B">
            <w:pPr>
              <w:rPr>
                <w:b/>
                <w:smallCaps/>
              </w:rPr>
            </w:pPr>
          </w:p>
          <w:p w14:paraId="5371AF83" w14:textId="77777777" w:rsidR="00C92AF5" w:rsidRDefault="00C92AF5" w:rsidP="0057475B">
            <w:pPr>
              <w:rPr>
                <w:b/>
                <w:smallCaps/>
              </w:rPr>
            </w:pPr>
          </w:p>
          <w:p w14:paraId="4B671D44" w14:textId="77777777" w:rsidR="00C92AF5" w:rsidRDefault="00C92AF5" w:rsidP="0057475B">
            <w:pPr>
              <w:rPr>
                <w:b/>
                <w:smallCaps/>
              </w:rPr>
            </w:pPr>
          </w:p>
          <w:p w14:paraId="4DDA8A07" w14:textId="77777777" w:rsidR="00C92AF5" w:rsidRDefault="00C92AF5" w:rsidP="0057475B">
            <w:pPr>
              <w:rPr>
                <w:b/>
                <w:smallCaps/>
              </w:rPr>
            </w:pPr>
          </w:p>
          <w:p w14:paraId="53EDFD97" w14:textId="77777777" w:rsidR="00C92AF5" w:rsidRDefault="00C92AF5" w:rsidP="0057475B">
            <w:pPr>
              <w:rPr>
                <w:b/>
                <w:smallCaps/>
              </w:rPr>
            </w:pPr>
          </w:p>
          <w:p w14:paraId="6C267BE5" w14:textId="77777777" w:rsidR="00C92AF5" w:rsidRDefault="00C92AF5" w:rsidP="0057475B">
            <w:pPr>
              <w:rPr>
                <w:b/>
                <w:smallCaps/>
              </w:rPr>
            </w:pPr>
          </w:p>
          <w:p w14:paraId="1B6BEB91" w14:textId="77777777" w:rsidR="00C92AF5" w:rsidRDefault="00C92AF5" w:rsidP="0057475B">
            <w:pPr>
              <w:rPr>
                <w:b/>
                <w:smallCaps/>
              </w:rPr>
            </w:pPr>
          </w:p>
          <w:p w14:paraId="1638D865" w14:textId="77777777" w:rsidR="00C92AF5" w:rsidRDefault="00C92AF5" w:rsidP="0057475B">
            <w:pPr>
              <w:rPr>
                <w:b/>
                <w:smallCaps/>
              </w:rPr>
            </w:pPr>
          </w:p>
          <w:p w14:paraId="1DD24F71" w14:textId="77777777" w:rsidR="00C92AF5" w:rsidRDefault="00C92AF5" w:rsidP="0057475B">
            <w:pPr>
              <w:rPr>
                <w:b/>
                <w:smallCaps/>
              </w:rPr>
            </w:pPr>
          </w:p>
          <w:p w14:paraId="283E7719" w14:textId="77777777" w:rsidR="00C92AF5" w:rsidRDefault="00C92AF5" w:rsidP="0057475B">
            <w:pPr>
              <w:rPr>
                <w:b/>
                <w:smallCaps/>
              </w:rPr>
            </w:pPr>
          </w:p>
          <w:p w14:paraId="7F6BB3C6" w14:textId="77777777" w:rsidR="00C92AF5" w:rsidRDefault="00C92AF5" w:rsidP="0057475B">
            <w:pPr>
              <w:rPr>
                <w:b/>
                <w:smallCaps/>
              </w:rPr>
            </w:pPr>
          </w:p>
          <w:p w14:paraId="61DCADE3" w14:textId="77777777" w:rsidR="00C92AF5" w:rsidRDefault="00C92AF5" w:rsidP="0057475B">
            <w:pPr>
              <w:rPr>
                <w:b/>
                <w:smallCaps/>
              </w:rPr>
            </w:pPr>
          </w:p>
          <w:p w14:paraId="6A07BA26" w14:textId="77777777" w:rsidR="00C92AF5" w:rsidRDefault="00C92AF5" w:rsidP="0057475B">
            <w:pPr>
              <w:rPr>
                <w:b/>
                <w:smallCaps/>
              </w:rPr>
            </w:pPr>
          </w:p>
          <w:p w14:paraId="457D3818" w14:textId="77777777" w:rsidR="00C92AF5" w:rsidRDefault="00C92AF5" w:rsidP="0057475B">
            <w:pPr>
              <w:rPr>
                <w:b/>
                <w:smallCaps/>
              </w:rPr>
            </w:pPr>
          </w:p>
          <w:p w14:paraId="6FDDC6F5" w14:textId="77777777" w:rsidR="00C92AF5" w:rsidRDefault="00C92AF5" w:rsidP="0057475B">
            <w:pPr>
              <w:rPr>
                <w:b/>
                <w:smallCaps/>
              </w:rPr>
            </w:pPr>
          </w:p>
          <w:p w14:paraId="2A26A7D5" w14:textId="77777777" w:rsidR="00C92AF5" w:rsidRDefault="00C92AF5" w:rsidP="0057475B">
            <w:pPr>
              <w:rPr>
                <w:b/>
                <w:smallCaps/>
              </w:rPr>
            </w:pPr>
          </w:p>
          <w:p w14:paraId="28014F67" w14:textId="77777777" w:rsidR="00C92AF5" w:rsidRDefault="00C92AF5" w:rsidP="0057475B">
            <w:pPr>
              <w:rPr>
                <w:b/>
                <w:smallCaps/>
              </w:rPr>
            </w:pPr>
          </w:p>
          <w:p w14:paraId="554FDEA9" w14:textId="77777777" w:rsidR="00C92AF5" w:rsidRDefault="00C92AF5" w:rsidP="0057475B">
            <w:pPr>
              <w:rPr>
                <w:b/>
                <w:smallCaps/>
              </w:rPr>
            </w:pPr>
          </w:p>
          <w:p w14:paraId="741DD4BB" w14:textId="77777777" w:rsidR="00C92AF5" w:rsidRDefault="00C92AF5" w:rsidP="0057475B">
            <w:pPr>
              <w:rPr>
                <w:b/>
                <w:smallCaps/>
              </w:rPr>
            </w:pPr>
          </w:p>
          <w:p w14:paraId="3776F3E2" w14:textId="77777777" w:rsidR="00C92AF5" w:rsidRDefault="00C92AF5" w:rsidP="0057475B">
            <w:pPr>
              <w:rPr>
                <w:b/>
                <w:smallCaps/>
              </w:rPr>
            </w:pPr>
          </w:p>
          <w:p w14:paraId="6976F8CB" w14:textId="77777777" w:rsidR="00C92AF5" w:rsidRDefault="00C92AF5" w:rsidP="0057475B">
            <w:pPr>
              <w:rPr>
                <w:b/>
                <w:smallCaps/>
              </w:rPr>
            </w:pPr>
          </w:p>
          <w:p w14:paraId="14337FD5" w14:textId="77777777" w:rsidR="00C92AF5" w:rsidRDefault="00C92AF5" w:rsidP="0057475B">
            <w:pPr>
              <w:rPr>
                <w:b/>
                <w:smallCaps/>
              </w:rPr>
            </w:pPr>
          </w:p>
          <w:p w14:paraId="16BBBA11" w14:textId="77777777" w:rsidR="00C92AF5" w:rsidRDefault="00C92AF5" w:rsidP="0057475B">
            <w:pPr>
              <w:rPr>
                <w:b/>
                <w:smallCaps/>
              </w:rPr>
            </w:pPr>
          </w:p>
          <w:p w14:paraId="3ADDCDAE" w14:textId="77777777" w:rsidR="00C92AF5" w:rsidRDefault="00C92AF5" w:rsidP="0057475B">
            <w:pPr>
              <w:rPr>
                <w:b/>
                <w:smallCaps/>
              </w:rPr>
            </w:pPr>
          </w:p>
          <w:p w14:paraId="6A286C31" w14:textId="77777777" w:rsidR="00C92AF5" w:rsidRDefault="00C92AF5" w:rsidP="0057475B">
            <w:pPr>
              <w:rPr>
                <w:b/>
                <w:smallCaps/>
              </w:rPr>
            </w:pPr>
          </w:p>
          <w:p w14:paraId="2BCB87CB" w14:textId="77777777" w:rsidR="00040EEB" w:rsidRDefault="00040EEB" w:rsidP="0057475B">
            <w:pPr>
              <w:rPr>
                <w:b/>
                <w:smallCaps/>
              </w:rPr>
            </w:pPr>
          </w:p>
          <w:p w14:paraId="3A25311E" w14:textId="77777777" w:rsidR="00040EEB" w:rsidRDefault="00040EEB" w:rsidP="0057475B">
            <w:pPr>
              <w:rPr>
                <w:b/>
                <w:smallCaps/>
              </w:rPr>
            </w:pPr>
          </w:p>
          <w:p w14:paraId="3FDA127B" w14:textId="77777777" w:rsidR="00F55829" w:rsidRDefault="00F55829" w:rsidP="0057475B">
            <w:pPr>
              <w:rPr>
                <w:b/>
                <w:smallCaps/>
              </w:rPr>
            </w:pPr>
          </w:p>
          <w:p w14:paraId="2C03D692" w14:textId="77777777" w:rsidR="00F55829" w:rsidRDefault="00F55829" w:rsidP="0057475B">
            <w:pPr>
              <w:rPr>
                <w:b/>
                <w:smallCaps/>
              </w:rPr>
            </w:pPr>
          </w:p>
          <w:p w14:paraId="2A4B695F" w14:textId="77777777" w:rsidR="00D85A92" w:rsidRDefault="00D85A92" w:rsidP="0057475B">
            <w:pPr>
              <w:rPr>
                <w:b/>
                <w:smallCaps/>
              </w:rPr>
            </w:pPr>
          </w:p>
          <w:p w14:paraId="2A161C2F" w14:textId="77777777" w:rsidR="00D85A92" w:rsidRDefault="00D85A92" w:rsidP="0057475B">
            <w:pPr>
              <w:rPr>
                <w:b/>
                <w:smallCaps/>
              </w:rPr>
            </w:pPr>
          </w:p>
          <w:p w14:paraId="2D43F32B" w14:textId="77777777" w:rsidR="005D47B9" w:rsidRDefault="005D47B9" w:rsidP="0057475B">
            <w:pPr>
              <w:rPr>
                <w:b/>
                <w:smallCaps/>
              </w:rPr>
            </w:pPr>
          </w:p>
          <w:p w14:paraId="22D48606" w14:textId="77777777" w:rsidR="005D47B9" w:rsidRDefault="005D47B9" w:rsidP="0057475B">
            <w:pPr>
              <w:rPr>
                <w:b/>
                <w:smallCaps/>
              </w:rPr>
            </w:pPr>
          </w:p>
          <w:p w14:paraId="4E266002" w14:textId="77777777" w:rsidR="005D47B9" w:rsidRDefault="005D47B9" w:rsidP="0057475B">
            <w:pPr>
              <w:rPr>
                <w:b/>
                <w:smallCaps/>
              </w:rPr>
            </w:pPr>
          </w:p>
          <w:p w14:paraId="313DFFAC" w14:textId="77777777" w:rsidR="005D47B9" w:rsidRDefault="005D47B9" w:rsidP="0057475B">
            <w:pPr>
              <w:rPr>
                <w:b/>
                <w:smallCaps/>
              </w:rPr>
            </w:pPr>
          </w:p>
          <w:p w14:paraId="3286463F" w14:textId="77777777" w:rsidR="005D47B9" w:rsidRDefault="005D47B9" w:rsidP="0057475B">
            <w:pPr>
              <w:rPr>
                <w:b/>
                <w:smallCaps/>
              </w:rPr>
            </w:pPr>
          </w:p>
          <w:p w14:paraId="6441B3C7" w14:textId="77777777" w:rsidR="005D47B9" w:rsidRDefault="005D47B9" w:rsidP="0057475B">
            <w:pPr>
              <w:rPr>
                <w:b/>
                <w:smallCaps/>
              </w:rPr>
            </w:pPr>
          </w:p>
          <w:p w14:paraId="479AD1C7" w14:textId="77777777" w:rsidR="005D47B9" w:rsidRDefault="005D47B9" w:rsidP="0057475B">
            <w:pPr>
              <w:rPr>
                <w:b/>
                <w:smallCaps/>
              </w:rPr>
            </w:pPr>
          </w:p>
          <w:p w14:paraId="196E9C22" w14:textId="77777777" w:rsidR="005D47B9" w:rsidRDefault="005D47B9" w:rsidP="0057475B">
            <w:pPr>
              <w:rPr>
                <w:b/>
                <w:smallCaps/>
              </w:rPr>
            </w:pPr>
          </w:p>
          <w:p w14:paraId="436879DA" w14:textId="77777777" w:rsidR="005D47B9" w:rsidRDefault="005D47B9" w:rsidP="0057475B">
            <w:pPr>
              <w:rPr>
                <w:b/>
                <w:smallCaps/>
              </w:rPr>
            </w:pPr>
          </w:p>
          <w:p w14:paraId="1A176E33" w14:textId="77777777" w:rsidR="006D66C9" w:rsidRDefault="006D66C9" w:rsidP="0057475B">
            <w:pPr>
              <w:rPr>
                <w:b/>
                <w:smallCaps/>
              </w:rPr>
            </w:pPr>
          </w:p>
          <w:p w14:paraId="0FEB5161" w14:textId="77777777" w:rsidR="0041548A" w:rsidRDefault="0041548A" w:rsidP="0057475B">
            <w:pPr>
              <w:rPr>
                <w:b/>
                <w:smallCaps/>
              </w:rPr>
            </w:pPr>
          </w:p>
          <w:p w14:paraId="519DA837" w14:textId="77777777" w:rsidR="0010075B" w:rsidRDefault="0010075B" w:rsidP="0057475B">
            <w:pPr>
              <w:rPr>
                <w:b/>
                <w:smallCaps/>
              </w:rPr>
            </w:pPr>
          </w:p>
          <w:p w14:paraId="284B25BE" w14:textId="77777777" w:rsidR="00997A1F" w:rsidRDefault="00997A1F" w:rsidP="0057475B">
            <w:pPr>
              <w:rPr>
                <w:b/>
                <w:smallCaps/>
              </w:rPr>
            </w:pPr>
          </w:p>
          <w:p w14:paraId="65F3A2BE" w14:textId="77777777" w:rsidR="00BC7295" w:rsidRDefault="00BC7295" w:rsidP="0057475B">
            <w:pPr>
              <w:rPr>
                <w:b/>
                <w:smallCaps/>
              </w:rPr>
            </w:pPr>
          </w:p>
          <w:p w14:paraId="4EB7401E" w14:textId="77777777" w:rsidR="006E3983" w:rsidRDefault="006E3983" w:rsidP="0057475B">
            <w:pPr>
              <w:rPr>
                <w:b/>
                <w:smallCaps/>
              </w:rPr>
            </w:pPr>
          </w:p>
          <w:p w14:paraId="6723AAB8" w14:textId="77777777" w:rsidR="006E3983" w:rsidRDefault="006E3983" w:rsidP="0057475B">
            <w:pPr>
              <w:rPr>
                <w:b/>
                <w:smallCaps/>
              </w:rPr>
            </w:pPr>
          </w:p>
          <w:p w14:paraId="5E593D4B" w14:textId="77777777" w:rsidR="006E3983" w:rsidRDefault="006E3983" w:rsidP="0057475B">
            <w:pPr>
              <w:rPr>
                <w:b/>
                <w:smallCaps/>
              </w:rPr>
            </w:pPr>
          </w:p>
          <w:p w14:paraId="20914808" w14:textId="77777777" w:rsidR="006E3983" w:rsidRDefault="006E3983" w:rsidP="0057475B">
            <w:pPr>
              <w:rPr>
                <w:b/>
                <w:smallCaps/>
              </w:rPr>
            </w:pPr>
          </w:p>
          <w:p w14:paraId="00850FF6" w14:textId="77777777" w:rsidR="006E3983" w:rsidRDefault="006E3983" w:rsidP="0057475B">
            <w:pPr>
              <w:rPr>
                <w:b/>
                <w:smallCaps/>
              </w:rPr>
            </w:pPr>
          </w:p>
          <w:p w14:paraId="0BC1F490" w14:textId="77777777" w:rsidR="006E3983" w:rsidRDefault="006E3983" w:rsidP="0057475B">
            <w:pPr>
              <w:rPr>
                <w:b/>
                <w:smallCaps/>
              </w:rPr>
            </w:pPr>
          </w:p>
          <w:p w14:paraId="2ACFE187" w14:textId="77777777" w:rsidR="006E3983" w:rsidRDefault="006E3983" w:rsidP="0057475B">
            <w:pPr>
              <w:rPr>
                <w:b/>
                <w:smallCaps/>
              </w:rPr>
            </w:pPr>
          </w:p>
          <w:p w14:paraId="040BB347" w14:textId="77777777" w:rsidR="0096571F" w:rsidRDefault="0096571F" w:rsidP="0057475B">
            <w:pPr>
              <w:rPr>
                <w:b/>
                <w:smallCaps/>
              </w:rPr>
            </w:pPr>
          </w:p>
          <w:p w14:paraId="4FE9619A" w14:textId="77777777" w:rsidR="0096571F" w:rsidRDefault="0096571F" w:rsidP="0057475B">
            <w:pPr>
              <w:rPr>
                <w:b/>
                <w:smallCaps/>
              </w:rPr>
            </w:pPr>
          </w:p>
          <w:p w14:paraId="475238FC" w14:textId="77777777" w:rsidR="0096571F" w:rsidRDefault="0096571F" w:rsidP="0057475B">
            <w:pPr>
              <w:rPr>
                <w:b/>
                <w:smallCaps/>
              </w:rPr>
            </w:pPr>
          </w:p>
          <w:p w14:paraId="3860EA39" w14:textId="77777777" w:rsidR="0096571F" w:rsidRDefault="0096571F" w:rsidP="0057475B">
            <w:pPr>
              <w:rPr>
                <w:b/>
                <w:smallCaps/>
              </w:rPr>
            </w:pPr>
          </w:p>
          <w:p w14:paraId="79065BE7" w14:textId="77777777" w:rsidR="0096571F" w:rsidRDefault="0096571F" w:rsidP="0057475B">
            <w:pPr>
              <w:rPr>
                <w:b/>
                <w:smallCaps/>
              </w:rPr>
            </w:pPr>
          </w:p>
          <w:p w14:paraId="0400ACE6" w14:textId="77777777" w:rsidR="0096571F" w:rsidRDefault="0096571F" w:rsidP="0057475B">
            <w:pPr>
              <w:rPr>
                <w:b/>
                <w:smallCaps/>
              </w:rPr>
            </w:pPr>
          </w:p>
          <w:p w14:paraId="28F5B053" w14:textId="77777777" w:rsidR="00F6519F" w:rsidRDefault="00F6519F" w:rsidP="0057475B">
            <w:pPr>
              <w:rPr>
                <w:b/>
                <w:smallCaps/>
              </w:rPr>
            </w:pPr>
          </w:p>
          <w:p w14:paraId="747A1F8A" w14:textId="77777777" w:rsidR="00F6519F" w:rsidRDefault="00F6519F" w:rsidP="0057475B">
            <w:pPr>
              <w:rPr>
                <w:b/>
                <w:smallCaps/>
              </w:rPr>
            </w:pPr>
          </w:p>
          <w:p w14:paraId="0C18E49A" w14:textId="77777777" w:rsidR="00F6519F" w:rsidRDefault="00F6519F" w:rsidP="0057475B">
            <w:pPr>
              <w:rPr>
                <w:b/>
                <w:smallCaps/>
              </w:rPr>
            </w:pPr>
          </w:p>
          <w:p w14:paraId="320697FA" w14:textId="77777777" w:rsidR="00F6519F" w:rsidRDefault="00F6519F" w:rsidP="0057475B">
            <w:pPr>
              <w:rPr>
                <w:b/>
                <w:smallCaps/>
              </w:rPr>
            </w:pPr>
          </w:p>
          <w:p w14:paraId="420115DB" w14:textId="77777777" w:rsidR="00F6519F" w:rsidRDefault="00F6519F" w:rsidP="0057475B">
            <w:pPr>
              <w:rPr>
                <w:b/>
                <w:smallCaps/>
              </w:rPr>
            </w:pPr>
          </w:p>
          <w:p w14:paraId="3EB049B3" w14:textId="77777777" w:rsidR="00F6519F" w:rsidRDefault="00F6519F" w:rsidP="0057475B">
            <w:pPr>
              <w:rPr>
                <w:b/>
                <w:smallCaps/>
              </w:rPr>
            </w:pPr>
          </w:p>
          <w:p w14:paraId="0C083B63" w14:textId="77777777" w:rsidR="00F6519F" w:rsidRDefault="00F6519F" w:rsidP="0057475B">
            <w:pPr>
              <w:rPr>
                <w:b/>
                <w:smallCaps/>
              </w:rPr>
            </w:pPr>
          </w:p>
          <w:p w14:paraId="32DAF2E6" w14:textId="77777777" w:rsidR="00F6519F" w:rsidRDefault="00F6519F" w:rsidP="0057475B">
            <w:pPr>
              <w:rPr>
                <w:b/>
                <w:smallCaps/>
              </w:rPr>
            </w:pPr>
          </w:p>
          <w:p w14:paraId="14A5224C" w14:textId="77777777" w:rsidR="00F6519F" w:rsidRDefault="00F6519F" w:rsidP="0057475B">
            <w:pPr>
              <w:rPr>
                <w:b/>
                <w:smallCaps/>
              </w:rPr>
            </w:pPr>
          </w:p>
          <w:p w14:paraId="1E216EB1" w14:textId="77777777" w:rsidR="00F6519F" w:rsidRDefault="00F6519F" w:rsidP="0057475B">
            <w:pPr>
              <w:rPr>
                <w:b/>
                <w:smallCaps/>
              </w:rPr>
            </w:pPr>
          </w:p>
          <w:p w14:paraId="03A02ECE" w14:textId="77777777" w:rsidR="00F6519F" w:rsidRDefault="00F6519F" w:rsidP="0057475B">
            <w:pPr>
              <w:rPr>
                <w:b/>
                <w:smallCaps/>
              </w:rPr>
            </w:pPr>
          </w:p>
          <w:p w14:paraId="333058A6" w14:textId="77777777" w:rsidR="00F6519F" w:rsidRDefault="00F6519F" w:rsidP="0057475B">
            <w:pPr>
              <w:rPr>
                <w:b/>
                <w:smallCaps/>
              </w:rPr>
            </w:pPr>
          </w:p>
          <w:p w14:paraId="60C59A8A" w14:textId="77777777" w:rsidR="00F6519F" w:rsidRDefault="00F6519F" w:rsidP="0057475B">
            <w:pPr>
              <w:rPr>
                <w:b/>
                <w:smallCaps/>
              </w:rPr>
            </w:pPr>
          </w:p>
          <w:p w14:paraId="17C68FDB" w14:textId="77777777" w:rsidR="00F6519F" w:rsidRDefault="00F6519F" w:rsidP="0057475B">
            <w:pPr>
              <w:rPr>
                <w:b/>
                <w:smallCaps/>
              </w:rPr>
            </w:pPr>
          </w:p>
          <w:p w14:paraId="3789715E" w14:textId="77777777" w:rsidR="00B574AB" w:rsidRDefault="00B574AB" w:rsidP="0057475B">
            <w:pPr>
              <w:rPr>
                <w:b/>
                <w:smallCaps/>
              </w:rPr>
            </w:pPr>
          </w:p>
          <w:p w14:paraId="2ECEEE74" w14:textId="77777777" w:rsidR="00B574AB" w:rsidRDefault="00B574AB" w:rsidP="0057475B">
            <w:pPr>
              <w:rPr>
                <w:b/>
                <w:smallCaps/>
              </w:rPr>
            </w:pPr>
          </w:p>
          <w:p w14:paraId="539EA0AC" w14:textId="77777777" w:rsidR="00B574AB" w:rsidRDefault="00B574AB" w:rsidP="0057475B">
            <w:pPr>
              <w:rPr>
                <w:b/>
                <w:smallCaps/>
              </w:rPr>
            </w:pPr>
          </w:p>
          <w:p w14:paraId="0786B9BC" w14:textId="77777777" w:rsidR="00B574AB" w:rsidRDefault="00B574AB" w:rsidP="0057475B">
            <w:pPr>
              <w:rPr>
                <w:b/>
                <w:smallCaps/>
              </w:rPr>
            </w:pPr>
          </w:p>
          <w:p w14:paraId="56900D34" w14:textId="77777777" w:rsidR="00B574AB" w:rsidRDefault="00B574AB" w:rsidP="0057475B">
            <w:pPr>
              <w:rPr>
                <w:b/>
                <w:smallCaps/>
              </w:rPr>
            </w:pPr>
          </w:p>
          <w:p w14:paraId="6F576EA9" w14:textId="77777777" w:rsidR="00B574AB" w:rsidRDefault="00B574AB" w:rsidP="0057475B">
            <w:pPr>
              <w:rPr>
                <w:b/>
                <w:smallCaps/>
              </w:rPr>
            </w:pPr>
          </w:p>
          <w:p w14:paraId="083D4362" w14:textId="77777777" w:rsidR="00B574AB" w:rsidRDefault="00B574AB" w:rsidP="0057475B">
            <w:pPr>
              <w:rPr>
                <w:b/>
                <w:smallCaps/>
              </w:rPr>
            </w:pPr>
          </w:p>
          <w:p w14:paraId="314EAEFD" w14:textId="77777777" w:rsidR="00B574AB" w:rsidRDefault="00B574AB" w:rsidP="0057475B">
            <w:pPr>
              <w:rPr>
                <w:b/>
                <w:smallCaps/>
              </w:rPr>
            </w:pPr>
          </w:p>
          <w:p w14:paraId="329BF614" w14:textId="77777777" w:rsidR="00B574AB" w:rsidRDefault="00B574AB" w:rsidP="0057475B">
            <w:pPr>
              <w:rPr>
                <w:b/>
                <w:smallCaps/>
              </w:rPr>
            </w:pPr>
          </w:p>
          <w:p w14:paraId="243C32C3" w14:textId="77777777" w:rsidR="00B574AB" w:rsidRDefault="00B574AB" w:rsidP="0057475B">
            <w:pPr>
              <w:rPr>
                <w:b/>
                <w:smallCaps/>
              </w:rPr>
            </w:pPr>
          </w:p>
          <w:p w14:paraId="34741FFB" w14:textId="77777777" w:rsidR="00B574AB" w:rsidRDefault="00B574AB" w:rsidP="0057475B">
            <w:pPr>
              <w:rPr>
                <w:b/>
                <w:smallCaps/>
              </w:rPr>
            </w:pPr>
          </w:p>
          <w:p w14:paraId="65FBC26A" w14:textId="77777777" w:rsidR="004127C6" w:rsidRDefault="004127C6" w:rsidP="0057475B">
            <w:pPr>
              <w:rPr>
                <w:b/>
                <w:smallCaps/>
              </w:rPr>
            </w:pPr>
          </w:p>
          <w:p w14:paraId="065E3B5F" w14:textId="77777777" w:rsidR="004127C6" w:rsidRDefault="004127C6" w:rsidP="0057475B">
            <w:pPr>
              <w:rPr>
                <w:b/>
                <w:smallCaps/>
              </w:rPr>
            </w:pPr>
          </w:p>
          <w:p w14:paraId="68185D56" w14:textId="77777777" w:rsidR="004127C6" w:rsidRDefault="004127C6" w:rsidP="0057475B">
            <w:pPr>
              <w:rPr>
                <w:b/>
                <w:smallCaps/>
              </w:rPr>
            </w:pPr>
          </w:p>
          <w:p w14:paraId="09C1A46E" w14:textId="77777777" w:rsidR="004127C6" w:rsidRDefault="004127C6" w:rsidP="0057475B">
            <w:pPr>
              <w:rPr>
                <w:b/>
                <w:smallCaps/>
              </w:rPr>
            </w:pPr>
          </w:p>
          <w:p w14:paraId="64CDD0EC" w14:textId="77777777" w:rsidR="004127C6" w:rsidRDefault="004127C6" w:rsidP="0057475B">
            <w:pPr>
              <w:rPr>
                <w:b/>
                <w:smallCaps/>
              </w:rPr>
            </w:pPr>
          </w:p>
          <w:p w14:paraId="46D4DA15" w14:textId="77777777" w:rsidR="004127C6" w:rsidRDefault="004127C6" w:rsidP="0057475B">
            <w:pPr>
              <w:rPr>
                <w:b/>
                <w:smallCaps/>
              </w:rPr>
            </w:pPr>
          </w:p>
          <w:p w14:paraId="6EBF2421" w14:textId="77777777" w:rsidR="004127C6" w:rsidRDefault="004127C6" w:rsidP="0057475B">
            <w:pPr>
              <w:rPr>
                <w:b/>
                <w:smallCaps/>
              </w:rPr>
            </w:pPr>
          </w:p>
          <w:p w14:paraId="35D9F149" w14:textId="77777777" w:rsidR="004127C6" w:rsidRDefault="004127C6" w:rsidP="0057475B">
            <w:pPr>
              <w:rPr>
                <w:b/>
                <w:smallCaps/>
              </w:rPr>
            </w:pPr>
          </w:p>
          <w:p w14:paraId="050A5B8F" w14:textId="77777777" w:rsidR="004127C6" w:rsidRDefault="004127C6" w:rsidP="0057475B">
            <w:pPr>
              <w:rPr>
                <w:b/>
                <w:smallCaps/>
              </w:rPr>
            </w:pPr>
          </w:p>
          <w:p w14:paraId="79672ED9" w14:textId="77777777" w:rsidR="00650939" w:rsidRDefault="00650939" w:rsidP="0057475B">
            <w:pPr>
              <w:rPr>
                <w:b/>
                <w:smallCaps/>
              </w:rPr>
            </w:pPr>
          </w:p>
          <w:p w14:paraId="067D39FD" w14:textId="77777777" w:rsidR="00650939" w:rsidRDefault="00650939" w:rsidP="0057475B">
            <w:pPr>
              <w:rPr>
                <w:b/>
                <w:smallCaps/>
              </w:rPr>
            </w:pPr>
          </w:p>
          <w:p w14:paraId="0D265BD5" w14:textId="77777777" w:rsidR="00650939" w:rsidRDefault="00650939" w:rsidP="0057475B">
            <w:pPr>
              <w:rPr>
                <w:b/>
                <w:smallCaps/>
              </w:rPr>
            </w:pPr>
          </w:p>
          <w:p w14:paraId="139DA158" w14:textId="77777777" w:rsidR="00FF4657" w:rsidRDefault="00FF4657" w:rsidP="0057475B">
            <w:pPr>
              <w:rPr>
                <w:b/>
                <w:smallCaps/>
              </w:rPr>
            </w:pPr>
          </w:p>
          <w:p w14:paraId="214371D4" w14:textId="77777777" w:rsidR="00FF4657" w:rsidRDefault="00FF4657" w:rsidP="0057475B">
            <w:pPr>
              <w:rPr>
                <w:b/>
                <w:smallCaps/>
              </w:rPr>
            </w:pPr>
          </w:p>
          <w:p w14:paraId="3372A915" w14:textId="77777777" w:rsidR="00FF4657" w:rsidRDefault="00FF4657" w:rsidP="0057475B">
            <w:pPr>
              <w:rPr>
                <w:b/>
                <w:smallCaps/>
              </w:rPr>
            </w:pPr>
          </w:p>
          <w:p w14:paraId="50CD6704" w14:textId="77777777" w:rsidR="00FF4657" w:rsidRDefault="00FF4657" w:rsidP="0057475B">
            <w:pPr>
              <w:rPr>
                <w:b/>
                <w:smallCaps/>
              </w:rPr>
            </w:pPr>
          </w:p>
          <w:p w14:paraId="72F5DCDE" w14:textId="77777777" w:rsidR="00795F57" w:rsidRDefault="00795F57" w:rsidP="0057475B">
            <w:pPr>
              <w:rPr>
                <w:b/>
                <w:smallCaps/>
              </w:rPr>
            </w:pPr>
          </w:p>
          <w:p w14:paraId="496BC64E" w14:textId="77777777" w:rsidR="003D329D" w:rsidRDefault="003D329D" w:rsidP="0057475B">
            <w:pPr>
              <w:rPr>
                <w:b/>
                <w:smallCaps/>
              </w:rPr>
            </w:pPr>
          </w:p>
          <w:p w14:paraId="093D5CE7" w14:textId="77777777" w:rsidR="003D329D" w:rsidRDefault="003D329D" w:rsidP="0057475B">
            <w:pPr>
              <w:rPr>
                <w:b/>
                <w:smallCaps/>
              </w:rPr>
            </w:pPr>
          </w:p>
          <w:p w14:paraId="31FBADEB" w14:textId="77777777" w:rsidR="003D329D" w:rsidRDefault="003D329D" w:rsidP="0057475B">
            <w:pPr>
              <w:rPr>
                <w:b/>
                <w:smallCaps/>
              </w:rPr>
            </w:pPr>
          </w:p>
          <w:p w14:paraId="17D06B89" w14:textId="77777777" w:rsidR="003D329D" w:rsidRDefault="003D329D" w:rsidP="0057475B">
            <w:pPr>
              <w:rPr>
                <w:b/>
                <w:smallCaps/>
              </w:rPr>
            </w:pPr>
          </w:p>
          <w:p w14:paraId="4F3C8A24" w14:textId="77777777" w:rsidR="003D329D" w:rsidRDefault="003D329D" w:rsidP="0057475B">
            <w:pPr>
              <w:rPr>
                <w:b/>
                <w:smallCaps/>
              </w:rPr>
            </w:pPr>
          </w:p>
          <w:p w14:paraId="0304B958" w14:textId="77777777" w:rsidR="003D329D" w:rsidRDefault="003D329D" w:rsidP="0057475B">
            <w:pPr>
              <w:rPr>
                <w:b/>
                <w:smallCaps/>
              </w:rPr>
            </w:pPr>
          </w:p>
          <w:p w14:paraId="3CE3BC9F" w14:textId="77777777" w:rsidR="003D329D" w:rsidRDefault="003D329D" w:rsidP="0057475B">
            <w:pPr>
              <w:rPr>
                <w:b/>
                <w:smallCaps/>
              </w:rPr>
            </w:pPr>
          </w:p>
          <w:p w14:paraId="54EAAC3F" w14:textId="77777777" w:rsidR="003D329D" w:rsidRDefault="003D329D" w:rsidP="0057475B">
            <w:pPr>
              <w:rPr>
                <w:b/>
                <w:smallCaps/>
              </w:rPr>
            </w:pPr>
          </w:p>
          <w:p w14:paraId="02DF3AB8" w14:textId="77777777" w:rsidR="003D329D" w:rsidRDefault="003D329D" w:rsidP="0057475B">
            <w:pPr>
              <w:rPr>
                <w:b/>
                <w:smallCaps/>
              </w:rPr>
            </w:pPr>
          </w:p>
          <w:p w14:paraId="49856455" w14:textId="77777777" w:rsidR="003D329D" w:rsidRDefault="003D329D" w:rsidP="0057475B">
            <w:pPr>
              <w:rPr>
                <w:b/>
                <w:smallCaps/>
              </w:rPr>
            </w:pPr>
          </w:p>
          <w:p w14:paraId="1064253A" w14:textId="77777777" w:rsidR="003D329D" w:rsidRDefault="003D329D" w:rsidP="0057475B">
            <w:pPr>
              <w:rPr>
                <w:b/>
                <w:smallCaps/>
              </w:rPr>
            </w:pPr>
          </w:p>
          <w:p w14:paraId="0732B33A" w14:textId="77777777" w:rsidR="003D329D" w:rsidRDefault="003D329D" w:rsidP="0057475B">
            <w:pPr>
              <w:rPr>
                <w:b/>
                <w:smallCaps/>
              </w:rPr>
            </w:pPr>
          </w:p>
          <w:p w14:paraId="0E5B0191" w14:textId="77777777" w:rsidR="003D329D" w:rsidRDefault="003D329D" w:rsidP="0057475B">
            <w:pPr>
              <w:rPr>
                <w:b/>
                <w:smallCaps/>
              </w:rPr>
            </w:pPr>
          </w:p>
          <w:p w14:paraId="46AF0DA0" w14:textId="77777777" w:rsidR="003D329D" w:rsidRDefault="003D329D" w:rsidP="0057475B">
            <w:pPr>
              <w:rPr>
                <w:b/>
                <w:smallCaps/>
              </w:rPr>
            </w:pPr>
          </w:p>
          <w:p w14:paraId="33B73985" w14:textId="77777777" w:rsidR="009916CD" w:rsidRDefault="009916CD" w:rsidP="0057475B">
            <w:pPr>
              <w:rPr>
                <w:b/>
                <w:smallCaps/>
              </w:rPr>
            </w:pPr>
          </w:p>
          <w:p w14:paraId="373DE000" w14:textId="77777777" w:rsidR="009916CD" w:rsidRDefault="009916CD" w:rsidP="0057475B">
            <w:pPr>
              <w:rPr>
                <w:b/>
                <w:smallCaps/>
              </w:rPr>
            </w:pPr>
          </w:p>
          <w:p w14:paraId="063EF08E" w14:textId="77777777" w:rsidR="009916CD" w:rsidRDefault="009916CD" w:rsidP="0057475B">
            <w:pPr>
              <w:rPr>
                <w:b/>
                <w:smallCaps/>
              </w:rPr>
            </w:pPr>
          </w:p>
          <w:p w14:paraId="7140CB1A" w14:textId="77777777" w:rsidR="009916CD" w:rsidRDefault="009916CD" w:rsidP="0057475B">
            <w:pPr>
              <w:rPr>
                <w:b/>
                <w:smallCaps/>
              </w:rPr>
            </w:pPr>
          </w:p>
          <w:p w14:paraId="265924D5" w14:textId="77777777" w:rsidR="009916CD" w:rsidRDefault="009916CD" w:rsidP="0057475B">
            <w:pPr>
              <w:rPr>
                <w:b/>
                <w:smallCaps/>
              </w:rPr>
            </w:pPr>
          </w:p>
          <w:p w14:paraId="65A3FC79" w14:textId="77777777" w:rsidR="009916CD" w:rsidRDefault="009916CD" w:rsidP="0057475B">
            <w:pPr>
              <w:rPr>
                <w:b/>
                <w:smallCaps/>
              </w:rPr>
            </w:pPr>
          </w:p>
          <w:p w14:paraId="5CBAE57A" w14:textId="77777777" w:rsidR="009916CD" w:rsidRDefault="009916CD" w:rsidP="0057475B">
            <w:pPr>
              <w:rPr>
                <w:b/>
                <w:smallCaps/>
              </w:rPr>
            </w:pPr>
          </w:p>
          <w:p w14:paraId="3CA41662" w14:textId="77777777" w:rsidR="009916CD" w:rsidRDefault="009916CD" w:rsidP="0057475B">
            <w:pPr>
              <w:rPr>
                <w:b/>
                <w:smallCaps/>
              </w:rPr>
            </w:pPr>
          </w:p>
          <w:p w14:paraId="5BB6B835" w14:textId="77777777" w:rsidR="009916CD" w:rsidRDefault="009916CD" w:rsidP="0057475B">
            <w:pPr>
              <w:rPr>
                <w:b/>
                <w:smallCaps/>
              </w:rPr>
            </w:pPr>
          </w:p>
          <w:p w14:paraId="42902035" w14:textId="77777777" w:rsidR="00FD440F" w:rsidRDefault="00FD440F" w:rsidP="0057475B">
            <w:pPr>
              <w:rPr>
                <w:b/>
                <w:smallCaps/>
              </w:rPr>
            </w:pPr>
          </w:p>
          <w:p w14:paraId="12164E91" w14:textId="77777777" w:rsidR="00FD440F" w:rsidRDefault="00FD440F" w:rsidP="0057475B">
            <w:pPr>
              <w:rPr>
                <w:b/>
                <w:smallCaps/>
              </w:rPr>
            </w:pPr>
          </w:p>
          <w:p w14:paraId="4FAF628D" w14:textId="77777777" w:rsidR="00FD440F" w:rsidRDefault="00FD440F" w:rsidP="0057475B">
            <w:pPr>
              <w:rPr>
                <w:b/>
                <w:smallCaps/>
              </w:rPr>
            </w:pPr>
          </w:p>
          <w:p w14:paraId="2EA2B6DC" w14:textId="77777777" w:rsidR="00FD440F" w:rsidRDefault="00FD440F" w:rsidP="0057475B">
            <w:pPr>
              <w:rPr>
                <w:b/>
                <w:smallCaps/>
              </w:rPr>
            </w:pPr>
          </w:p>
          <w:p w14:paraId="71A58AF5" w14:textId="77777777" w:rsidR="00FD440F" w:rsidRDefault="00FD440F" w:rsidP="0057475B">
            <w:pPr>
              <w:rPr>
                <w:b/>
                <w:smallCaps/>
              </w:rPr>
            </w:pPr>
          </w:p>
          <w:p w14:paraId="53890EA6" w14:textId="77777777" w:rsidR="009D5963" w:rsidRDefault="009D5963" w:rsidP="0057475B">
            <w:pPr>
              <w:rPr>
                <w:b/>
                <w:smallCaps/>
              </w:rPr>
            </w:pPr>
          </w:p>
          <w:p w14:paraId="49E1DDC7" w14:textId="77777777" w:rsidR="009D5963" w:rsidRDefault="009D5963" w:rsidP="0057475B">
            <w:pPr>
              <w:rPr>
                <w:b/>
                <w:smallCaps/>
              </w:rPr>
            </w:pPr>
          </w:p>
          <w:p w14:paraId="77688AB0" w14:textId="77777777" w:rsidR="009D5963" w:rsidRDefault="009D5963" w:rsidP="0057475B">
            <w:pPr>
              <w:rPr>
                <w:b/>
                <w:smallCaps/>
              </w:rPr>
            </w:pPr>
          </w:p>
          <w:p w14:paraId="3659E808" w14:textId="77777777" w:rsidR="009D5963" w:rsidRDefault="009D5963" w:rsidP="0057475B">
            <w:pPr>
              <w:rPr>
                <w:b/>
                <w:smallCaps/>
              </w:rPr>
            </w:pPr>
          </w:p>
          <w:p w14:paraId="0B03A1BC" w14:textId="77777777" w:rsidR="009D5963" w:rsidRDefault="009D5963" w:rsidP="0057475B">
            <w:pPr>
              <w:rPr>
                <w:b/>
                <w:smallCaps/>
              </w:rPr>
            </w:pPr>
          </w:p>
          <w:p w14:paraId="7C24917D" w14:textId="77777777" w:rsidR="009D5963" w:rsidRDefault="009D5963" w:rsidP="0057475B">
            <w:pPr>
              <w:rPr>
                <w:b/>
                <w:smallCaps/>
              </w:rPr>
            </w:pPr>
          </w:p>
          <w:p w14:paraId="6E2CB32E" w14:textId="77777777" w:rsidR="009D5963" w:rsidRDefault="009D5963" w:rsidP="0057475B">
            <w:pPr>
              <w:rPr>
                <w:b/>
                <w:smallCaps/>
              </w:rPr>
            </w:pPr>
          </w:p>
          <w:p w14:paraId="7410FB49" w14:textId="77777777" w:rsidR="009D5963" w:rsidRDefault="009D5963" w:rsidP="0057475B">
            <w:pPr>
              <w:rPr>
                <w:b/>
                <w:smallCaps/>
              </w:rPr>
            </w:pPr>
          </w:p>
          <w:p w14:paraId="6EF6BB32" w14:textId="77777777" w:rsidR="009D5963" w:rsidRDefault="009D5963" w:rsidP="0057475B">
            <w:pPr>
              <w:rPr>
                <w:b/>
                <w:smallCaps/>
              </w:rPr>
            </w:pPr>
          </w:p>
          <w:p w14:paraId="49561D54" w14:textId="77777777" w:rsidR="009D5963" w:rsidRDefault="009D5963" w:rsidP="0057475B">
            <w:pPr>
              <w:rPr>
                <w:b/>
                <w:smallCaps/>
              </w:rPr>
            </w:pPr>
          </w:p>
          <w:p w14:paraId="7A269A12" w14:textId="77777777" w:rsidR="009D5963" w:rsidRDefault="009D5963" w:rsidP="0057475B">
            <w:pPr>
              <w:rPr>
                <w:b/>
                <w:smallCaps/>
              </w:rPr>
            </w:pPr>
          </w:p>
          <w:p w14:paraId="1B302D5D" w14:textId="77777777" w:rsidR="00793C6A" w:rsidRDefault="00793C6A" w:rsidP="0057475B">
            <w:pPr>
              <w:rPr>
                <w:b/>
                <w:smallCaps/>
              </w:rPr>
            </w:pPr>
          </w:p>
          <w:p w14:paraId="68D3BC0A" w14:textId="77777777" w:rsidR="00793C6A" w:rsidRDefault="00793C6A" w:rsidP="0057475B">
            <w:pPr>
              <w:rPr>
                <w:b/>
                <w:smallCaps/>
              </w:rPr>
            </w:pPr>
          </w:p>
          <w:p w14:paraId="774205D9" w14:textId="77777777" w:rsidR="00793C6A" w:rsidRDefault="00793C6A" w:rsidP="0057475B">
            <w:pPr>
              <w:rPr>
                <w:b/>
                <w:smallCaps/>
              </w:rPr>
            </w:pPr>
          </w:p>
          <w:p w14:paraId="54898F4C" w14:textId="77777777" w:rsidR="00793C6A" w:rsidRDefault="00793C6A" w:rsidP="0057475B">
            <w:pPr>
              <w:rPr>
                <w:b/>
                <w:smallCaps/>
              </w:rPr>
            </w:pPr>
          </w:p>
          <w:p w14:paraId="383B4DDC" w14:textId="77777777" w:rsidR="00793C6A" w:rsidRDefault="00793C6A" w:rsidP="0057475B">
            <w:pPr>
              <w:rPr>
                <w:b/>
                <w:smallCaps/>
              </w:rPr>
            </w:pPr>
          </w:p>
          <w:p w14:paraId="29DE6545" w14:textId="77777777" w:rsidR="00793C6A" w:rsidRDefault="00793C6A" w:rsidP="0057475B">
            <w:pPr>
              <w:rPr>
                <w:b/>
                <w:smallCaps/>
              </w:rPr>
            </w:pPr>
          </w:p>
          <w:p w14:paraId="5FAAAC68" w14:textId="77777777" w:rsidR="00131770" w:rsidRDefault="00131770" w:rsidP="0057475B">
            <w:pPr>
              <w:rPr>
                <w:b/>
                <w:smallCaps/>
              </w:rPr>
            </w:pPr>
          </w:p>
          <w:p w14:paraId="20B63001" w14:textId="77777777" w:rsidR="00131770" w:rsidRDefault="00131770" w:rsidP="0057475B">
            <w:pPr>
              <w:rPr>
                <w:b/>
                <w:smallCaps/>
              </w:rPr>
            </w:pPr>
          </w:p>
          <w:p w14:paraId="57A08DBE" w14:textId="77777777" w:rsidR="00131770" w:rsidRDefault="00131770" w:rsidP="0057475B">
            <w:pPr>
              <w:rPr>
                <w:b/>
                <w:smallCaps/>
              </w:rPr>
            </w:pPr>
          </w:p>
          <w:p w14:paraId="2442266C" w14:textId="77777777" w:rsidR="00131770" w:rsidRDefault="00131770" w:rsidP="0057475B">
            <w:pPr>
              <w:rPr>
                <w:b/>
                <w:smallCaps/>
              </w:rPr>
            </w:pPr>
          </w:p>
          <w:p w14:paraId="6B5A4C4C" w14:textId="77777777" w:rsidR="00131770" w:rsidRDefault="00131770" w:rsidP="0057475B">
            <w:pPr>
              <w:rPr>
                <w:b/>
                <w:smallCaps/>
              </w:rPr>
            </w:pPr>
          </w:p>
          <w:p w14:paraId="3748FC81" w14:textId="77777777" w:rsidR="00131770" w:rsidRDefault="00131770" w:rsidP="0057475B">
            <w:pPr>
              <w:rPr>
                <w:b/>
                <w:smallCaps/>
              </w:rPr>
            </w:pPr>
          </w:p>
          <w:p w14:paraId="08A7EF5B" w14:textId="77777777" w:rsidR="00131770" w:rsidRDefault="00131770" w:rsidP="0057475B">
            <w:pPr>
              <w:rPr>
                <w:b/>
                <w:smallCaps/>
              </w:rPr>
            </w:pPr>
          </w:p>
          <w:p w14:paraId="1AB93F62" w14:textId="77777777" w:rsidR="00131770" w:rsidRDefault="00131770" w:rsidP="0057475B">
            <w:pPr>
              <w:rPr>
                <w:b/>
                <w:smallCaps/>
              </w:rPr>
            </w:pPr>
          </w:p>
          <w:p w14:paraId="480E57E2" w14:textId="77777777" w:rsidR="00131770" w:rsidRDefault="00131770" w:rsidP="0057475B">
            <w:pPr>
              <w:rPr>
                <w:b/>
                <w:smallCaps/>
              </w:rPr>
            </w:pPr>
          </w:p>
          <w:p w14:paraId="7A35D739" w14:textId="77777777" w:rsidR="00131770" w:rsidRDefault="00131770" w:rsidP="0057475B">
            <w:pPr>
              <w:rPr>
                <w:b/>
                <w:smallCaps/>
              </w:rPr>
            </w:pPr>
          </w:p>
          <w:p w14:paraId="40FB7357" w14:textId="77777777" w:rsidR="00131770" w:rsidRDefault="00131770" w:rsidP="0057475B">
            <w:pPr>
              <w:rPr>
                <w:b/>
                <w:smallCaps/>
              </w:rPr>
            </w:pPr>
          </w:p>
          <w:p w14:paraId="42326196" w14:textId="77777777" w:rsidR="00131770" w:rsidRDefault="00131770" w:rsidP="0057475B">
            <w:pPr>
              <w:rPr>
                <w:b/>
                <w:smallCaps/>
              </w:rPr>
            </w:pPr>
          </w:p>
          <w:p w14:paraId="276077BD" w14:textId="77777777" w:rsidR="00AB21DD" w:rsidRDefault="00AB21DD" w:rsidP="0057475B">
            <w:pPr>
              <w:rPr>
                <w:b/>
                <w:smallCaps/>
              </w:rPr>
            </w:pPr>
          </w:p>
          <w:p w14:paraId="7E7DCA77" w14:textId="77777777" w:rsidR="00AB21DD" w:rsidRDefault="00AB21DD" w:rsidP="0057475B">
            <w:pPr>
              <w:rPr>
                <w:b/>
                <w:smallCaps/>
              </w:rPr>
            </w:pPr>
          </w:p>
          <w:p w14:paraId="178296C6" w14:textId="77777777" w:rsidR="00AB21DD" w:rsidRDefault="00AB21DD" w:rsidP="0057475B">
            <w:pPr>
              <w:rPr>
                <w:b/>
                <w:smallCaps/>
              </w:rPr>
            </w:pPr>
          </w:p>
          <w:p w14:paraId="0ED1CE93" w14:textId="77777777" w:rsidR="00AB21DD" w:rsidRDefault="00AB21DD" w:rsidP="0057475B">
            <w:pPr>
              <w:rPr>
                <w:b/>
                <w:smallCaps/>
              </w:rPr>
            </w:pPr>
          </w:p>
          <w:p w14:paraId="5752E3C1" w14:textId="77777777" w:rsidR="00AB21DD" w:rsidRDefault="00AB21DD" w:rsidP="0057475B">
            <w:pPr>
              <w:rPr>
                <w:b/>
                <w:smallCaps/>
              </w:rPr>
            </w:pPr>
          </w:p>
          <w:p w14:paraId="4E9FC7C6" w14:textId="77777777" w:rsidR="00AB21DD" w:rsidRDefault="00AB21DD" w:rsidP="0057475B">
            <w:pPr>
              <w:rPr>
                <w:b/>
                <w:smallCaps/>
              </w:rPr>
            </w:pPr>
          </w:p>
          <w:p w14:paraId="739668CA" w14:textId="77777777" w:rsidR="00AB21DD" w:rsidRDefault="00AB21DD" w:rsidP="0057475B">
            <w:pPr>
              <w:rPr>
                <w:b/>
                <w:smallCaps/>
              </w:rPr>
            </w:pPr>
          </w:p>
          <w:p w14:paraId="73071B45" w14:textId="77777777" w:rsidR="004F66BD" w:rsidRDefault="004F66BD" w:rsidP="0057475B">
            <w:pPr>
              <w:rPr>
                <w:b/>
                <w:smallCaps/>
              </w:rPr>
            </w:pPr>
          </w:p>
          <w:p w14:paraId="197B6ACE" w14:textId="77777777" w:rsidR="004F66BD" w:rsidRDefault="004F66BD" w:rsidP="0057475B">
            <w:pPr>
              <w:rPr>
                <w:b/>
                <w:smallCaps/>
              </w:rPr>
            </w:pPr>
          </w:p>
          <w:p w14:paraId="71B42FA0" w14:textId="77777777" w:rsidR="004F66BD" w:rsidRDefault="004F66BD" w:rsidP="0057475B">
            <w:pPr>
              <w:rPr>
                <w:b/>
                <w:smallCaps/>
              </w:rPr>
            </w:pPr>
          </w:p>
          <w:p w14:paraId="34F7F567" w14:textId="77777777" w:rsidR="004F66BD" w:rsidRDefault="004F66BD" w:rsidP="0057475B">
            <w:pPr>
              <w:rPr>
                <w:b/>
                <w:smallCaps/>
              </w:rPr>
            </w:pPr>
          </w:p>
          <w:p w14:paraId="15AD1B37" w14:textId="77777777" w:rsidR="004F66BD" w:rsidRDefault="004F66BD" w:rsidP="0057475B">
            <w:pPr>
              <w:rPr>
                <w:b/>
                <w:smallCaps/>
              </w:rPr>
            </w:pPr>
          </w:p>
          <w:p w14:paraId="07641722" w14:textId="77777777" w:rsidR="004F66BD" w:rsidRDefault="004F66BD" w:rsidP="0057475B">
            <w:pPr>
              <w:rPr>
                <w:b/>
                <w:smallCaps/>
              </w:rPr>
            </w:pPr>
          </w:p>
          <w:p w14:paraId="1CD8DCC1" w14:textId="77777777" w:rsidR="00A635C9" w:rsidRDefault="00A635C9" w:rsidP="0057475B">
            <w:pPr>
              <w:rPr>
                <w:b/>
                <w:smallCaps/>
              </w:rPr>
            </w:pPr>
          </w:p>
          <w:p w14:paraId="0F7B0444" w14:textId="77777777" w:rsidR="00A635C9" w:rsidRDefault="00A635C9" w:rsidP="0057475B">
            <w:pPr>
              <w:rPr>
                <w:b/>
                <w:smallCaps/>
              </w:rPr>
            </w:pPr>
          </w:p>
          <w:p w14:paraId="50059484" w14:textId="77777777" w:rsidR="00A635C9" w:rsidRDefault="00A635C9" w:rsidP="0057475B">
            <w:pPr>
              <w:rPr>
                <w:b/>
                <w:smallCaps/>
              </w:rPr>
            </w:pPr>
          </w:p>
          <w:p w14:paraId="2F768D0E" w14:textId="77777777" w:rsidR="00A635C9" w:rsidRDefault="00A635C9" w:rsidP="0057475B">
            <w:pPr>
              <w:rPr>
                <w:b/>
                <w:smallCaps/>
              </w:rPr>
            </w:pPr>
          </w:p>
          <w:p w14:paraId="208AB062" w14:textId="77777777" w:rsidR="00A635C9" w:rsidRDefault="00A635C9" w:rsidP="0057475B">
            <w:pPr>
              <w:rPr>
                <w:b/>
                <w:smallCaps/>
              </w:rPr>
            </w:pPr>
          </w:p>
          <w:p w14:paraId="4BF66582" w14:textId="77777777" w:rsidR="00E90749" w:rsidRDefault="00E90749" w:rsidP="0057475B">
            <w:pPr>
              <w:rPr>
                <w:b/>
                <w:smallCaps/>
              </w:rPr>
            </w:pPr>
          </w:p>
          <w:p w14:paraId="36A5B925" w14:textId="77777777" w:rsidR="00E90749" w:rsidRDefault="00E90749" w:rsidP="0057475B">
            <w:pPr>
              <w:rPr>
                <w:b/>
                <w:smallCaps/>
              </w:rPr>
            </w:pPr>
          </w:p>
          <w:p w14:paraId="73CB1596" w14:textId="77777777" w:rsidR="00E90749" w:rsidRDefault="00E90749" w:rsidP="0057475B">
            <w:pPr>
              <w:rPr>
                <w:b/>
                <w:smallCaps/>
              </w:rPr>
            </w:pPr>
          </w:p>
          <w:p w14:paraId="3BD9B2EA" w14:textId="77777777" w:rsidR="00E90749" w:rsidRDefault="00E90749" w:rsidP="0057475B">
            <w:pPr>
              <w:rPr>
                <w:b/>
                <w:smallCaps/>
              </w:rPr>
            </w:pPr>
          </w:p>
          <w:p w14:paraId="05965F92" w14:textId="77777777" w:rsidR="00974412" w:rsidRDefault="00974412" w:rsidP="0057475B">
            <w:pPr>
              <w:rPr>
                <w:b/>
                <w:smallCaps/>
              </w:rPr>
            </w:pPr>
          </w:p>
          <w:p w14:paraId="6257638D" w14:textId="77777777" w:rsidR="00974412" w:rsidRDefault="00974412" w:rsidP="0057475B">
            <w:pPr>
              <w:rPr>
                <w:b/>
                <w:smallCaps/>
              </w:rPr>
            </w:pPr>
          </w:p>
          <w:p w14:paraId="1E032BF2" w14:textId="77777777" w:rsidR="00974412" w:rsidRDefault="00974412" w:rsidP="0057475B">
            <w:pPr>
              <w:rPr>
                <w:b/>
                <w:smallCaps/>
              </w:rPr>
            </w:pPr>
          </w:p>
          <w:p w14:paraId="3FC229DC" w14:textId="77777777" w:rsidR="00974412" w:rsidRDefault="00974412" w:rsidP="0057475B">
            <w:pPr>
              <w:rPr>
                <w:b/>
                <w:smallCaps/>
              </w:rPr>
            </w:pPr>
          </w:p>
          <w:p w14:paraId="446A0115" w14:textId="77777777" w:rsidR="00974412" w:rsidRDefault="00974412" w:rsidP="0057475B">
            <w:pPr>
              <w:rPr>
                <w:b/>
                <w:smallCaps/>
              </w:rPr>
            </w:pPr>
          </w:p>
          <w:p w14:paraId="0B0A9EE3" w14:textId="77777777" w:rsidR="00974412" w:rsidRDefault="00974412" w:rsidP="0057475B">
            <w:pPr>
              <w:rPr>
                <w:b/>
                <w:smallCaps/>
              </w:rPr>
            </w:pPr>
          </w:p>
          <w:p w14:paraId="4EBCB34F" w14:textId="77777777" w:rsidR="00974412" w:rsidRDefault="00974412" w:rsidP="0057475B">
            <w:pPr>
              <w:rPr>
                <w:b/>
                <w:smallCaps/>
              </w:rPr>
            </w:pPr>
          </w:p>
          <w:p w14:paraId="0B04210F" w14:textId="77777777" w:rsidR="00F85851" w:rsidRDefault="00F85851" w:rsidP="0057475B">
            <w:pPr>
              <w:rPr>
                <w:b/>
                <w:smallCaps/>
              </w:rPr>
            </w:pPr>
          </w:p>
          <w:p w14:paraId="79AF228F" w14:textId="77777777" w:rsidR="00F85851" w:rsidRDefault="00F85851" w:rsidP="0057475B">
            <w:pPr>
              <w:rPr>
                <w:b/>
                <w:smallCaps/>
              </w:rPr>
            </w:pPr>
          </w:p>
          <w:p w14:paraId="538A8FD0" w14:textId="77777777" w:rsidR="00DB7008" w:rsidRDefault="00DB7008" w:rsidP="0057475B">
            <w:pPr>
              <w:rPr>
                <w:b/>
                <w:smallCaps/>
              </w:rPr>
            </w:pPr>
          </w:p>
          <w:p w14:paraId="1A79D375" w14:textId="77777777" w:rsidR="00DB7008" w:rsidRDefault="00DB7008" w:rsidP="0057475B">
            <w:pPr>
              <w:rPr>
                <w:b/>
                <w:smallCaps/>
              </w:rPr>
            </w:pPr>
          </w:p>
          <w:p w14:paraId="18BE06BD" w14:textId="77777777" w:rsidR="00F76B09" w:rsidRDefault="00F76B09" w:rsidP="0057475B">
            <w:pPr>
              <w:rPr>
                <w:b/>
                <w:smallCaps/>
              </w:rPr>
            </w:pPr>
          </w:p>
          <w:p w14:paraId="5D271760" w14:textId="454C3C9C" w:rsidR="00040EEB" w:rsidRDefault="00040EEB" w:rsidP="0057475B">
            <w:pPr>
              <w:rPr>
                <w:b/>
                <w:smallCaps/>
              </w:rPr>
            </w:pPr>
            <w:r>
              <w:rPr>
                <w:b/>
                <w:smallCaps/>
              </w:rPr>
              <w:t>Corsi</w:t>
            </w:r>
          </w:p>
          <w:p w14:paraId="3FB898EA" w14:textId="77777777" w:rsidR="00040EEB" w:rsidRDefault="00040EEB" w:rsidP="0057475B">
            <w:pPr>
              <w:rPr>
                <w:b/>
                <w:smallCaps/>
              </w:rPr>
            </w:pPr>
          </w:p>
          <w:p w14:paraId="27CF1716" w14:textId="77777777" w:rsidR="00040EEB" w:rsidRDefault="00040EEB" w:rsidP="0057475B">
            <w:pPr>
              <w:rPr>
                <w:b/>
                <w:smallCaps/>
              </w:rPr>
            </w:pPr>
          </w:p>
          <w:p w14:paraId="4EB564CF" w14:textId="77777777" w:rsidR="00040EEB" w:rsidRDefault="00040EEB" w:rsidP="0057475B">
            <w:pPr>
              <w:rPr>
                <w:b/>
                <w:smallCaps/>
              </w:rPr>
            </w:pPr>
          </w:p>
          <w:p w14:paraId="1FE92D6C" w14:textId="77777777" w:rsidR="00040EEB" w:rsidRDefault="00040EEB" w:rsidP="0057475B">
            <w:pPr>
              <w:rPr>
                <w:b/>
                <w:smallCaps/>
              </w:rPr>
            </w:pPr>
          </w:p>
          <w:p w14:paraId="4F804201" w14:textId="77777777" w:rsidR="00040EEB" w:rsidRDefault="00040EEB" w:rsidP="0057475B">
            <w:pPr>
              <w:rPr>
                <w:b/>
                <w:smallCaps/>
              </w:rPr>
            </w:pPr>
          </w:p>
          <w:p w14:paraId="0670FBEE" w14:textId="77777777" w:rsidR="00040EEB" w:rsidRDefault="00040EEB" w:rsidP="0057475B">
            <w:pPr>
              <w:rPr>
                <w:b/>
                <w:smallCaps/>
              </w:rPr>
            </w:pPr>
          </w:p>
          <w:p w14:paraId="377D8B97" w14:textId="77777777" w:rsidR="00040EEB" w:rsidRDefault="00040EEB" w:rsidP="0057475B">
            <w:pPr>
              <w:rPr>
                <w:b/>
                <w:smallCaps/>
              </w:rPr>
            </w:pPr>
          </w:p>
          <w:p w14:paraId="6660E72F" w14:textId="77777777" w:rsidR="00040EEB" w:rsidRDefault="00040EEB" w:rsidP="0057475B">
            <w:pPr>
              <w:rPr>
                <w:b/>
                <w:smallCaps/>
              </w:rPr>
            </w:pPr>
          </w:p>
          <w:p w14:paraId="2E91F348" w14:textId="77777777" w:rsidR="00040EEB" w:rsidRDefault="00040EEB" w:rsidP="0057475B">
            <w:pPr>
              <w:rPr>
                <w:b/>
                <w:smallCaps/>
              </w:rPr>
            </w:pPr>
          </w:p>
          <w:p w14:paraId="302ED8A4" w14:textId="77777777" w:rsidR="00040EEB" w:rsidRDefault="00040EEB" w:rsidP="0057475B">
            <w:pPr>
              <w:rPr>
                <w:b/>
                <w:smallCaps/>
              </w:rPr>
            </w:pPr>
          </w:p>
          <w:p w14:paraId="1039C9FF" w14:textId="77777777" w:rsidR="00040EEB" w:rsidRDefault="00040EEB" w:rsidP="0057475B">
            <w:pPr>
              <w:rPr>
                <w:b/>
                <w:smallCaps/>
              </w:rPr>
            </w:pPr>
          </w:p>
          <w:p w14:paraId="1406FAE1" w14:textId="77777777" w:rsidR="00040EEB" w:rsidRDefault="00040EEB" w:rsidP="0057475B">
            <w:pPr>
              <w:rPr>
                <w:b/>
                <w:smallCaps/>
              </w:rPr>
            </w:pPr>
          </w:p>
          <w:p w14:paraId="6AD348E7" w14:textId="77777777" w:rsidR="00040EEB" w:rsidRDefault="00040EEB" w:rsidP="0057475B">
            <w:pPr>
              <w:rPr>
                <w:b/>
                <w:smallCaps/>
              </w:rPr>
            </w:pPr>
          </w:p>
          <w:p w14:paraId="46A0A47A" w14:textId="77777777" w:rsidR="00040EEB" w:rsidRDefault="00040EEB" w:rsidP="0057475B">
            <w:pPr>
              <w:rPr>
                <w:b/>
                <w:smallCaps/>
              </w:rPr>
            </w:pPr>
          </w:p>
          <w:p w14:paraId="1BD2BF01" w14:textId="77777777" w:rsidR="00040EEB" w:rsidRDefault="00040EEB" w:rsidP="0057475B">
            <w:pPr>
              <w:rPr>
                <w:b/>
                <w:smallCaps/>
              </w:rPr>
            </w:pPr>
          </w:p>
          <w:p w14:paraId="7EF6454D" w14:textId="77777777" w:rsidR="00040EEB" w:rsidRDefault="00040EEB" w:rsidP="0057475B">
            <w:pPr>
              <w:rPr>
                <w:b/>
                <w:smallCaps/>
              </w:rPr>
            </w:pPr>
          </w:p>
          <w:p w14:paraId="48CDA72A" w14:textId="77777777" w:rsidR="009A7563" w:rsidRDefault="009A7563" w:rsidP="0057475B">
            <w:pPr>
              <w:rPr>
                <w:b/>
                <w:smallCaps/>
              </w:rPr>
            </w:pPr>
          </w:p>
          <w:p w14:paraId="1492CA68" w14:textId="77777777" w:rsidR="007B13C6" w:rsidRDefault="007B13C6" w:rsidP="0057475B">
            <w:pPr>
              <w:rPr>
                <w:b/>
                <w:smallCaps/>
              </w:rPr>
            </w:pPr>
          </w:p>
          <w:p w14:paraId="5E6BAA95" w14:textId="77777777" w:rsidR="007B13C6" w:rsidRDefault="007B13C6" w:rsidP="0057475B">
            <w:pPr>
              <w:rPr>
                <w:b/>
                <w:smallCaps/>
              </w:rPr>
            </w:pPr>
          </w:p>
          <w:p w14:paraId="637BF5CF" w14:textId="77777777" w:rsidR="007B13C6" w:rsidRDefault="007B13C6" w:rsidP="0057475B">
            <w:pPr>
              <w:rPr>
                <w:b/>
                <w:smallCaps/>
              </w:rPr>
            </w:pPr>
          </w:p>
          <w:p w14:paraId="259204AE" w14:textId="77777777" w:rsidR="00370927" w:rsidRDefault="00370927" w:rsidP="0057475B">
            <w:pPr>
              <w:rPr>
                <w:b/>
                <w:smallCaps/>
              </w:rPr>
            </w:pPr>
          </w:p>
          <w:p w14:paraId="6DCA5210" w14:textId="77777777" w:rsidR="007B4235" w:rsidRDefault="007B4235" w:rsidP="0057475B">
            <w:pPr>
              <w:rPr>
                <w:b/>
                <w:smallCaps/>
              </w:rPr>
            </w:pPr>
          </w:p>
          <w:p w14:paraId="05BB1B43" w14:textId="77777777" w:rsidR="007B4235" w:rsidRDefault="007B4235" w:rsidP="0057475B">
            <w:pPr>
              <w:rPr>
                <w:b/>
                <w:smallCaps/>
              </w:rPr>
            </w:pPr>
          </w:p>
          <w:p w14:paraId="76119EF2" w14:textId="77777777" w:rsidR="007B4235" w:rsidRDefault="007B4235" w:rsidP="0057475B">
            <w:pPr>
              <w:rPr>
                <w:b/>
                <w:smallCaps/>
              </w:rPr>
            </w:pPr>
          </w:p>
          <w:p w14:paraId="1D0BA04E" w14:textId="77777777" w:rsidR="007B4235" w:rsidRDefault="007B4235" w:rsidP="0057475B">
            <w:pPr>
              <w:rPr>
                <w:b/>
                <w:smallCaps/>
              </w:rPr>
            </w:pPr>
          </w:p>
          <w:p w14:paraId="62118383" w14:textId="77777777" w:rsidR="007B4235" w:rsidRDefault="007B4235" w:rsidP="0057475B">
            <w:pPr>
              <w:rPr>
                <w:b/>
                <w:smallCaps/>
              </w:rPr>
            </w:pPr>
          </w:p>
          <w:p w14:paraId="54EF14C0" w14:textId="77777777" w:rsidR="00040EEB" w:rsidRDefault="00040EEB" w:rsidP="0057475B">
            <w:pPr>
              <w:rPr>
                <w:b/>
                <w:smallCaps/>
              </w:rPr>
            </w:pPr>
            <w:r>
              <w:rPr>
                <w:b/>
                <w:smallCaps/>
              </w:rPr>
              <w:t>Premi</w:t>
            </w:r>
          </w:p>
          <w:p w14:paraId="72FBF39F" w14:textId="77777777" w:rsidR="00040EEB" w:rsidRDefault="00040EEB" w:rsidP="0057475B">
            <w:pPr>
              <w:rPr>
                <w:b/>
                <w:smallCaps/>
              </w:rPr>
            </w:pPr>
          </w:p>
          <w:p w14:paraId="0891C29B" w14:textId="77777777" w:rsidR="00425475" w:rsidRDefault="00425475" w:rsidP="0057475B">
            <w:pPr>
              <w:rPr>
                <w:b/>
                <w:smallCaps/>
              </w:rPr>
            </w:pPr>
          </w:p>
          <w:p w14:paraId="6216EFEC" w14:textId="77777777" w:rsidR="00425475" w:rsidRDefault="00425475" w:rsidP="0057475B">
            <w:pPr>
              <w:rPr>
                <w:b/>
                <w:smallCaps/>
              </w:rPr>
            </w:pPr>
          </w:p>
          <w:p w14:paraId="687ECCFA" w14:textId="77777777" w:rsidR="00425475" w:rsidRDefault="00425475" w:rsidP="0057475B">
            <w:pPr>
              <w:rPr>
                <w:b/>
                <w:smallCaps/>
              </w:rPr>
            </w:pPr>
          </w:p>
          <w:p w14:paraId="3FB12FE6" w14:textId="77777777" w:rsidR="00425475" w:rsidRDefault="00425475" w:rsidP="0057475B">
            <w:pPr>
              <w:rPr>
                <w:b/>
                <w:smallCaps/>
              </w:rPr>
            </w:pPr>
          </w:p>
          <w:p w14:paraId="7D8926DA" w14:textId="77777777" w:rsidR="00130836" w:rsidRDefault="00130836" w:rsidP="0057475B">
            <w:pPr>
              <w:rPr>
                <w:b/>
                <w:smallCaps/>
              </w:rPr>
            </w:pPr>
          </w:p>
          <w:p w14:paraId="6EA1067D" w14:textId="77777777" w:rsidR="00130836" w:rsidRDefault="00130836" w:rsidP="0057475B">
            <w:pPr>
              <w:rPr>
                <w:b/>
                <w:smallCaps/>
              </w:rPr>
            </w:pPr>
          </w:p>
          <w:p w14:paraId="58CE79C6" w14:textId="11A47ECC" w:rsidR="00E706BB" w:rsidRDefault="00E706BB" w:rsidP="0057475B">
            <w:pPr>
              <w:rPr>
                <w:b/>
                <w:smallCaps/>
              </w:rPr>
            </w:pPr>
            <w:r w:rsidRPr="00E706BB">
              <w:rPr>
                <w:b/>
                <w:smallCaps/>
              </w:rPr>
              <w:t>pubblicazioni</w:t>
            </w:r>
          </w:p>
          <w:p w14:paraId="0422930D" w14:textId="77777777" w:rsidR="007B4235" w:rsidRDefault="007B4235" w:rsidP="0057475B">
            <w:pPr>
              <w:rPr>
                <w:b/>
                <w:smallCaps/>
              </w:rPr>
            </w:pPr>
          </w:p>
          <w:p w14:paraId="3D6FFF56" w14:textId="77777777" w:rsidR="007B4235" w:rsidRDefault="007B4235" w:rsidP="0057475B">
            <w:pPr>
              <w:rPr>
                <w:smallCaps/>
              </w:rPr>
            </w:pPr>
          </w:p>
          <w:p w14:paraId="0CA36721" w14:textId="77777777" w:rsidR="00E706BB" w:rsidRDefault="00E706BB" w:rsidP="0057475B">
            <w:pPr>
              <w:rPr>
                <w:smallCaps/>
              </w:rPr>
            </w:pPr>
          </w:p>
          <w:p w14:paraId="73B80B24" w14:textId="77777777" w:rsidR="00E706BB" w:rsidRDefault="00E706BB" w:rsidP="0057475B">
            <w:pPr>
              <w:rPr>
                <w:smallCaps/>
              </w:rPr>
            </w:pPr>
          </w:p>
          <w:p w14:paraId="76906015" w14:textId="77777777" w:rsidR="00E706BB" w:rsidRDefault="00E706BB" w:rsidP="0057475B">
            <w:pPr>
              <w:rPr>
                <w:smallCaps/>
              </w:rPr>
            </w:pPr>
          </w:p>
          <w:p w14:paraId="1BC2F726" w14:textId="77777777" w:rsidR="00E706BB" w:rsidRDefault="00E706BB" w:rsidP="0057475B">
            <w:pPr>
              <w:rPr>
                <w:smallCaps/>
              </w:rPr>
            </w:pPr>
          </w:p>
          <w:p w14:paraId="2190277A" w14:textId="77777777" w:rsidR="00E706BB" w:rsidRDefault="00E706BB" w:rsidP="0057475B">
            <w:pPr>
              <w:rPr>
                <w:smallCaps/>
              </w:rPr>
            </w:pPr>
          </w:p>
          <w:p w14:paraId="32472F6A" w14:textId="77777777" w:rsidR="00E706BB" w:rsidRDefault="00E706BB" w:rsidP="0057475B">
            <w:pPr>
              <w:rPr>
                <w:smallCaps/>
              </w:rPr>
            </w:pPr>
          </w:p>
          <w:p w14:paraId="6FF2C2E8" w14:textId="77777777" w:rsidR="00E706BB" w:rsidRDefault="00E706BB" w:rsidP="0057475B">
            <w:pPr>
              <w:rPr>
                <w:smallCaps/>
              </w:rPr>
            </w:pPr>
          </w:p>
          <w:p w14:paraId="4F2C3079" w14:textId="77777777" w:rsidR="00E706BB" w:rsidRDefault="00E706BB" w:rsidP="0057475B">
            <w:pPr>
              <w:rPr>
                <w:smallCaps/>
              </w:rPr>
            </w:pPr>
          </w:p>
          <w:p w14:paraId="6D4C64E6" w14:textId="77777777" w:rsidR="00E706BB" w:rsidRDefault="00E706BB" w:rsidP="0057475B">
            <w:pPr>
              <w:rPr>
                <w:smallCaps/>
              </w:rPr>
            </w:pPr>
          </w:p>
          <w:p w14:paraId="26C7CEAE" w14:textId="77777777" w:rsidR="00E706BB" w:rsidRDefault="00E706BB" w:rsidP="00E706BB">
            <w:pPr>
              <w:rPr>
                <w:b/>
                <w:smallCaps/>
              </w:rPr>
            </w:pPr>
          </w:p>
          <w:p w14:paraId="5A50BE1A" w14:textId="77777777" w:rsidR="00E706BB" w:rsidRDefault="00E706BB" w:rsidP="0057475B">
            <w:pPr>
              <w:rPr>
                <w:smallCaps/>
              </w:rPr>
            </w:pPr>
          </w:p>
          <w:p w14:paraId="6699E3EE" w14:textId="77777777" w:rsidR="00E706BB" w:rsidRDefault="00E706BB" w:rsidP="0057475B">
            <w:pPr>
              <w:rPr>
                <w:smallCaps/>
              </w:rPr>
            </w:pPr>
          </w:p>
          <w:p w14:paraId="38C9FE4C" w14:textId="77777777" w:rsidR="00E706BB" w:rsidRDefault="00E706BB" w:rsidP="0057475B">
            <w:pPr>
              <w:rPr>
                <w:smallCaps/>
              </w:rPr>
            </w:pPr>
          </w:p>
          <w:p w14:paraId="382D8579" w14:textId="77777777" w:rsidR="00E706BB" w:rsidRDefault="00E706BB" w:rsidP="0057475B">
            <w:pPr>
              <w:rPr>
                <w:smallCaps/>
              </w:rPr>
            </w:pPr>
          </w:p>
          <w:p w14:paraId="456640F5" w14:textId="77777777" w:rsidR="00E706BB" w:rsidRDefault="00E706BB" w:rsidP="0057475B">
            <w:pPr>
              <w:rPr>
                <w:smallCaps/>
              </w:rPr>
            </w:pPr>
          </w:p>
          <w:p w14:paraId="7ED6D436" w14:textId="77777777" w:rsidR="00E706BB" w:rsidRDefault="00E706BB" w:rsidP="0057475B">
            <w:pPr>
              <w:rPr>
                <w:smallCaps/>
              </w:rPr>
            </w:pPr>
          </w:p>
          <w:p w14:paraId="12981A53" w14:textId="77777777" w:rsidR="00442C5D" w:rsidRPr="00455A9B" w:rsidRDefault="00442C5D" w:rsidP="00E706BB"/>
        </w:tc>
        <w:tc>
          <w:tcPr>
            <w:tcW w:w="6803" w:type="dxa"/>
            <w:shd w:val="clear" w:color="auto" w:fill="auto"/>
          </w:tcPr>
          <w:p w14:paraId="70369B9F" w14:textId="77777777" w:rsidR="00A61EEE" w:rsidRPr="00425475" w:rsidRDefault="00A61EEE" w:rsidP="00A61EEE">
            <w:pPr>
              <w:jc w:val="both"/>
            </w:pPr>
            <w:r w:rsidRPr="00425475">
              <w:lastRenderedPageBreak/>
              <w:t>Partecipazione, in qualità di membro della segreteria organizzativa, al Convegno Internazionale "Gli scrittori stranieri raccontano Roma. L'immagine della Città e della cultura italiana nel XIX secolo", Università degli Studi di "Roma Tre".</w:t>
            </w:r>
          </w:p>
          <w:p w14:paraId="79FD08D0" w14:textId="77777777" w:rsidR="00A61EEE" w:rsidRPr="00425475" w:rsidRDefault="00A61EEE" w:rsidP="00A61EEE">
            <w:pPr>
              <w:jc w:val="both"/>
            </w:pPr>
            <w:r w:rsidRPr="00425475">
              <w:t>dal 13-03-2006 al 13-03-2006</w:t>
            </w:r>
          </w:p>
          <w:p w14:paraId="7B47FC89" w14:textId="77777777" w:rsidR="00A61EEE" w:rsidRPr="00425475" w:rsidRDefault="00A61EEE" w:rsidP="00A61EEE">
            <w:pPr>
              <w:jc w:val="both"/>
            </w:pPr>
          </w:p>
          <w:p w14:paraId="13B0000B" w14:textId="77777777" w:rsidR="00F55829" w:rsidRPr="00425475" w:rsidRDefault="00F55829" w:rsidP="00F55829">
            <w:pPr>
              <w:jc w:val="both"/>
            </w:pPr>
            <w:r w:rsidRPr="00425475">
              <w:t xml:space="preserve">Tra l’11 e il 16 settembre 2006 ha frequentato presso l’Hotel Europe, ad Aosta, un seminario residenziale, organizzato dalla </w:t>
            </w:r>
            <w:r w:rsidRPr="00425475">
              <w:rPr>
                <w:b/>
              </w:rPr>
              <w:t xml:space="preserve">Fondazione “Natalino Sapegno” </w:t>
            </w:r>
            <w:r w:rsidRPr="00425475">
              <w:t>e destinato a 25 dottorandi italiani, sulla figura dell’</w:t>
            </w:r>
            <w:r w:rsidRPr="00425475">
              <w:rPr>
                <w:b/>
              </w:rPr>
              <w:t>Eroe</w:t>
            </w:r>
            <w:r w:rsidRPr="00425475">
              <w:t xml:space="preserve"> </w:t>
            </w:r>
            <w:r w:rsidRPr="00425475">
              <w:rPr>
                <w:b/>
              </w:rPr>
              <w:t>tragico tra Ottocento e primo Novecento</w:t>
            </w:r>
            <w:r w:rsidRPr="00425475">
              <w:t>.</w:t>
            </w:r>
          </w:p>
          <w:p w14:paraId="61FE6B9A" w14:textId="77777777" w:rsidR="00F55829" w:rsidRPr="00425475" w:rsidRDefault="00F55829" w:rsidP="00F55829"/>
          <w:p w14:paraId="7872E954" w14:textId="77777777" w:rsidR="005C6A50" w:rsidRPr="00425475" w:rsidRDefault="005C6A50" w:rsidP="005C6A50">
            <w:pPr>
              <w:jc w:val="both"/>
            </w:pPr>
            <w:r w:rsidRPr="00425475">
              <w:t xml:space="preserve">È intervenuta, nel secondo semestre dell’anno accademico 2007/2008, al corso su </w:t>
            </w:r>
            <w:r w:rsidRPr="00425475">
              <w:rPr>
                <w:i/>
              </w:rPr>
              <w:t>La leggenda dell’artista</w:t>
            </w:r>
            <w:r w:rsidRPr="00425475">
              <w:t xml:space="preserve">, tenuto dal prof. Sergio Campailla, presso l’Università degli Studi Roma Tre, con una lezione sul </w:t>
            </w:r>
            <w:r w:rsidRPr="00425475">
              <w:rPr>
                <w:i/>
              </w:rPr>
              <w:t>Male oscuro</w:t>
            </w:r>
            <w:r w:rsidRPr="00425475">
              <w:t xml:space="preserve"> di Giuseppe Berto.</w:t>
            </w:r>
          </w:p>
          <w:p w14:paraId="6B6E3B6A" w14:textId="77777777" w:rsidR="00106DA7" w:rsidRPr="00425475" w:rsidRDefault="00106DA7" w:rsidP="005C6A50">
            <w:pPr>
              <w:jc w:val="both"/>
            </w:pPr>
          </w:p>
          <w:p w14:paraId="7EEA541B" w14:textId="77777777" w:rsidR="00106DA7" w:rsidRPr="00425475" w:rsidRDefault="00106DA7" w:rsidP="00106DA7">
            <w:pPr>
              <w:jc w:val="both"/>
            </w:pPr>
            <w:r w:rsidRPr="00425475">
              <w:t>È intervenuta, nel secondo semestre dell’anno accademico 2007/2008, al corso su</w:t>
            </w:r>
            <w:r w:rsidRPr="00425475">
              <w:rPr>
                <w:i/>
              </w:rPr>
              <w:t xml:space="preserve"> Letteratura e Cinema</w:t>
            </w:r>
            <w:r w:rsidRPr="00425475">
              <w:t xml:space="preserve">, tenuto dal prof. Sergio Campailla, presso l’Università degli Studi Roma Tre, attraverso due lezioni sui </w:t>
            </w:r>
            <w:r w:rsidRPr="00425475">
              <w:rPr>
                <w:i/>
              </w:rPr>
              <w:t>Malavoglia</w:t>
            </w:r>
            <w:r w:rsidRPr="00425475">
              <w:t xml:space="preserve"> di Giovanni Verga e </w:t>
            </w:r>
            <w:r w:rsidRPr="00425475">
              <w:rPr>
                <w:i/>
              </w:rPr>
              <w:t>La Terra trema</w:t>
            </w:r>
            <w:r w:rsidRPr="00425475">
              <w:t xml:space="preserve"> di Luchino Visconti.</w:t>
            </w:r>
          </w:p>
          <w:p w14:paraId="7EA980B9" w14:textId="77777777" w:rsidR="005C6A50" w:rsidRPr="00425475" w:rsidRDefault="005C6A50" w:rsidP="005C6A50">
            <w:pPr>
              <w:jc w:val="both"/>
            </w:pPr>
          </w:p>
          <w:p w14:paraId="47BC2F38" w14:textId="77777777" w:rsidR="005C6A50" w:rsidRPr="00425475" w:rsidRDefault="005C6A50" w:rsidP="005C6A50">
            <w:pPr>
              <w:jc w:val="both"/>
            </w:pPr>
            <w:r w:rsidRPr="00425475">
              <w:t xml:space="preserve">È intervenuta, nel secondo semestre dell’anno accademico 2009/2010, al corso di Letteratura Italiana, tenuto dal prof. Sergio Campailla, presso l’Università degli Studi Roma Tre, con due lezioni sull’atto unico </w:t>
            </w:r>
            <w:r w:rsidRPr="00425475">
              <w:rPr>
                <w:i/>
              </w:rPr>
              <w:t>All’uscita</w:t>
            </w:r>
            <w:r w:rsidRPr="00425475">
              <w:t xml:space="preserve"> e il teatro dei miti di Luigi Pirandello.</w:t>
            </w:r>
          </w:p>
          <w:p w14:paraId="196C547B" w14:textId="77777777" w:rsidR="005C6A50" w:rsidRPr="00425475" w:rsidRDefault="005C6A50" w:rsidP="005C6A50">
            <w:pPr>
              <w:jc w:val="both"/>
            </w:pPr>
          </w:p>
          <w:p w14:paraId="6BF1C40E" w14:textId="77777777" w:rsidR="00A61EEE" w:rsidRPr="0061016A" w:rsidRDefault="00A61EEE" w:rsidP="00A61EEE">
            <w:pPr>
              <w:jc w:val="both"/>
              <w:rPr>
                <w:b/>
                <w:bCs/>
              </w:rPr>
            </w:pPr>
            <w:r w:rsidRPr="00425475">
              <w:lastRenderedPageBreak/>
              <w:t xml:space="preserve">Partecipazione, in qualità di relatrice (sessioni parallele), al XIII Congresso dell'Associazione degli Italianisti (Adi) "La letteratura degli italiani 1. Centri e periferie", Università degli Studi di Foggia, Pugnochiuso (Foggia) 16-19 settembre 2009, con un intervento dal titolo "In </w:t>
            </w:r>
            <w:proofErr w:type="spellStart"/>
            <w:r w:rsidRPr="00425475">
              <w:t>cauda</w:t>
            </w:r>
            <w:proofErr w:type="spellEnd"/>
            <w:r w:rsidRPr="00425475">
              <w:t xml:space="preserve"> venenum</w:t>
            </w:r>
            <w:r w:rsidRPr="0061016A">
              <w:rPr>
                <w:b/>
                <w:bCs/>
              </w:rPr>
              <w:t>. Le digressioni nel Male oscuro di Giuseppe Berto"</w:t>
            </w:r>
          </w:p>
          <w:p w14:paraId="34FB30F7" w14:textId="77777777" w:rsidR="00A61EEE" w:rsidRPr="00425475" w:rsidRDefault="00A61EEE" w:rsidP="00A61EEE">
            <w:pPr>
              <w:jc w:val="both"/>
            </w:pPr>
            <w:r w:rsidRPr="00425475">
              <w:t>dal 16-09-2009 al 19-09-2009</w:t>
            </w:r>
          </w:p>
          <w:p w14:paraId="23925284" w14:textId="77777777" w:rsidR="00A61EEE" w:rsidRPr="00425475" w:rsidRDefault="00A61EEE" w:rsidP="00A61EEE">
            <w:pPr>
              <w:jc w:val="both"/>
            </w:pPr>
          </w:p>
          <w:p w14:paraId="3F74632D" w14:textId="77777777" w:rsidR="00A61EEE" w:rsidRPr="00425475" w:rsidRDefault="00A61EEE" w:rsidP="00A61EEE">
            <w:pPr>
              <w:jc w:val="both"/>
            </w:pPr>
            <w:r w:rsidRPr="00425475">
              <w:t xml:space="preserve">Partecipazione, in qualità di relatrice, alla Conferenza di presentazione del romanzo di Assia Papp "Quel maledetto autografo di Bill </w:t>
            </w:r>
            <w:proofErr w:type="spellStart"/>
            <w:r w:rsidRPr="00425475">
              <w:t>Kaulitz</w:t>
            </w:r>
            <w:proofErr w:type="spellEnd"/>
            <w:r w:rsidRPr="00425475">
              <w:t>" (Fermenti), per la rassegna "Invito alla lettura e alla scrittura" (Fondazione Piazzolla - Istituto "Vincenzo Pallotti, Roma), con un contributo dal</w:t>
            </w:r>
          </w:p>
          <w:p w14:paraId="6F0D8B4A" w14:textId="77777777" w:rsidR="00A61EEE" w:rsidRPr="00425475" w:rsidRDefault="00A61EEE" w:rsidP="00A61EEE">
            <w:pPr>
              <w:jc w:val="both"/>
            </w:pPr>
            <w:r w:rsidRPr="00425475">
              <w:t>titolo "Il Fantasy nel romanzo di Assia Papp"</w:t>
            </w:r>
          </w:p>
          <w:p w14:paraId="75A57CD5" w14:textId="77777777" w:rsidR="00A61EEE" w:rsidRPr="00425475" w:rsidRDefault="00A61EEE" w:rsidP="00A61EEE">
            <w:pPr>
              <w:jc w:val="both"/>
            </w:pPr>
            <w:r w:rsidRPr="00425475">
              <w:t>dal 01-12-2009 al 01-12-2009</w:t>
            </w:r>
          </w:p>
          <w:p w14:paraId="68B2E73F" w14:textId="77777777" w:rsidR="00A61EEE" w:rsidRPr="00425475" w:rsidRDefault="00A61EEE" w:rsidP="00A61EEE">
            <w:pPr>
              <w:jc w:val="both"/>
            </w:pPr>
          </w:p>
          <w:p w14:paraId="325E3D12" w14:textId="77777777" w:rsidR="00A61EEE" w:rsidRPr="00425475" w:rsidRDefault="00A61EEE" w:rsidP="00A61EEE">
            <w:pPr>
              <w:jc w:val="both"/>
            </w:pPr>
            <w:r w:rsidRPr="00425475">
              <w:t xml:space="preserve">Partecipazione, in qualità di relatrice, alle giornate di studio nell'ambito della "X settimana della Lingua Italiana" (18-24 ottobre 2010), presso l'Istituto Italiano di Cultura di Dublino, con un intervento dl titolo "Era già l'ora che volge il disio. Emigrazione e </w:t>
            </w:r>
            <w:proofErr w:type="spellStart"/>
            <w:r w:rsidRPr="00425475">
              <w:t>Nostos</w:t>
            </w:r>
            <w:proofErr w:type="spellEnd"/>
            <w:r w:rsidRPr="00425475">
              <w:t>".</w:t>
            </w:r>
          </w:p>
          <w:p w14:paraId="6459A591" w14:textId="77777777" w:rsidR="00A61EEE" w:rsidRPr="00425475" w:rsidRDefault="00A61EEE" w:rsidP="00A61EEE">
            <w:pPr>
              <w:jc w:val="both"/>
            </w:pPr>
            <w:r w:rsidRPr="00425475">
              <w:t>dal 18-10-2010 al 24-10-2010</w:t>
            </w:r>
          </w:p>
          <w:p w14:paraId="5E319732" w14:textId="77777777" w:rsidR="00A61EEE" w:rsidRPr="00425475" w:rsidRDefault="00A61EEE" w:rsidP="00A61EEE">
            <w:pPr>
              <w:jc w:val="both"/>
            </w:pPr>
          </w:p>
          <w:p w14:paraId="2F824C1B" w14:textId="77777777" w:rsidR="00A61EEE" w:rsidRPr="00425475" w:rsidRDefault="00A61EEE" w:rsidP="00A61EEE">
            <w:pPr>
              <w:jc w:val="both"/>
            </w:pPr>
            <w:r w:rsidRPr="00425475">
              <w:t>Partecipazione, in qualità di relatrice, al Convegno Internazionale "Un'altra società. Carlo Michelstaedter e la cultura contemporanea" - organizzato dal Dipartimento di Italianistica, Facoltà di Lettere e Filosofia dell'Università degli Studi "Roma Tre", sotto l'alto patronato del Presidente della Repubblica - con un intervento dal titolo "Michelstaedter personaggio"</w:t>
            </w:r>
            <w:r w:rsidR="00497421" w:rsidRPr="00425475">
              <w:t>.</w:t>
            </w:r>
          </w:p>
          <w:p w14:paraId="34AE73B6" w14:textId="77777777" w:rsidR="00A61EEE" w:rsidRPr="00425475" w:rsidRDefault="00A61EEE" w:rsidP="00A61EEE">
            <w:pPr>
              <w:jc w:val="both"/>
            </w:pPr>
            <w:r w:rsidRPr="00425475">
              <w:t>dal 23-11-2010 al 24-11-2010</w:t>
            </w:r>
          </w:p>
          <w:p w14:paraId="2399E708" w14:textId="77777777" w:rsidR="00497421" w:rsidRPr="00425475" w:rsidRDefault="00497421" w:rsidP="00A61EEE">
            <w:pPr>
              <w:jc w:val="both"/>
            </w:pPr>
          </w:p>
          <w:p w14:paraId="6240F68B" w14:textId="77777777" w:rsidR="00A61EEE" w:rsidRPr="00425475" w:rsidRDefault="00A61EEE" w:rsidP="00A61EEE">
            <w:pPr>
              <w:jc w:val="both"/>
            </w:pPr>
            <w:r w:rsidRPr="00425475">
              <w:t>Partecipazione, in qualità di relatrice, alla Rassegna di Conferenze "Foscolo Arte 2011",</w:t>
            </w:r>
            <w:r w:rsidR="00497421" w:rsidRPr="00425475">
              <w:t xml:space="preserve"> </w:t>
            </w:r>
            <w:r w:rsidRPr="00425475">
              <w:t>organizzate dalla Fondazione "Oderzo cultura", Pinacoteca Alberto Martini (Palazzo Foscolo,</w:t>
            </w:r>
            <w:r w:rsidR="00497421" w:rsidRPr="00425475">
              <w:t xml:space="preserve"> </w:t>
            </w:r>
            <w:r w:rsidRPr="00425475">
              <w:t>Oderzo), con un intervento dal titolo "Far di se stesso fiamma. Carlo Michelstaedter cieco e</w:t>
            </w:r>
          </w:p>
          <w:p w14:paraId="713F2E20" w14:textId="77777777" w:rsidR="00A61EEE" w:rsidRPr="00425475" w:rsidRDefault="00A61EEE" w:rsidP="00A61EEE">
            <w:pPr>
              <w:jc w:val="both"/>
            </w:pPr>
            <w:r w:rsidRPr="00425475">
              <w:t>veggente".</w:t>
            </w:r>
          </w:p>
          <w:p w14:paraId="1FD97697" w14:textId="77777777" w:rsidR="00A61EEE" w:rsidRPr="00425475" w:rsidRDefault="00A61EEE" w:rsidP="00A61EEE">
            <w:pPr>
              <w:jc w:val="both"/>
            </w:pPr>
            <w:r w:rsidRPr="00425475">
              <w:t>dal 18-02-2011 al 18-02-2011</w:t>
            </w:r>
          </w:p>
          <w:p w14:paraId="74A74729" w14:textId="77777777" w:rsidR="00497421" w:rsidRPr="00425475" w:rsidRDefault="00497421" w:rsidP="00A61EEE">
            <w:pPr>
              <w:jc w:val="both"/>
            </w:pPr>
          </w:p>
          <w:p w14:paraId="5061D499" w14:textId="77777777" w:rsidR="00A61EEE" w:rsidRPr="00425475" w:rsidRDefault="00A61EEE" w:rsidP="00A61EEE">
            <w:pPr>
              <w:jc w:val="both"/>
            </w:pPr>
            <w:r w:rsidRPr="00425475">
              <w:t>Partecipazione, in qualità di relatrice, alla Conferenza di presentazione del volume "Attorno a</w:t>
            </w:r>
            <w:r w:rsidR="00497421" w:rsidRPr="00425475">
              <w:t xml:space="preserve"> </w:t>
            </w:r>
            <w:r w:rsidRPr="00425475">
              <w:t>questo mio corpo. Ritratti ed autoritratti degli scrittori della letteratura italiana" (Hacca editrice),</w:t>
            </w:r>
            <w:r w:rsidR="00497421" w:rsidRPr="00425475">
              <w:t xml:space="preserve"> </w:t>
            </w:r>
            <w:r w:rsidRPr="00425475">
              <w:t>organizzata nell'ambito della rassegna "Autore cerca lettore", Biblioteca Comunale "Elsa</w:t>
            </w:r>
            <w:r w:rsidR="00497421" w:rsidRPr="00425475">
              <w:t xml:space="preserve"> </w:t>
            </w:r>
            <w:r w:rsidRPr="00425475">
              <w:t>Morante", Roma, con un intervento dal titolo "Il corpo degli scrittori".</w:t>
            </w:r>
          </w:p>
          <w:p w14:paraId="5425D037" w14:textId="77777777" w:rsidR="00A61EEE" w:rsidRPr="00425475" w:rsidRDefault="00A61EEE" w:rsidP="00A61EEE">
            <w:pPr>
              <w:jc w:val="both"/>
            </w:pPr>
            <w:r w:rsidRPr="00425475">
              <w:t>dal 03-04-2011 al 03-04-2011</w:t>
            </w:r>
          </w:p>
          <w:p w14:paraId="49B1B7A1" w14:textId="77777777" w:rsidR="00497421" w:rsidRPr="00425475" w:rsidRDefault="00497421" w:rsidP="00A61EEE">
            <w:pPr>
              <w:jc w:val="both"/>
            </w:pPr>
          </w:p>
          <w:p w14:paraId="41DE79AC" w14:textId="77777777" w:rsidR="00A61EEE" w:rsidRPr="00425475" w:rsidRDefault="00A61EEE" w:rsidP="00A61EEE">
            <w:pPr>
              <w:jc w:val="both"/>
            </w:pPr>
            <w:r w:rsidRPr="00425475">
              <w:t>Partecipazione, in qualità di relatrice, alla Conferenza di presentazione del romanzo di Sergio</w:t>
            </w:r>
            <w:r w:rsidR="00497421" w:rsidRPr="00425475">
              <w:t xml:space="preserve"> </w:t>
            </w:r>
            <w:r w:rsidRPr="00425475">
              <w:t>Campailla "Il segreto di Nadia B" (Marsilio), organizzata nell'ambito della rassegna "Autore cerca</w:t>
            </w:r>
            <w:r w:rsidR="00497421" w:rsidRPr="00425475">
              <w:t xml:space="preserve"> </w:t>
            </w:r>
            <w:r w:rsidRPr="00425475">
              <w:lastRenderedPageBreak/>
              <w:t>lettore", Biblioteca Comunale "Elsa Morante", Roma, con un intervento dal titolo "La musa</w:t>
            </w:r>
            <w:r w:rsidR="00497421" w:rsidRPr="00425475">
              <w:t xml:space="preserve"> </w:t>
            </w:r>
            <w:r w:rsidRPr="00425475">
              <w:t>segreta di Carlo Michelstaedter".</w:t>
            </w:r>
          </w:p>
          <w:p w14:paraId="0EEEA1B1" w14:textId="77777777" w:rsidR="00A61EEE" w:rsidRPr="00425475" w:rsidRDefault="00A61EEE" w:rsidP="00A61EEE">
            <w:pPr>
              <w:jc w:val="both"/>
            </w:pPr>
            <w:r w:rsidRPr="00425475">
              <w:t>dal 08-04-2011 al 08-04-2011</w:t>
            </w:r>
          </w:p>
          <w:p w14:paraId="73BDAD7C" w14:textId="77777777" w:rsidR="000048E0" w:rsidRPr="00425475" w:rsidRDefault="000048E0" w:rsidP="00A61EEE">
            <w:pPr>
              <w:jc w:val="both"/>
            </w:pPr>
          </w:p>
          <w:p w14:paraId="4EB55200" w14:textId="77777777" w:rsidR="001A1A8D" w:rsidRPr="0061016A" w:rsidRDefault="005C6A50" w:rsidP="005C6A50">
            <w:pPr>
              <w:jc w:val="both"/>
              <w:rPr>
                <w:b/>
                <w:bCs/>
              </w:rPr>
            </w:pPr>
            <w:r w:rsidRPr="00425475">
              <w:t xml:space="preserve">È intervenuta, nel secondo semestre dell’anno accademico 2012-2013, al corso di Letteratura Italiana, tenuto dal prof. </w:t>
            </w:r>
            <w:r w:rsidR="00882F90" w:rsidRPr="00425475">
              <w:t>Fabio</w:t>
            </w:r>
            <w:r w:rsidRPr="00425475">
              <w:t xml:space="preserve"> </w:t>
            </w:r>
            <w:r w:rsidR="00882F90" w:rsidRPr="00425475">
              <w:t>Pierangeli</w:t>
            </w:r>
            <w:r w:rsidRPr="00425475">
              <w:t xml:space="preserve">, presso l’Università degli Studi </w:t>
            </w:r>
            <w:r w:rsidR="00882F90" w:rsidRPr="00425475">
              <w:t xml:space="preserve">di </w:t>
            </w:r>
            <w:r w:rsidRPr="00425475">
              <w:t>Roma T</w:t>
            </w:r>
            <w:r w:rsidR="00882F90" w:rsidRPr="00425475">
              <w:t>or Vergata</w:t>
            </w:r>
            <w:r w:rsidRPr="00425475">
              <w:t xml:space="preserve">, con un </w:t>
            </w:r>
            <w:r w:rsidRPr="0061016A">
              <w:rPr>
                <w:b/>
                <w:bCs/>
              </w:rPr>
              <w:t xml:space="preserve">seminario sul </w:t>
            </w:r>
            <w:r w:rsidRPr="0061016A">
              <w:rPr>
                <w:b/>
                <w:bCs/>
                <w:i/>
              </w:rPr>
              <w:t>Male oscuro</w:t>
            </w:r>
            <w:r w:rsidRPr="0061016A">
              <w:rPr>
                <w:b/>
                <w:bCs/>
              </w:rPr>
              <w:t xml:space="preserve"> di Giuseppe Berto.</w:t>
            </w:r>
          </w:p>
          <w:p w14:paraId="1D17AFAE" w14:textId="77777777" w:rsidR="000048E0" w:rsidRPr="00425475" w:rsidRDefault="000048E0" w:rsidP="000048E0">
            <w:pPr>
              <w:jc w:val="both"/>
            </w:pPr>
          </w:p>
          <w:p w14:paraId="30BB6C58" w14:textId="77777777" w:rsidR="00A61EEE" w:rsidRPr="00425475" w:rsidRDefault="00A61EEE" w:rsidP="00A61EEE">
            <w:pPr>
              <w:jc w:val="both"/>
            </w:pPr>
            <w:r w:rsidRPr="00425475">
              <w:t>Partecipazione, in qualità di relatrice, alla Conferenza di presentazione del romanzo di Sergio</w:t>
            </w:r>
            <w:r w:rsidR="00497421" w:rsidRPr="00425475">
              <w:t xml:space="preserve"> </w:t>
            </w:r>
            <w:r w:rsidRPr="00425475">
              <w:t>Campailla "Divorati dal dragone" (Bompiani), Biblioteca Comunale "Villa Leopardi", Roma, con un</w:t>
            </w:r>
            <w:r w:rsidR="00497421" w:rsidRPr="00425475">
              <w:t xml:space="preserve"> </w:t>
            </w:r>
            <w:r w:rsidRPr="00425475">
              <w:t>intervento dal titolo "DDD: lo specchio magico dello scrittore"</w:t>
            </w:r>
            <w:r w:rsidR="00497421" w:rsidRPr="00425475">
              <w:t>.</w:t>
            </w:r>
          </w:p>
          <w:p w14:paraId="21384669" w14:textId="77777777" w:rsidR="00A61EEE" w:rsidRPr="00425475" w:rsidRDefault="00A61EEE" w:rsidP="00A61EEE">
            <w:pPr>
              <w:jc w:val="both"/>
            </w:pPr>
            <w:r w:rsidRPr="00425475">
              <w:t>dal 06-06-2013 al 06-06-2013</w:t>
            </w:r>
          </w:p>
          <w:p w14:paraId="06F1E6D7" w14:textId="77777777" w:rsidR="00A61EEE" w:rsidRPr="00425475" w:rsidRDefault="00A61EEE" w:rsidP="00A61EEE">
            <w:pPr>
              <w:jc w:val="both"/>
            </w:pPr>
          </w:p>
          <w:p w14:paraId="09317E88" w14:textId="77777777" w:rsidR="00A61EEE" w:rsidRPr="0061016A" w:rsidRDefault="00A61EEE" w:rsidP="00A61EEE">
            <w:pPr>
              <w:jc w:val="both"/>
              <w:rPr>
                <w:b/>
                <w:bCs/>
              </w:rPr>
            </w:pPr>
            <w:r w:rsidRPr="00425475">
              <w:t>Partecipazione, in qualità di relatrice (sessioni parallele), al XVII Congresso dell'Associazione</w:t>
            </w:r>
            <w:r w:rsidR="00497421" w:rsidRPr="00425475">
              <w:t xml:space="preserve"> </w:t>
            </w:r>
            <w:r w:rsidRPr="00425475">
              <w:t>degli Italianisti (Adi) "I cantieri dell'Italianistica. Ricerca, didattica e organizzazione agli inizi del</w:t>
            </w:r>
            <w:r w:rsidR="00497421" w:rsidRPr="00425475">
              <w:t xml:space="preserve"> </w:t>
            </w:r>
            <w:r w:rsidRPr="00425475">
              <w:t xml:space="preserve">XXI secolo", Roma, Università degli Studi "La Sapienza", con un intervento dal titolo </w:t>
            </w:r>
            <w:r w:rsidRPr="0061016A">
              <w:rPr>
                <w:b/>
                <w:bCs/>
              </w:rPr>
              <w:t>"La cosa</w:t>
            </w:r>
            <w:r w:rsidR="00497421" w:rsidRPr="0061016A">
              <w:rPr>
                <w:b/>
                <w:bCs/>
              </w:rPr>
              <w:t xml:space="preserve"> </w:t>
            </w:r>
            <w:r w:rsidRPr="0061016A">
              <w:rPr>
                <w:b/>
                <w:bCs/>
              </w:rPr>
              <w:t>buffa</w:t>
            </w:r>
            <w:r w:rsidRPr="00425475">
              <w:t xml:space="preserve"> </w:t>
            </w:r>
            <w:r w:rsidRPr="0061016A">
              <w:rPr>
                <w:b/>
                <w:bCs/>
              </w:rPr>
              <w:t>di Giuseppe Berto. L'umorismo come antidoto al male"</w:t>
            </w:r>
            <w:r w:rsidR="00497421" w:rsidRPr="0061016A">
              <w:rPr>
                <w:b/>
                <w:bCs/>
              </w:rPr>
              <w:t>.</w:t>
            </w:r>
          </w:p>
          <w:p w14:paraId="4ACFD244" w14:textId="77777777" w:rsidR="00A61EEE" w:rsidRPr="00425475" w:rsidRDefault="00A61EEE" w:rsidP="00A61EEE">
            <w:pPr>
              <w:jc w:val="both"/>
            </w:pPr>
            <w:r w:rsidRPr="00425475">
              <w:t>dal 18-09-2013 al 21-09-2013</w:t>
            </w:r>
          </w:p>
          <w:p w14:paraId="21C250A6" w14:textId="77777777" w:rsidR="00497421" w:rsidRPr="00425475" w:rsidRDefault="00497421" w:rsidP="00A61EEE">
            <w:pPr>
              <w:jc w:val="both"/>
            </w:pPr>
          </w:p>
          <w:p w14:paraId="369CB0E5" w14:textId="77777777" w:rsidR="00A61EEE" w:rsidRPr="0061016A" w:rsidRDefault="00A61EEE" w:rsidP="00A61EEE">
            <w:pPr>
              <w:jc w:val="both"/>
              <w:rPr>
                <w:b/>
                <w:bCs/>
              </w:rPr>
            </w:pPr>
            <w:r w:rsidRPr="0061016A">
              <w:rPr>
                <w:b/>
                <w:bCs/>
              </w:rPr>
              <w:t>Partecipazione, in qualità di relatrice, al Convegno "Giuseppe Berto: cent'anni di solitudine" -</w:t>
            </w:r>
            <w:r w:rsidR="00497421" w:rsidRPr="0061016A">
              <w:rPr>
                <w:b/>
                <w:bCs/>
              </w:rPr>
              <w:t xml:space="preserve"> </w:t>
            </w:r>
            <w:r w:rsidRPr="0061016A">
              <w:rPr>
                <w:b/>
                <w:bCs/>
              </w:rPr>
              <w:t>organizzato dal Dipartimento di Studi Linguistici e Letterari, Facoltà di Lettere e Filosofia</w:t>
            </w:r>
            <w:r w:rsidR="00497421" w:rsidRPr="0061016A">
              <w:rPr>
                <w:b/>
                <w:bCs/>
              </w:rPr>
              <w:t xml:space="preserve"> </w:t>
            </w:r>
            <w:r w:rsidRPr="0061016A">
              <w:rPr>
                <w:b/>
                <w:bCs/>
              </w:rPr>
              <w:t>dell'Università degli Studi di Padova - con un intervento dal titolo "Giuseppe Berto e l'archetipo</w:t>
            </w:r>
          </w:p>
          <w:p w14:paraId="343B0AB2" w14:textId="77777777" w:rsidR="00A61EEE" w:rsidRPr="0061016A" w:rsidRDefault="00A61EEE" w:rsidP="00A61EEE">
            <w:pPr>
              <w:jc w:val="both"/>
              <w:rPr>
                <w:b/>
                <w:bCs/>
              </w:rPr>
            </w:pPr>
            <w:r w:rsidRPr="0061016A">
              <w:rPr>
                <w:b/>
                <w:bCs/>
              </w:rPr>
              <w:t>del padre"</w:t>
            </w:r>
            <w:r w:rsidR="00497421" w:rsidRPr="0061016A">
              <w:rPr>
                <w:b/>
                <w:bCs/>
              </w:rPr>
              <w:t>.</w:t>
            </w:r>
          </w:p>
          <w:p w14:paraId="58162FC5" w14:textId="77777777" w:rsidR="00A61EEE" w:rsidRPr="00425475" w:rsidRDefault="00A61EEE" w:rsidP="00A61EEE">
            <w:pPr>
              <w:jc w:val="both"/>
            </w:pPr>
            <w:r w:rsidRPr="00425475">
              <w:t>dal 03-12-2014 al 04-12-2014</w:t>
            </w:r>
          </w:p>
          <w:p w14:paraId="663381FD" w14:textId="77777777" w:rsidR="00497421" w:rsidRPr="00425475" w:rsidRDefault="00497421" w:rsidP="00A61EEE">
            <w:pPr>
              <w:jc w:val="both"/>
            </w:pPr>
          </w:p>
          <w:p w14:paraId="610EB68D" w14:textId="77777777" w:rsidR="00A61EEE" w:rsidRPr="00425475" w:rsidRDefault="00A61EEE" w:rsidP="00A61EEE">
            <w:pPr>
              <w:jc w:val="both"/>
            </w:pPr>
            <w:r w:rsidRPr="00425475">
              <w:t>Partecipazione, in qualità di relatrice, alla conferenza di presentazione del romanzo di Fulvio</w:t>
            </w:r>
            <w:r w:rsidR="00497421" w:rsidRPr="00425475">
              <w:t xml:space="preserve"> </w:t>
            </w:r>
            <w:r w:rsidRPr="00425475">
              <w:t>Fronzoni "Re Profumo" (Edizioni Il Prato), con un intervento dal titolo "'Siamo fatti della stessa</w:t>
            </w:r>
            <w:r w:rsidR="00497421" w:rsidRPr="00425475">
              <w:t xml:space="preserve"> </w:t>
            </w:r>
            <w:r w:rsidRPr="00425475">
              <w:t xml:space="preserve">sostanza dei sogni'. La quintessenza nel romanzo 'Re </w:t>
            </w:r>
            <w:proofErr w:type="spellStart"/>
            <w:r w:rsidRPr="00425475">
              <w:t>Profumo'</w:t>
            </w:r>
            <w:proofErr w:type="spellEnd"/>
            <w:r w:rsidRPr="00425475">
              <w:t xml:space="preserve"> di Fulvio Fronzoni", "Fausti</w:t>
            </w:r>
            <w:r w:rsidR="00497421" w:rsidRPr="00425475">
              <w:t xml:space="preserve"> </w:t>
            </w:r>
            <w:r w:rsidRPr="00425475">
              <w:t>Domus", Roma.</w:t>
            </w:r>
          </w:p>
          <w:p w14:paraId="0C7E31CB" w14:textId="77777777" w:rsidR="00A61EEE" w:rsidRPr="00425475" w:rsidRDefault="00A61EEE" w:rsidP="00A61EEE">
            <w:pPr>
              <w:jc w:val="both"/>
            </w:pPr>
            <w:r w:rsidRPr="00425475">
              <w:t>dal 17-12-2014 al 17-12-2014</w:t>
            </w:r>
          </w:p>
          <w:p w14:paraId="6048E1CE" w14:textId="77777777" w:rsidR="002C461B" w:rsidRPr="00425475" w:rsidRDefault="002C461B" w:rsidP="00A61EEE">
            <w:pPr>
              <w:jc w:val="both"/>
            </w:pPr>
          </w:p>
          <w:p w14:paraId="670B8A5A" w14:textId="77777777" w:rsidR="002C461B" w:rsidRPr="00425475" w:rsidRDefault="002C461B" w:rsidP="002C461B">
            <w:pPr>
              <w:jc w:val="both"/>
            </w:pPr>
            <w:r w:rsidRPr="00425475">
              <w:t>È intervenuta, nel secondo semestre dell’anno accademico 2014-2015, al corso di Letteratura Italiana, tenuto dal prof. Fabio Pierangeli, presso l’Università degli Studi di Roma Tor Vergata, con un seminario sull’immagine della gallina in Michelstaedter e Saba.</w:t>
            </w:r>
          </w:p>
          <w:p w14:paraId="40C79BD3" w14:textId="77777777" w:rsidR="002C461B" w:rsidRPr="00425475" w:rsidRDefault="002C461B" w:rsidP="00A61EEE">
            <w:pPr>
              <w:jc w:val="both"/>
            </w:pPr>
          </w:p>
          <w:p w14:paraId="44B1D487" w14:textId="77777777" w:rsidR="00A61EEE" w:rsidRPr="00425475" w:rsidRDefault="00A61EEE" w:rsidP="00A61EEE">
            <w:pPr>
              <w:jc w:val="both"/>
            </w:pPr>
            <w:r w:rsidRPr="00425475">
              <w:t>Partecipazione, in qualità di relatrice, al Convegno Internazionale "Bramosia dell'Ignoto.</w:t>
            </w:r>
            <w:r w:rsidR="00497421" w:rsidRPr="00425475">
              <w:t xml:space="preserve"> </w:t>
            </w:r>
            <w:r w:rsidRPr="00425475">
              <w:t>Esoterismo, occultismo e fantastico nella letteratura italiana tra fin de siècle e avanguardia" -</w:t>
            </w:r>
            <w:r w:rsidR="00497421" w:rsidRPr="00425475">
              <w:t xml:space="preserve"> </w:t>
            </w:r>
            <w:r w:rsidRPr="00425475">
              <w:t>organizzato dal Dipartimento di Italianistica dell'Istituto di Studi Romanzi, Facoltà di Lettere e</w:t>
            </w:r>
            <w:r w:rsidR="00497421" w:rsidRPr="00425475">
              <w:t xml:space="preserve"> </w:t>
            </w:r>
            <w:r w:rsidRPr="00425475">
              <w:t>Filosofia dell'Università "Carlo IV" di Praga in collaborazione con l'Istituto Italiano di Cultura di</w:t>
            </w:r>
            <w:r w:rsidR="00497421" w:rsidRPr="00425475">
              <w:t xml:space="preserve"> </w:t>
            </w:r>
            <w:r w:rsidRPr="00425475">
              <w:t xml:space="preserve">Praga - con un </w:t>
            </w:r>
            <w:r w:rsidRPr="00425475">
              <w:lastRenderedPageBreak/>
              <w:t>intervento dal titolo "All'uscita di Luigi Pirandello: l'aldilà dei corpi astrali e l'al di</w:t>
            </w:r>
            <w:r w:rsidR="00497421" w:rsidRPr="00425475">
              <w:t xml:space="preserve"> </w:t>
            </w:r>
            <w:r w:rsidRPr="00425475">
              <w:t>qua del Filosofo"</w:t>
            </w:r>
          </w:p>
          <w:p w14:paraId="753327F1" w14:textId="77777777" w:rsidR="00A61EEE" w:rsidRPr="00425475" w:rsidRDefault="00A61EEE" w:rsidP="00A61EEE">
            <w:pPr>
              <w:jc w:val="both"/>
            </w:pPr>
            <w:r w:rsidRPr="00425475">
              <w:t>dal 13-04-2016 al 15-04-2016</w:t>
            </w:r>
          </w:p>
          <w:p w14:paraId="46902DC7" w14:textId="77777777" w:rsidR="006E2B1B" w:rsidRPr="00425475" w:rsidRDefault="006E2B1B" w:rsidP="00A61EEE">
            <w:pPr>
              <w:jc w:val="both"/>
            </w:pPr>
          </w:p>
          <w:p w14:paraId="2439146B" w14:textId="77777777" w:rsidR="00A61EEE" w:rsidRPr="00425475" w:rsidRDefault="00A61EEE" w:rsidP="00A61EEE">
            <w:pPr>
              <w:jc w:val="both"/>
            </w:pPr>
            <w:r w:rsidRPr="00425475">
              <w:t>Partecipazione, in qualità di relatrice, al Convegno "La satira in prosa. Tradizioni, forme e temi</w:t>
            </w:r>
            <w:r w:rsidR="00B0220A" w:rsidRPr="00425475">
              <w:t xml:space="preserve"> </w:t>
            </w:r>
            <w:r w:rsidRPr="00425475">
              <w:t>dal Trecento all'Ottocento", organizzato dall'Università degli Studi "Roma Tre", in collaborazione</w:t>
            </w:r>
            <w:r w:rsidR="00B0220A" w:rsidRPr="00425475">
              <w:t xml:space="preserve"> </w:t>
            </w:r>
            <w:r w:rsidRPr="00425475">
              <w:t>con la Fondazione "Besso" (16-17 marzo 2017), con un intervento dal titolo "Con altri occhi.</w:t>
            </w:r>
            <w:r w:rsidR="00B0220A" w:rsidRPr="00425475">
              <w:t xml:space="preserve"> </w:t>
            </w:r>
            <w:r w:rsidRPr="00425475">
              <w:t>Leopardi e la satira favolosa".</w:t>
            </w:r>
          </w:p>
          <w:p w14:paraId="3CD120A4" w14:textId="77777777" w:rsidR="00A61EEE" w:rsidRPr="00425475" w:rsidRDefault="00A61EEE" w:rsidP="00A61EEE">
            <w:pPr>
              <w:jc w:val="both"/>
            </w:pPr>
            <w:r w:rsidRPr="00425475">
              <w:t>dal 16-03-2017 al 17-03-2017</w:t>
            </w:r>
          </w:p>
          <w:p w14:paraId="3DDE1044" w14:textId="77777777" w:rsidR="00710936" w:rsidRPr="00425475" w:rsidRDefault="00710936" w:rsidP="00A61EEE">
            <w:pPr>
              <w:jc w:val="both"/>
            </w:pPr>
          </w:p>
          <w:p w14:paraId="0B22CEA2" w14:textId="77777777" w:rsidR="00710936" w:rsidRPr="00425475" w:rsidRDefault="00710936" w:rsidP="00710936">
            <w:pPr>
              <w:jc w:val="both"/>
            </w:pPr>
            <w:r w:rsidRPr="00425475">
              <w:t>Nel secondo semestre dell’anno accademico 2016-2017, in qualità di docente a contratto (art. 23 L n. 240 30/12/10), ha tenuto presso l’Università degli Studi di "Roma Tre" il Laboratorio di Strumenti e metodi della ricerca e della scrittura saggistica (36 ore).</w:t>
            </w:r>
          </w:p>
          <w:p w14:paraId="515DCCBB" w14:textId="77777777" w:rsidR="00710936" w:rsidRPr="00425475" w:rsidRDefault="00710936" w:rsidP="00A61EEE">
            <w:pPr>
              <w:jc w:val="both"/>
            </w:pPr>
          </w:p>
          <w:p w14:paraId="1683FE66" w14:textId="77777777" w:rsidR="00D85A92" w:rsidRPr="00425475" w:rsidRDefault="00F55829" w:rsidP="00A61EEE">
            <w:pPr>
              <w:jc w:val="both"/>
            </w:pPr>
            <w:r w:rsidRPr="00425475">
              <w:t xml:space="preserve">Partecipazione in qualità di relatrice al convegno </w:t>
            </w:r>
            <w:proofErr w:type="gramStart"/>
            <w:r w:rsidRPr="00425475">
              <w:t>internazionale  Mod</w:t>
            </w:r>
            <w:proofErr w:type="gramEnd"/>
            <w:r w:rsidRPr="00425475">
              <w:t xml:space="preserve"> “Scritture del </w:t>
            </w:r>
            <w:proofErr w:type="spellStart"/>
            <w:r w:rsidRPr="00425475">
              <w:t>dispatrio</w:t>
            </w:r>
            <w:proofErr w:type="spellEnd"/>
            <w:r w:rsidRPr="00425475">
              <w:t>”</w:t>
            </w:r>
            <w:r w:rsidR="00D85A92" w:rsidRPr="00425475">
              <w:t xml:space="preserve">, Potenza, 14-16 giugno 2018 con un intervento su </w:t>
            </w:r>
            <w:r w:rsidR="00D85A92" w:rsidRPr="00425475">
              <w:rPr>
                <w:i/>
              </w:rPr>
              <w:t xml:space="preserve">Emigrazione e </w:t>
            </w:r>
            <w:proofErr w:type="spellStart"/>
            <w:r w:rsidR="00D85A92" w:rsidRPr="00425475">
              <w:rPr>
                <w:i/>
              </w:rPr>
              <w:t>nostos</w:t>
            </w:r>
            <w:proofErr w:type="spellEnd"/>
            <w:r w:rsidR="00D85A92" w:rsidRPr="00425475">
              <w:t xml:space="preserve"> in Helen </w:t>
            </w:r>
            <w:proofErr w:type="spellStart"/>
            <w:r w:rsidR="00D85A92" w:rsidRPr="00425475">
              <w:t>Barolini</w:t>
            </w:r>
            <w:proofErr w:type="spellEnd"/>
            <w:r w:rsidR="00D85A92" w:rsidRPr="00425475">
              <w:t>.</w:t>
            </w:r>
          </w:p>
          <w:p w14:paraId="60C34813" w14:textId="77777777" w:rsidR="005D47B9" w:rsidRPr="00425475" w:rsidRDefault="005D47B9" w:rsidP="00A61EEE">
            <w:pPr>
              <w:jc w:val="both"/>
            </w:pPr>
          </w:p>
          <w:p w14:paraId="3EB0E382" w14:textId="77777777" w:rsidR="006922F0" w:rsidRDefault="005D47B9" w:rsidP="005D47B9">
            <w:pPr>
              <w:jc w:val="both"/>
            </w:pPr>
            <w:r w:rsidRPr="00425475">
              <w:t xml:space="preserve">È intervenuta, nel secondo semestre dell’anno accademico 2018-2019, al corso di Letteratura Italiana, tenuto dal prof. Fabio Pierangeli, presso l’Università degli Studi di Roma “Tor Vergata”, con </w:t>
            </w:r>
            <w:r w:rsidR="00DB4AED" w:rsidRPr="00425475">
              <w:t>una lezione sull’archetipo della gallina nella letteratura italiana, in particolare in Saba e Michelstaedter.</w:t>
            </w:r>
            <w:r w:rsidRPr="00425475">
              <w:t xml:space="preserve"> </w:t>
            </w:r>
          </w:p>
          <w:p w14:paraId="6A53B411" w14:textId="77777777" w:rsidR="003B7B5D" w:rsidRPr="00425475" w:rsidRDefault="003B7B5D" w:rsidP="005D47B9">
            <w:pPr>
              <w:jc w:val="both"/>
            </w:pPr>
          </w:p>
          <w:p w14:paraId="2314CD91" w14:textId="77777777" w:rsidR="006E3983" w:rsidRPr="00425475" w:rsidRDefault="006922F0" w:rsidP="006E3983">
            <w:pPr>
              <w:jc w:val="both"/>
            </w:pPr>
            <w:r w:rsidRPr="00425475">
              <w:t xml:space="preserve">Nel secondo semestre dell’anno accademico </w:t>
            </w:r>
            <w:r w:rsidR="006E3983" w:rsidRPr="00425475">
              <w:t>2019-2020, in qualità di docente a contratto (art. 23 L n. 240 30/12/10), ha tenuto presso l’Università degli Studi di "Roma Tre" il Laboratorio di Strumenti e metodi di analisi del testo letterario (36 ore).</w:t>
            </w:r>
          </w:p>
          <w:p w14:paraId="701EF742" w14:textId="77777777" w:rsidR="005D47B9" w:rsidRPr="00425475" w:rsidRDefault="005D47B9" w:rsidP="00A61EEE">
            <w:pPr>
              <w:jc w:val="both"/>
            </w:pPr>
          </w:p>
          <w:p w14:paraId="6F009908" w14:textId="77777777" w:rsidR="00F55829" w:rsidRPr="0061016A" w:rsidRDefault="00F04A03" w:rsidP="00A61EEE">
            <w:pPr>
              <w:jc w:val="both"/>
              <w:rPr>
                <w:b/>
                <w:bCs/>
              </w:rPr>
            </w:pPr>
            <w:r w:rsidRPr="00425475">
              <w:t>È intervenuta, in qualità di relatrice</w:t>
            </w:r>
            <w:r w:rsidR="00B526BB" w:rsidRPr="00425475">
              <w:t>,</w:t>
            </w:r>
            <w:r w:rsidRPr="00425475">
              <w:t xml:space="preserve"> al Convegno internazionale </w:t>
            </w:r>
            <w:r w:rsidR="00D710EA" w:rsidRPr="00425475">
              <w:t xml:space="preserve">«Dante e la politica: dal passato al presente», </w:t>
            </w:r>
            <w:r w:rsidR="004519E3" w:rsidRPr="00425475">
              <w:t xml:space="preserve">Università degli </w:t>
            </w:r>
            <w:r w:rsidR="00FE2A55" w:rsidRPr="00425475">
              <w:t>S</w:t>
            </w:r>
            <w:r w:rsidR="004519E3" w:rsidRPr="00425475">
              <w:t xml:space="preserve">tudi di Roma Tre, </w:t>
            </w:r>
            <w:r w:rsidR="0077157D" w:rsidRPr="00425475">
              <w:t>6 e 7 maggio 2021,</w:t>
            </w:r>
            <w:r w:rsidR="004519E3" w:rsidRPr="00425475">
              <w:t xml:space="preserve"> </w:t>
            </w:r>
            <w:r w:rsidR="00B526BB" w:rsidRPr="00425475">
              <w:t xml:space="preserve">con un contributo dal titolo </w:t>
            </w:r>
            <w:r w:rsidR="00A011C1" w:rsidRPr="0061016A">
              <w:rPr>
                <w:b/>
                <w:bCs/>
              </w:rPr>
              <w:t>«</w:t>
            </w:r>
            <w:r w:rsidR="00B526BB" w:rsidRPr="0061016A">
              <w:rPr>
                <w:b/>
                <w:bCs/>
              </w:rPr>
              <w:t>Leggere Dante tra i prigionieri italiani in Texas (Hereford 1943)</w:t>
            </w:r>
            <w:r w:rsidR="00A011C1" w:rsidRPr="0061016A">
              <w:rPr>
                <w:b/>
                <w:bCs/>
              </w:rPr>
              <w:t>»</w:t>
            </w:r>
            <w:r w:rsidR="00B526BB" w:rsidRPr="0061016A">
              <w:rPr>
                <w:b/>
                <w:bCs/>
              </w:rPr>
              <w:t>.</w:t>
            </w:r>
          </w:p>
          <w:p w14:paraId="04FBC411" w14:textId="77777777" w:rsidR="0096571F" w:rsidRPr="00425475" w:rsidRDefault="0096571F" w:rsidP="00A61EEE">
            <w:pPr>
              <w:jc w:val="both"/>
            </w:pPr>
          </w:p>
          <w:p w14:paraId="499D72E7" w14:textId="1D8D69AD" w:rsidR="00B574AB" w:rsidRPr="00425475" w:rsidRDefault="0096571F" w:rsidP="00A61EEE">
            <w:pPr>
              <w:jc w:val="both"/>
            </w:pPr>
            <w:r w:rsidRPr="00425475">
              <w:t>Nel secondo semestre dell’anno accademico 2020-2021, in qualità di docente a contratto (art. 23 L n. 240 30/12/10), ha tenuto presso l’Università degli Studi di "Roma Tre" il Laboratorio di Strumenti e metodi di analisi del testo letterario (</w:t>
            </w:r>
            <w:r w:rsidR="00FE58A2">
              <w:t>6cfu-</w:t>
            </w:r>
            <w:r w:rsidRPr="00425475">
              <w:t>36 ore).</w:t>
            </w:r>
          </w:p>
          <w:p w14:paraId="384DE0A2" w14:textId="77777777" w:rsidR="00B574AB" w:rsidRDefault="00B574AB" w:rsidP="00A61EEE">
            <w:pPr>
              <w:jc w:val="both"/>
            </w:pPr>
          </w:p>
          <w:p w14:paraId="76AA1A97" w14:textId="5B8F03C2" w:rsidR="002A1945" w:rsidRDefault="002A1945" w:rsidP="00A61EEE">
            <w:pPr>
              <w:jc w:val="both"/>
            </w:pPr>
            <w:r w:rsidRPr="002A1945">
              <w:t xml:space="preserve">Presentazione del romanzo di Giorgio </w:t>
            </w:r>
            <w:proofErr w:type="spellStart"/>
            <w:r w:rsidRPr="002A1945">
              <w:t>Nisini</w:t>
            </w:r>
            <w:proofErr w:type="spellEnd"/>
            <w:r w:rsidRPr="002A1945">
              <w:t xml:space="preserve"> </w:t>
            </w:r>
            <w:r w:rsidRPr="002A1945">
              <w:rPr>
                <w:i/>
                <w:iCs/>
              </w:rPr>
              <w:t>Aurora</w:t>
            </w:r>
            <w:r w:rsidRPr="002A1945">
              <w:t>, in data 24 maggio 2021, presso l'Aula Magna del Liceo classico e delle scienze umane “Anco Marzio” di Ostia lido. Dialogo con l'autore, alla presenza degli studenti che hanno letto il libro.</w:t>
            </w:r>
            <w:r w:rsidRPr="002A1945">
              <w:tab/>
            </w:r>
          </w:p>
          <w:p w14:paraId="65B5AE7E" w14:textId="77777777" w:rsidR="002A1945" w:rsidRPr="00425475" w:rsidRDefault="002A1945" w:rsidP="00A61EEE">
            <w:pPr>
              <w:jc w:val="both"/>
            </w:pPr>
          </w:p>
          <w:p w14:paraId="1EAF8317" w14:textId="77777777" w:rsidR="00B574AB" w:rsidRPr="00425475" w:rsidRDefault="00B574AB" w:rsidP="00A61EEE">
            <w:pPr>
              <w:jc w:val="both"/>
            </w:pPr>
            <w:r w:rsidRPr="00425475">
              <w:t xml:space="preserve">Nel primo semestre dell’anno accademico 2021-2022, in data 3 dicembre 2021, presso l’Università degli Studi di Roma Tre, ha partecipato a una tavola rotonda sul libro di Giuseppe Lupo </w:t>
            </w:r>
            <w:r w:rsidRPr="00425475">
              <w:rPr>
                <w:i/>
              </w:rPr>
              <w:t xml:space="preserve">Breve </w:t>
            </w:r>
            <w:r w:rsidRPr="00425475">
              <w:rPr>
                <w:i/>
              </w:rPr>
              <w:lastRenderedPageBreak/>
              <w:t>storia del mio silenzio</w:t>
            </w:r>
            <w:r w:rsidRPr="00425475">
              <w:t>, dialogando con l’autore, Roberta Colombi e Luca Marcozzi.</w:t>
            </w:r>
          </w:p>
          <w:p w14:paraId="4E44D3D5" w14:textId="77777777" w:rsidR="004127C6" w:rsidRPr="00425475" w:rsidRDefault="004127C6" w:rsidP="00A61EEE">
            <w:pPr>
              <w:jc w:val="both"/>
            </w:pPr>
          </w:p>
          <w:p w14:paraId="417F8159" w14:textId="7E4E67DF" w:rsidR="004127C6" w:rsidRPr="00425475" w:rsidRDefault="004127C6" w:rsidP="00A61EEE">
            <w:pPr>
              <w:jc w:val="both"/>
            </w:pPr>
            <w:r w:rsidRPr="00425475">
              <w:t>Nel secondo semestre dell’anno accademico 2021-2022, in qualità di docente a contratto (art. 23 L n. 240 30/12/10), ha tenuto presso l’Università degli Studi di "Roma Tre" il Laboratorio di Strumenti e metodi di analisi del testo letterario (</w:t>
            </w:r>
            <w:r w:rsidR="00FE58A2">
              <w:t>6 cfu-</w:t>
            </w:r>
            <w:r w:rsidRPr="00425475">
              <w:t>36 ore).</w:t>
            </w:r>
          </w:p>
          <w:p w14:paraId="53920D8B" w14:textId="77777777" w:rsidR="00B574AB" w:rsidRPr="00425475" w:rsidRDefault="00B574AB" w:rsidP="00A61EEE">
            <w:pPr>
              <w:jc w:val="both"/>
            </w:pPr>
          </w:p>
          <w:p w14:paraId="251E8203" w14:textId="77777777" w:rsidR="002F3839" w:rsidRPr="00425475" w:rsidRDefault="0034680D" w:rsidP="00A61EEE">
            <w:pPr>
              <w:jc w:val="both"/>
            </w:pPr>
            <w:r w:rsidRPr="00425475">
              <w:t>Nel secondo quadrimestre dell’anno scolastico 2021-2022, ha tenuto un Laboratorio di Lettura e scrittura creativa presso il Liceo “Anco Marzio” di Ostia.</w:t>
            </w:r>
          </w:p>
          <w:p w14:paraId="1E6E71E0" w14:textId="77777777" w:rsidR="002F3839" w:rsidRPr="00425475" w:rsidRDefault="002F3839" w:rsidP="00A61EEE">
            <w:pPr>
              <w:jc w:val="both"/>
            </w:pPr>
          </w:p>
          <w:p w14:paraId="0E136E7A" w14:textId="77777777" w:rsidR="002F3839" w:rsidRPr="00425475" w:rsidRDefault="002F3839" w:rsidP="00A61EEE">
            <w:pPr>
              <w:jc w:val="both"/>
            </w:pPr>
            <w:r w:rsidRPr="00425475">
              <w:t>In data 3 maggio</w:t>
            </w:r>
            <w:r w:rsidR="00BF6EC1" w:rsidRPr="00425475">
              <w:t xml:space="preserve"> 2022 ha presentato il libro di Giuseppe Lupo </w:t>
            </w:r>
            <w:r w:rsidR="00BF6EC1" w:rsidRPr="00425475">
              <w:rPr>
                <w:i/>
              </w:rPr>
              <w:t>Gli anni del nostro incanto</w:t>
            </w:r>
            <w:r w:rsidR="00BF6EC1" w:rsidRPr="00425475">
              <w:t>, dialogando con l’autore, presso il teatro del Liceo “Anco Marzio” di Ostia.</w:t>
            </w:r>
          </w:p>
          <w:p w14:paraId="1A81F878" w14:textId="77777777" w:rsidR="00BF6EC1" w:rsidRPr="00425475" w:rsidRDefault="00BF6EC1" w:rsidP="00A61EEE">
            <w:pPr>
              <w:jc w:val="both"/>
            </w:pPr>
          </w:p>
          <w:p w14:paraId="0725C546" w14:textId="77777777" w:rsidR="00BF6EC1" w:rsidRPr="00425475" w:rsidRDefault="00BF6EC1" w:rsidP="00BF6EC1">
            <w:pPr>
              <w:jc w:val="both"/>
            </w:pPr>
            <w:r w:rsidRPr="00425475">
              <w:t xml:space="preserve">In data 19 maggio 2022 ha presentato il libro di Giorgio </w:t>
            </w:r>
            <w:proofErr w:type="spellStart"/>
            <w:r w:rsidRPr="00425475">
              <w:t>Nisini</w:t>
            </w:r>
            <w:proofErr w:type="spellEnd"/>
            <w:r w:rsidRPr="00425475">
              <w:t xml:space="preserve"> </w:t>
            </w:r>
            <w:r w:rsidRPr="00425475">
              <w:rPr>
                <w:i/>
              </w:rPr>
              <w:t>Il tempo umano</w:t>
            </w:r>
            <w:r w:rsidRPr="00425475">
              <w:t>, dialogando con l’autore, presso il teatro del Liceo “Anco Marzio” di Ostia.</w:t>
            </w:r>
          </w:p>
          <w:p w14:paraId="4F0DD250" w14:textId="77777777" w:rsidR="00FF4657" w:rsidRPr="00425475" w:rsidRDefault="00FF4657" w:rsidP="00BF6EC1">
            <w:pPr>
              <w:jc w:val="both"/>
            </w:pPr>
          </w:p>
          <w:p w14:paraId="604A36A1" w14:textId="77777777" w:rsidR="00FF4657" w:rsidRPr="00425475" w:rsidRDefault="00FF4657" w:rsidP="00FF4657">
            <w:pPr>
              <w:jc w:val="both"/>
            </w:pPr>
            <w:r w:rsidRPr="00425475">
              <w:t>Partecipazione in qualità di relat</w:t>
            </w:r>
            <w:r w:rsidR="006E76C5" w:rsidRPr="00425475">
              <w:t>rice al convegno internazionale</w:t>
            </w:r>
            <w:r w:rsidRPr="00425475">
              <w:t xml:space="preserve"> Mod “Fatti e finzioni”, Napoli, 15-17 giugno 2022 con un intervento su </w:t>
            </w:r>
            <w:r w:rsidRPr="00425475">
              <w:rPr>
                <w:i/>
              </w:rPr>
              <w:t xml:space="preserve">Storia e finzione </w:t>
            </w:r>
            <w:r w:rsidR="004E3FB3" w:rsidRPr="00425475">
              <w:rPr>
                <w:i/>
              </w:rPr>
              <w:t>nella narrativa di Giuseppe Lupo.</w:t>
            </w:r>
          </w:p>
          <w:p w14:paraId="1A1EAA17" w14:textId="77777777" w:rsidR="00FF4657" w:rsidRPr="00425475" w:rsidRDefault="00FF4657" w:rsidP="00BF6EC1">
            <w:pPr>
              <w:jc w:val="both"/>
            </w:pPr>
          </w:p>
          <w:p w14:paraId="256FE18A" w14:textId="77777777" w:rsidR="00B574AB" w:rsidRDefault="00795F57" w:rsidP="00795F57">
            <w:pPr>
              <w:jc w:val="both"/>
              <w:rPr>
                <w:i/>
              </w:rPr>
            </w:pPr>
            <w:r w:rsidRPr="00425475">
              <w:t xml:space="preserve">Partecipazione in qualità di relatrice al convegno internazionale Adi “Scenari del conflitto nella Letteratura italiana”, Foggia, 15-17 settembre 2022 con un intervento su </w:t>
            </w:r>
            <w:r w:rsidRPr="00425475">
              <w:rPr>
                <w:i/>
              </w:rPr>
              <w:t>Prospettive di guerra nel Cielo è rosso di G. Berto</w:t>
            </w:r>
            <w:r w:rsidR="00D070CD" w:rsidRPr="00425475">
              <w:rPr>
                <w:i/>
              </w:rPr>
              <w:t>.</w:t>
            </w:r>
          </w:p>
          <w:p w14:paraId="0586A3E4" w14:textId="77777777" w:rsidR="00E235BE" w:rsidRDefault="00E235BE" w:rsidP="00795F57">
            <w:pPr>
              <w:jc w:val="both"/>
              <w:rPr>
                <w:i/>
              </w:rPr>
            </w:pPr>
          </w:p>
          <w:p w14:paraId="4C5F0924" w14:textId="3961A08E" w:rsidR="00E235BE" w:rsidRPr="00E235BE" w:rsidRDefault="00E235BE" w:rsidP="00795F57">
            <w:pPr>
              <w:jc w:val="both"/>
              <w:rPr>
                <w:iCs/>
              </w:rPr>
            </w:pPr>
            <w:r w:rsidRPr="00E235BE">
              <w:rPr>
                <w:iCs/>
              </w:rPr>
              <w:t xml:space="preserve">Presentazione del romanzo di Elvira Seminara </w:t>
            </w:r>
            <w:r w:rsidRPr="00E235BE">
              <w:rPr>
                <w:i/>
              </w:rPr>
              <w:t>Diavoli di sabbia</w:t>
            </w:r>
            <w:r w:rsidRPr="00E235BE">
              <w:rPr>
                <w:iCs/>
              </w:rPr>
              <w:t xml:space="preserve"> presso l'Università degli studi di Roma Tre nell'ambito della rassegna "Incontri con gli scrittori", in data 18 marzo 2023. Laboratorio di Strumenti e metodi di analisi del testo letterario</w:t>
            </w:r>
            <w:r>
              <w:rPr>
                <w:iCs/>
              </w:rPr>
              <w:t>.</w:t>
            </w:r>
          </w:p>
          <w:p w14:paraId="24B09E2E" w14:textId="77777777" w:rsidR="003A3C7D" w:rsidRDefault="003A3C7D" w:rsidP="00795F57">
            <w:pPr>
              <w:jc w:val="both"/>
              <w:rPr>
                <w:i/>
              </w:rPr>
            </w:pPr>
          </w:p>
          <w:p w14:paraId="713C3047" w14:textId="733A10F1" w:rsidR="003A3C7D" w:rsidRPr="003A3C7D" w:rsidRDefault="003A3C7D" w:rsidP="00795F57">
            <w:pPr>
              <w:jc w:val="both"/>
              <w:rPr>
                <w:iCs/>
              </w:rPr>
            </w:pPr>
            <w:r w:rsidRPr="003A3C7D">
              <w:rPr>
                <w:iCs/>
              </w:rPr>
              <w:t xml:space="preserve">Presentazione del romanzo di Giuseppe Lupo </w:t>
            </w:r>
            <w:r w:rsidRPr="003A3C7D">
              <w:rPr>
                <w:i/>
              </w:rPr>
              <w:t>Tabacco clan</w:t>
            </w:r>
            <w:r w:rsidRPr="003A3C7D">
              <w:rPr>
                <w:iCs/>
              </w:rPr>
              <w:t xml:space="preserve"> presso l'Università degli studi di Roma Tre nell'ambito della rassegna "Incontri con gli scrittori", in data 8 maggio 2023. Laboratorio di Strumenti e metodi di analisi del testo letterario della prof.ssa Paola Culicelli</w:t>
            </w:r>
          </w:p>
          <w:p w14:paraId="731CA958" w14:textId="77777777" w:rsidR="003D329D" w:rsidRPr="00425475" w:rsidRDefault="003D329D" w:rsidP="00795F57">
            <w:pPr>
              <w:jc w:val="both"/>
            </w:pPr>
          </w:p>
          <w:p w14:paraId="6C154FCF" w14:textId="44AA8B8A" w:rsidR="003D329D" w:rsidRDefault="003D329D" w:rsidP="003D329D">
            <w:pPr>
              <w:jc w:val="both"/>
              <w:rPr>
                <w:iCs/>
              </w:rPr>
            </w:pPr>
            <w:r w:rsidRPr="00425475">
              <w:t xml:space="preserve">Partecipazione in qualità di relatrice al convegno internazionale «La memoria del mondo in una nuvola di fumo», Roma, 21-22 novembre 2023, con un intervento su </w:t>
            </w:r>
            <w:r w:rsidRPr="00425475">
              <w:rPr>
                <w:i/>
                <w:iCs/>
              </w:rPr>
              <w:t xml:space="preserve">Calvino e la pena «per la propria incompletezza». Attualità del </w:t>
            </w:r>
            <w:r w:rsidRPr="00425475">
              <w:rPr>
                <w:i/>
              </w:rPr>
              <w:t>Visconte dimezzato</w:t>
            </w:r>
            <w:r w:rsidRPr="00425475">
              <w:rPr>
                <w:iCs/>
              </w:rPr>
              <w:t>.</w:t>
            </w:r>
          </w:p>
          <w:p w14:paraId="14981075" w14:textId="77777777" w:rsidR="00D85C9F" w:rsidRDefault="00D85C9F" w:rsidP="003D329D">
            <w:pPr>
              <w:jc w:val="both"/>
              <w:rPr>
                <w:iCs/>
              </w:rPr>
            </w:pPr>
          </w:p>
          <w:p w14:paraId="1A9B1556" w14:textId="38535F89" w:rsidR="00D85C9F" w:rsidRDefault="00D85C9F" w:rsidP="00D85C9F">
            <w:pPr>
              <w:jc w:val="both"/>
            </w:pPr>
            <w:r w:rsidRPr="002A1945">
              <w:t xml:space="preserve">Presentazione del romanzo di </w:t>
            </w:r>
            <w:r>
              <w:t>Giuseppe Lupo</w:t>
            </w:r>
            <w:r w:rsidRPr="002A1945">
              <w:t xml:space="preserve"> </w:t>
            </w:r>
            <w:r>
              <w:rPr>
                <w:i/>
                <w:iCs/>
              </w:rPr>
              <w:t xml:space="preserve">Ballo ad </w:t>
            </w:r>
            <w:proofErr w:type="spellStart"/>
            <w:r>
              <w:rPr>
                <w:i/>
                <w:iCs/>
              </w:rPr>
              <w:t>Agropinto</w:t>
            </w:r>
            <w:proofErr w:type="spellEnd"/>
            <w:r w:rsidRPr="002A1945">
              <w:t xml:space="preserve">, in data </w:t>
            </w:r>
            <w:r>
              <w:t>18</w:t>
            </w:r>
            <w:r w:rsidRPr="002A1945">
              <w:t xml:space="preserve"> </w:t>
            </w:r>
            <w:r>
              <w:t>aprile</w:t>
            </w:r>
            <w:r w:rsidRPr="002A1945">
              <w:t xml:space="preserve"> 202</w:t>
            </w:r>
            <w:r>
              <w:t>4</w:t>
            </w:r>
            <w:r w:rsidRPr="002A1945">
              <w:t>, presso l'Aula Magna del Liceo classico e delle scienze umane “Anco Marzio” di Ostia lido. Dialogo con l'autore, alla presenza degli studenti che hanno letto il libro.</w:t>
            </w:r>
            <w:r w:rsidRPr="002A1945">
              <w:tab/>
            </w:r>
          </w:p>
          <w:p w14:paraId="544949A5" w14:textId="77777777" w:rsidR="00D85C9F" w:rsidRPr="00425475" w:rsidRDefault="00D85C9F" w:rsidP="003D329D">
            <w:pPr>
              <w:jc w:val="both"/>
              <w:rPr>
                <w:iCs/>
              </w:rPr>
            </w:pPr>
          </w:p>
          <w:p w14:paraId="2D998643" w14:textId="08A3B93B" w:rsidR="003D329D" w:rsidRPr="00425475" w:rsidRDefault="003D329D" w:rsidP="003D329D">
            <w:pPr>
              <w:jc w:val="both"/>
            </w:pPr>
            <w:r w:rsidRPr="00425475">
              <w:rPr>
                <w:i/>
              </w:rPr>
              <w:t>.</w:t>
            </w:r>
          </w:p>
          <w:p w14:paraId="0A26AFD7" w14:textId="0AD2E064" w:rsidR="009916CD" w:rsidRPr="00425475" w:rsidRDefault="009916CD" w:rsidP="009916CD">
            <w:pPr>
              <w:jc w:val="both"/>
            </w:pPr>
            <w:r w:rsidRPr="00425475">
              <w:lastRenderedPageBreak/>
              <w:t xml:space="preserve">Partecipazione in qualità di relatrice al convegno internazionale «Ottieri 100. Letteratura, industria, società», Roma, 28 maggio 2024, con un intervento dal titolo </w:t>
            </w:r>
            <w:r w:rsidRPr="00425475">
              <w:rPr>
                <w:i/>
                <w:iCs/>
              </w:rPr>
              <w:t>Due catabasi a confronto. Il campo di concentrazione di Ottieri e Il male oscuro di Berto</w:t>
            </w:r>
            <w:r w:rsidRPr="00425475">
              <w:t>.</w:t>
            </w:r>
          </w:p>
          <w:p w14:paraId="79138A86" w14:textId="77777777" w:rsidR="00803D32" w:rsidRPr="00425475" w:rsidRDefault="00803D32" w:rsidP="009916CD">
            <w:pPr>
              <w:jc w:val="both"/>
            </w:pPr>
          </w:p>
          <w:p w14:paraId="6B87C487" w14:textId="2FCA25A9" w:rsidR="009916CD" w:rsidRDefault="009916CD" w:rsidP="009916CD">
            <w:pPr>
              <w:jc w:val="both"/>
              <w:rPr>
                <w:i/>
                <w:iCs/>
              </w:rPr>
            </w:pPr>
            <w:r w:rsidRPr="00425475">
              <w:t xml:space="preserve">Partecipazione in qualità di relatrice al convegno internazionale «Moderno e Antimoderno. Le avventure di una contrapposizione», Milano, 13-15 giugno 2024, con un intervento dal titolo </w:t>
            </w:r>
            <w:r w:rsidRPr="00425475">
              <w:rPr>
                <w:i/>
                <w:iCs/>
              </w:rPr>
              <w:t>Moderno e antimoderno nel ciclo di Lambrate di Giuseppe Lupo. La storia raccontata dalla periferia.</w:t>
            </w:r>
          </w:p>
          <w:p w14:paraId="5BA2AEF1" w14:textId="77777777" w:rsidR="00FD440F" w:rsidRDefault="00FD440F" w:rsidP="009916CD">
            <w:pPr>
              <w:jc w:val="both"/>
              <w:rPr>
                <w:i/>
                <w:iCs/>
              </w:rPr>
            </w:pPr>
          </w:p>
          <w:p w14:paraId="4ED58B4A" w14:textId="77777777" w:rsidR="00FD440F" w:rsidRPr="00425475" w:rsidRDefault="00FD440F" w:rsidP="009916CD">
            <w:pPr>
              <w:jc w:val="both"/>
              <w:rPr>
                <w:i/>
                <w:iCs/>
              </w:rPr>
            </w:pPr>
          </w:p>
          <w:p w14:paraId="4AAA154C" w14:textId="3C4FAE82" w:rsidR="00B574AB" w:rsidRDefault="00FD440F" w:rsidP="009916CD">
            <w:pPr>
              <w:jc w:val="both"/>
            </w:pPr>
            <w:r>
              <w:t>Proponente del panel 52</w:t>
            </w:r>
            <w:r w:rsidR="00B13ACD">
              <w:t xml:space="preserve">, “Dislocazioni della </w:t>
            </w:r>
            <w:proofErr w:type="spellStart"/>
            <w:r w:rsidR="00B13ACD">
              <w:t>bildung</w:t>
            </w:r>
            <w:proofErr w:type="spellEnd"/>
            <w:r w:rsidR="00B13ACD">
              <w:t xml:space="preserve">: la dialettica nord/sud nel romanzo di formazione e generazionale dal secondo Novecento alla contemporaneità” </w:t>
            </w:r>
            <w:r>
              <w:t xml:space="preserve">nell’ambito del convegno Adi </w:t>
            </w:r>
            <w:r w:rsidR="00B13ACD">
              <w:t xml:space="preserve">di Palermo </w:t>
            </w:r>
            <w:r>
              <w:t>“Rotte mediterranee”</w:t>
            </w:r>
            <w:r w:rsidR="00B13ACD">
              <w:t xml:space="preserve"> (12-14 settembre 2024)</w:t>
            </w:r>
            <w:r w:rsidR="009D5963">
              <w:t>.</w:t>
            </w:r>
          </w:p>
          <w:p w14:paraId="7E855B98" w14:textId="77777777" w:rsidR="009D5963" w:rsidRDefault="009D5963" w:rsidP="009916CD">
            <w:pPr>
              <w:jc w:val="both"/>
            </w:pPr>
          </w:p>
          <w:p w14:paraId="742B3A31" w14:textId="77777777" w:rsidR="009D5963" w:rsidRDefault="009D5963" w:rsidP="009916CD">
            <w:pPr>
              <w:jc w:val="both"/>
            </w:pPr>
          </w:p>
          <w:p w14:paraId="2AC43EA5" w14:textId="1EEAED87" w:rsidR="003D329D" w:rsidRDefault="009D5963" w:rsidP="00290E4E">
            <w:pPr>
              <w:jc w:val="both"/>
              <w:rPr>
                <w:b/>
                <w:bCs/>
                <w:i/>
                <w:iCs/>
              </w:rPr>
            </w:pPr>
            <w:r w:rsidRPr="0061016A">
              <w:rPr>
                <w:b/>
                <w:bCs/>
              </w:rPr>
              <w:t xml:space="preserve">Ha ideato, promosso e organizzato il convegno internazionale </w:t>
            </w:r>
            <w:r w:rsidRPr="0061016A">
              <w:rPr>
                <w:b/>
                <w:bCs/>
                <w:i/>
                <w:iCs/>
              </w:rPr>
              <w:t>Giuseppe Berto, scrittore oscuro, un irregolare da restituire al canone</w:t>
            </w:r>
            <w:r w:rsidRPr="0061016A">
              <w:rPr>
                <w:b/>
                <w:bCs/>
              </w:rPr>
              <w:t xml:space="preserve">, per i 60 anni del Male oscuro e i 110 dalla nascita dello scrittore (Roma, Università degli Studi “Niccolò Cusano”, 19-20 novembre 2024). Oltre ad aver introdotto i lavori, ha contribuito con un intervento dal titolo </w:t>
            </w:r>
            <w:r w:rsidRPr="0061016A">
              <w:rPr>
                <w:b/>
                <w:bCs/>
                <w:i/>
                <w:iCs/>
              </w:rPr>
              <w:t>Giuseppe Berto e la vocazione ad amenamente narrare</w:t>
            </w:r>
          </w:p>
          <w:p w14:paraId="5D2C6BB8" w14:textId="77777777" w:rsidR="00793C6A" w:rsidRDefault="00793C6A" w:rsidP="00290E4E">
            <w:pPr>
              <w:jc w:val="both"/>
              <w:rPr>
                <w:b/>
                <w:bCs/>
                <w:i/>
                <w:iCs/>
              </w:rPr>
            </w:pPr>
          </w:p>
          <w:p w14:paraId="43FC04DF" w14:textId="6CEC795B" w:rsidR="00793C6A" w:rsidRDefault="00793C6A" w:rsidP="00290E4E">
            <w:pPr>
              <w:jc w:val="both"/>
              <w:rPr>
                <w:b/>
                <w:bCs/>
              </w:rPr>
            </w:pPr>
            <w:r w:rsidRPr="00425475">
              <w:t>Partecipazione in qualità di relatrice al convegno internazionale</w:t>
            </w:r>
            <w:r>
              <w:t xml:space="preserve"> “Dai diritti dell’uomo ai diritti della natura” con un intervento dal titolo</w:t>
            </w:r>
            <w:r w:rsidRPr="00425475">
              <w:t xml:space="preserve"> </w:t>
            </w:r>
            <w:r w:rsidRPr="00793C6A">
              <w:rPr>
                <w:b/>
                <w:bCs/>
                <w:i/>
                <w:iCs/>
              </w:rPr>
              <w:t xml:space="preserve">La natura degli scrittori. Dalla prospettiva antropocentrica a </w:t>
            </w:r>
            <w:r w:rsidRPr="00793C6A">
              <w:rPr>
                <w:b/>
                <w:bCs/>
              </w:rPr>
              <w:t>Essere pietra</w:t>
            </w:r>
            <w:r w:rsidRPr="00793C6A">
              <w:rPr>
                <w:b/>
                <w:bCs/>
                <w:i/>
                <w:iCs/>
              </w:rPr>
              <w:t xml:space="preserve"> di Italo Calvino </w:t>
            </w:r>
            <w:r w:rsidR="0027782A">
              <w:rPr>
                <w:b/>
                <w:bCs/>
              </w:rPr>
              <w:t xml:space="preserve">(Roma, </w:t>
            </w:r>
            <w:proofErr w:type="spellStart"/>
            <w:r w:rsidR="0027782A">
              <w:rPr>
                <w:b/>
                <w:bCs/>
              </w:rPr>
              <w:t>Unicusano</w:t>
            </w:r>
            <w:proofErr w:type="spellEnd"/>
            <w:r w:rsidR="0027782A">
              <w:rPr>
                <w:b/>
                <w:bCs/>
              </w:rPr>
              <w:t>, 12 dicembre 2024)</w:t>
            </w:r>
          </w:p>
          <w:p w14:paraId="3251E1EB" w14:textId="77777777" w:rsidR="00AB21DD" w:rsidRDefault="00AB21DD" w:rsidP="00290E4E">
            <w:pPr>
              <w:jc w:val="both"/>
              <w:rPr>
                <w:b/>
                <w:bCs/>
              </w:rPr>
            </w:pPr>
          </w:p>
          <w:p w14:paraId="217AED8A" w14:textId="616AFCC4" w:rsidR="00131770" w:rsidRPr="00EA383B" w:rsidRDefault="00AB21DD" w:rsidP="00290E4E">
            <w:pPr>
              <w:jc w:val="both"/>
            </w:pPr>
            <w:r w:rsidRPr="00AB21DD">
              <w:t xml:space="preserve">Partecipazione </w:t>
            </w:r>
            <w:r>
              <w:t xml:space="preserve">in qualità di relatrice </w:t>
            </w:r>
            <w:r w:rsidRPr="00AB21DD">
              <w:t>al convegno internazionale</w:t>
            </w:r>
            <w:r>
              <w:t xml:space="preserve"> </w:t>
            </w:r>
            <w:r w:rsidRPr="00AB21DD">
              <w:rPr>
                <w:b/>
                <w:bCs/>
                <w:i/>
                <w:iCs/>
              </w:rPr>
              <w:t>Eroine vs antieroine nella letteratura italiana</w:t>
            </w:r>
            <w:r w:rsidRPr="00AB21DD">
              <w:rPr>
                <w:b/>
                <w:bCs/>
              </w:rPr>
              <w:t xml:space="preserve"> (Napoli, Università degli studi Federico II, 20-21 maggio 2025</w:t>
            </w:r>
            <w:r>
              <w:t xml:space="preserve">) con un intervento dal titolo </w:t>
            </w:r>
            <w:r w:rsidRPr="00AB21DD">
              <w:rPr>
                <w:i/>
                <w:iCs/>
              </w:rPr>
              <w:t>L’eroismo di Fedra nel teatro dannunziano. Una riscrittura moderna del mito classico</w:t>
            </w:r>
            <w:r>
              <w:t>.</w:t>
            </w:r>
          </w:p>
          <w:p w14:paraId="48CE3CD8" w14:textId="77777777" w:rsidR="00131770" w:rsidRPr="0027782A" w:rsidRDefault="00131770" w:rsidP="00290E4E">
            <w:pPr>
              <w:jc w:val="both"/>
              <w:rPr>
                <w:b/>
                <w:bCs/>
              </w:rPr>
            </w:pPr>
          </w:p>
          <w:p w14:paraId="5F1706A7" w14:textId="4F64DC10" w:rsidR="00131770" w:rsidRDefault="00131770" w:rsidP="00131770">
            <w:pPr>
              <w:jc w:val="both"/>
              <w:rPr>
                <w:i/>
                <w:iCs/>
              </w:rPr>
            </w:pPr>
            <w:r w:rsidRPr="00425475">
              <w:t>Partecipazione in qualità di relatrice al convegno internazionale Mod “</w:t>
            </w:r>
            <w:r w:rsidRPr="00131770">
              <w:rPr>
                <w:b/>
                <w:bCs/>
              </w:rPr>
              <w:t>Una Mole di carta. Archivi, biblioteche e documenti della modernità letteraria</w:t>
            </w:r>
            <w:r w:rsidRPr="00425475">
              <w:t xml:space="preserve">”, </w:t>
            </w:r>
            <w:r>
              <w:t>Torino</w:t>
            </w:r>
            <w:r w:rsidRPr="00425475">
              <w:t xml:space="preserve">, </w:t>
            </w:r>
            <w:r>
              <w:t>12-14</w:t>
            </w:r>
            <w:r w:rsidRPr="00425475">
              <w:t xml:space="preserve"> giugno </w:t>
            </w:r>
            <w:r>
              <w:t>2025,</w:t>
            </w:r>
            <w:r w:rsidRPr="00425475">
              <w:t xml:space="preserve"> con un intervento</w:t>
            </w:r>
            <w:r>
              <w:t xml:space="preserve"> dal titolo</w:t>
            </w:r>
            <w:r w:rsidRPr="00425475">
              <w:t xml:space="preserve"> </w:t>
            </w:r>
            <w:r w:rsidRPr="00131770">
              <w:rPr>
                <w:i/>
                <w:iCs/>
              </w:rPr>
              <w:t xml:space="preserve">L’officina di Berto. Le lettere, gli inediti, le interviste. </w:t>
            </w:r>
          </w:p>
          <w:p w14:paraId="2D963992" w14:textId="6B5B36E3" w:rsidR="00131770" w:rsidRDefault="00131770" w:rsidP="00131770">
            <w:pPr>
              <w:jc w:val="both"/>
              <w:rPr>
                <w:b/>
                <w:bCs/>
              </w:rPr>
            </w:pPr>
          </w:p>
          <w:p w14:paraId="28CC3B33" w14:textId="74D435C8" w:rsidR="004F66BD" w:rsidRDefault="004F66BD" w:rsidP="001317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Membro del comitato scientifico della </w:t>
            </w:r>
            <w:proofErr w:type="gramStart"/>
            <w:r w:rsidRPr="004F66BD">
              <w:rPr>
                <w:b/>
                <w:bCs/>
              </w:rPr>
              <w:t>mostra</w:t>
            </w:r>
            <w:proofErr w:type="gramEnd"/>
            <w:r w:rsidRPr="004F66BD">
              <w:rPr>
                <w:b/>
                <w:bCs/>
              </w:rPr>
              <w:t xml:space="preserve"> </w:t>
            </w:r>
            <w:r w:rsidRPr="004F66BD">
              <w:rPr>
                <w:b/>
                <w:bCs/>
                <w:i/>
                <w:iCs/>
              </w:rPr>
              <w:t>Verso la gloria. Giuseppe Berto, uno scrittore e il suo archivio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4F66BD">
              <w:rPr>
                <w:b/>
                <w:bCs/>
              </w:rPr>
              <w:t>(Mogliano Veneto, 6 settembre</w:t>
            </w:r>
            <w:r>
              <w:rPr>
                <w:b/>
                <w:bCs/>
              </w:rPr>
              <w:t>-9 novembre</w:t>
            </w:r>
            <w:r w:rsidRPr="004F66BD">
              <w:rPr>
                <w:b/>
                <w:bCs/>
              </w:rPr>
              <w:t xml:space="preserve"> 2025</w:t>
            </w:r>
            <w:r>
              <w:rPr>
                <w:b/>
                <w:bCs/>
              </w:rPr>
              <w:t>).</w:t>
            </w:r>
          </w:p>
          <w:p w14:paraId="65347F6D" w14:textId="77777777" w:rsidR="00974412" w:rsidRDefault="00974412" w:rsidP="00131770">
            <w:pPr>
              <w:jc w:val="both"/>
              <w:rPr>
                <w:b/>
                <w:bCs/>
              </w:rPr>
            </w:pPr>
          </w:p>
          <w:p w14:paraId="63CE4F1D" w14:textId="6D5104C8" w:rsidR="00A635C9" w:rsidRPr="006F1874" w:rsidRDefault="00A635C9" w:rsidP="00A635C9">
            <w:pPr>
              <w:jc w:val="both"/>
              <w:rPr>
                <w:iCs/>
              </w:rPr>
            </w:pPr>
            <w:r w:rsidRPr="00425475">
              <w:t xml:space="preserve">Partecipazione in qualità di relatrice al convegno internazionale Adi </w:t>
            </w:r>
            <w:r w:rsidR="006F1874" w:rsidRPr="00D53ACC">
              <w:rPr>
                <w:b/>
                <w:bCs/>
              </w:rPr>
              <w:t>EGEMONIE E MARGINI NELLA LETTERATURA ITALIANA</w:t>
            </w:r>
            <w:r w:rsidR="006F1874">
              <w:t>,</w:t>
            </w:r>
            <w:r w:rsidR="006F1874" w:rsidRPr="006F1874">
              <w:t xml:space="preserve"> XXVIII Congresso nazionale dell’Associazione degli Italianisti</w:t>
            </w:r>
            <w:r w:rsidR="006F1874">
              <w:t>,</w:t>
            </w:r>
            <w:r w:rsidR="006F1874" w:rsidRPr="006F1874">
              <w:t xml:space="preserve"> </w:t>
            </w:r>
            <w:r w:rsidR="006F1874" w:rsidRPr="00D53ACC">
              <w:rPr>
                <w:b/>
                <w:bCs/>
              </w:rPr>
              <w:t>GENOVA</w:t>
            </w:r>
            <w:r w:rsidR="006F1874" w:rsidRPr="006F1874">
              <w:t xml:space="preserve"> 11-13 settembre 2025</w:t>
            </w:r>
            <w:r w:rsidR="006F1874">
              <w:t xml:space="preserve">, </w:t>
            </w:r>
            <w:r w:rsidRPr="00425475">
              <w:t xml:space="preserve">con un intervento su </w:t>
            </w:r>
            <w:r>
              <w:rPr>
                <w:i/>
              </w:rPr>
              <w:lastRenderedPageBreak/>
              <w:t>Letteratura e giornalismo. Il caso Oriana Fallaci</w:t>
            </w:r>
            <w:r w:rsidRPr="00425475">
              <w:rPr>
                <w:i/>
              </w:rPr>
              <w:t>.</w:t>
            </w:r>
            <w:r w:rsidR="006F1874">
              <w:rPr>
                <w:i/>
              </w:rPr>
              <w:t xml:space="preserve"> </w:t>
            </w:r>
            <w:r w:rsidR="006F1874">
              <w:rPr>
                <w:iCs/>
              </w:rPr>
              <w:t xml:space="preserve">Panel del gruppo di ricerca </w:t>
            </w:r>
            <w:proofErr w:type="spellStart"/>
            <w:r w:rsidR="006F1874">
              <w:rPr>
                <w:iCs/>
              </w:rPr>
              <w:t>LeGi</w:t>
            </w:r>
            <w:proofErr w:type="spellEnd"/>
            <w:r w:rsidR="006F1874">
              <w:rPr>
                <w:iCs/>
              </w:rPr>
              <w:t>, Letteratura e giornalismo.</w:t>
            </w:r>
          </w:p>
          <w:p w14:paraId="2D122EF9" w14:textId="77777777" w:rsidR="00E90749" w:rsidRPr="00131770" w:rsidRDefault="00E90749" w:rsidP="00131770">
            <w:pPr>
              <w:jc w:val="both"/>
              <w:rPr>
                <w:b/>
                <w:bCs/>
              </w:rPr>
            </w:pPr>
          </w:p>
          <w:p w14:paraId="46A1077D" w14:textId="623F7905" w:rsidR="00E90749" w:rsidRDefault="00E90749" w:rsidP="00E90749">
            <w:pPr>
              <w:jc w:val="both"/>
            </w:pPr>
            <w:r w:rsidRPr="00E90749">
              <w:t xml:space="preserve">Ha ideato, promosso e organizzato il convegno internazionale </w:t>
            </w:r>
            <w:r w:rsidRPr="00D53ACC">
              <w:rPr>
                <w:b/>
                <w:bCs/>
                <w:i/>
                <w:iCs/>
              </w:rPr>
              <w:t>Ossi di seppia 100</w:t>
            </w:r>
            <w:r w:rsidRPr="00E90749">
              <w:t xml:space="preserve">, per i 100 anni dalla pubblicazione degli </w:t>
            </w:r>
            <w:r w:rsidRPr="00E90749">
              <w:rPr>
                <w:i/>
                <w:iCs/>
              </w:rPr>
              <w:t>Ossi di seppia</w:t>
            </w:r>
            <w:r w:rsidRPr="00E90749">
              <w:t xml:space="preserve"> (</w:t>
            </w:r>
            <w:r w:rsidRPr="00D53ACC">
              <w:rPr>
                <w:b/>
                <w:bCs/>
              </w:rPr>
              <w:t>Roma</w:t>
            </w:r>
            <w:r w:rsidRPr="00E90749">
              <w:t xml:space="preserve">, Università degli Studi “Niccolò Cusano”, 12 novembre 2025). </w:t>
            </w:r>
          </w:p>
          <w:p w14:paraId="3AA04F8F" w14:textId="77777777" w:rsidR="00EA383B" w:rsidRPr="00E90749" w:rsidRDefault="00EA383B" w:rsidP="00E90749">
            <w:pPr>
              <w:jc w:val="both"/>
              <w:rPr>
                <w:i/>
                <w:iCs/>
              </w:rPr>
            </w:pPr>
          </w:p>
          <w:p w14:paraId="772B62C3" w14:textId="1E56E220" w:rsidR="00131770" w:rsidRDefault="00EA383B" w:rsidP="00131770">
            <w:pPr>
              <w:jc w:val="both"/>
            </w:pPr>
            <w:r w:rsidRPr="00425475">
              <w:t>Partecipazione in qualità di relatrice al convegno</w:t>
            </w:r>
            <w:r w:rsidR="00F607E3">
              <w:t xml:space="preserve"> </w:t>
            </w:r>
            <w:r w:rsidR="00A642F6">
              <w:t>“</w:t>
            </w:r>
            <w:r w:rsidR="00D742EB">
              <w:t xml:space="preserve">La </w:t>
            </w:r>
            <w:proofErr w:type="spellStart"/>
            <w:r w:rsidR="00D742EB" w:rsidRPr="00D742EB">
              <w:rPr>
                <w:i/>
                <w:iCs/>
              </w:rPr>
              <w:t>senectus</w:t>
            </w:r>
            <w:proofErr w:type="spellEnd"/>
            <w:r w:rsidR="00D742EB">
              <w:t xml:space="preserve"> nel pensiero letterario e scientifico dall’</w:t>
            </w:r>
            <w:r w:rsidR="00F607E3">
              <w:t>antichità a oggi</w:t>
            </w:r>
            <w:r w:rsidR="00A642F6">
              <w:t>”</w:t>
            </w:r>
            <w:r w:rsidR="00D742EB">
              <w:t xml:space="preserve">, </w:t>
            </w:r>
            <w:r w:rsidR="00F607E3">
              <w:t xml:space="preserve">Roma, Università degli studi Niccolò Cusano, 13-14 novembre 2025, con un intervento dal titolo </w:t>
            </w:r>
            <w:r w:rsidR="00F607E3" w:rsidRPr="00F607E3">
              <w:rPr>
                <w:i/>
                <w:iCs/>
              </w:rPr>
              <w:t>La vecchiaia delle donne: figure di narratrici e scrittrici nella letteratura italiana</w:t>
            </w:r>
            <w:r w:rsidR="00F607E3">
              <w:t>.</w:t>
            </w:r>
          </w:p>
          <w:p w14:paraId="3F67B4CF" w14:textId="77777777" w:rsidR="00EA383B" w:rsidRPr="00425475" w:rsidRDefault="00EA383B" w:rsidP="00131770">
            <w:pPr>
              <w:jc w:val="both"/>
            </w:pPr>
          </w:p>
          <w:p w14:paraId="426A75E1" w14:textId="1AEA0970" w:rsidR="00974412" w:rsidRDefault="00974412" w:rsidP="00974412">
            <w:pPr>
              <w:jc w:val="both"/>
              <w:rPr>
                <w:i/>
                <w:iCs/>
              </w:rPr>
            </w:pPr>
            <w:r w:rsidRPr="00425475">
              <w:t>Partecipazione in qualità di relatrice al convegno internazionale</w:t>
            </w:r>
            <w:r>
              <w:t xml:space="preserve"> </w:t>
            </w:r>
            <w:r w:rsidRPr="00974412">
              <w:rPr>
                <w:b/>
                <w:bCs/>
              </w:rPr>
              <w:t xml:space="preserve">Femmes en </w:t>
            </w:r>
            <w:proofErr w:type="spellStart"/>
            <w:r w:rsidRPr="00974412">
              <w:rPr>
                <w:b/>
                <w:bCs/>
              </w:rPr>
              <w:t>voix</w:t>
            </w:r>
            <w:proofErr w:type="spellEnd"/>
            <w:r>
              <w:rPr>
                <w:b/>
                <w:bCs/>
              </w:rPr>
              <w:t xml:space="preserve"> </w:t>
            </w:r>
            <w:r w:rsidRPr="00974412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974412">
              <w:rPr>
                <w:b/>
                <w:bCs/>
              </w:rPr>
              <w:t>Voix</w:t>
            </w:r>
            <w:proofErr w:type="spellEnd"/>
            <w:r w:rsidRPr="00974412">
              <w:rPr>
                <w:b/>
                <w:bCs/>
              </w:rPr>
              <w:t xml:space="preserve"> de femmes. L’</w:t>
            </w:r>
            <w:proofErr w:type="spellStart"/>
            <w:r w:rsidRPr="00974412">
              <w:rPr>
                <w:b/>
                <w:bCs/>
              </w:rPr>
              <w:t>héritage</w:t>
            </w:r>
            <w:proofErr w:type="spellEnd"/>
            <w:r w:rsidRPr="00974412">
              <w:rPr>
                <w:b/>
                <w:bCs/>
              </w:rPr>
              <w:t xml:space="preserve"> social, </w:t>
            </w:r>
            <w:proofErr w:type="spellStart"/>
            <w:r w:rsidRPr="00974412">
              <w:rPr>
                <w:b/>
                <w:bCs/>
              </w:rPr>
              <w:t>politique</w:t>
            </w:r>
            <w:proofErr w:type="spellEnd"/>
            <w:r w:rsidRPr="00974412">
              <w:rPr>
                <w:b/>
                <w:bCs/>
              </w:rPr>
              <w:t xml:space="preserve"> et </w:t>
            </w:r>
            <w:proofErr w:type="spellStart"/>
            <w:r w:rsidRPr="00974412">
              <w:rPr>
                <w:b/>
                <w:bCs/>
              </w:rPr>
              <w:t>culturel</w:t>
            </w:r>
            <w:proofErr w:type="spellEnd"/>
            <w:r w:rsidRPr="00974412">
              <w:rPr>
                <w:b/>
                <w:bCs/>
              </w:rPr>
              <w:t xml:space="preserve"> d’Anna Kuliscioff</w:t>
            </w:r>
            <w:r>
              <w:t xml:space="preserve">, </w:t>
            </w:r>
            <w:r w:rsidRPr="00DB7008">
              <w:rPr>
                <w:b/>
                <w:bCs/>
              </w:rPr>
              <w:t>Nizza</w:t>
            </w:r>
            <w:r>
              <w:t xml:space="preserve">, Campus Carlone, 11-12 dicembre 2025, </w:t>
            </w:r>
            <w:r w:rsidRPr="00425475">
              <w:t xml:space="preserve">con un intervento </w:t>
            </w:r>
            <w:r>
              <w:t xml:space="preserve">dal titolo </w:t>
            </w:r>
            <w:r w:rsidRPr="00974412">
              <w:rPr>
                <w:i/>
                <w:iCs/>
              </w:rPr>
              <w:t>Un romanzo attraverso le lettere: la biografia di Anna Kuliscioff</w:t>
            </w:r>
            <w:r>
              <w:rPr>
                <w:i/>
                <w:iCs/>
              </w:rPr>
              <w:t>.</w:t>
            </w:r>
          </w:p>
          <w:p w14:paraId="203D10DE" w14:textId="77777777" w:rsidR="00F85851" w:rsidRDefault="00F85851" w:rsidP="00974412">
            <w:pPr>
              <w:jc w:val="both"/>
              <w:rPr>
                <w:i/>
                <w:iCs/>
              </w:rPr>
            </w:pPr>
          </w:p>
          <w:p w14:paraId="25B49E80" w14:textId="549B96E5" w:rsidR="00F85851" w:rsidRPr="00974412" w:rsidRDefault="00F85851" w:rsidP="00974412">
            <w:pPr>
              <w:jc w:val="both"/>
            </w:pPr>
            <w:r w:rsidRPr="00425475">
              <w:t xml:space="preserve">Partecipazione in qualità di relatrice al convegno </w:t>
            </w:r>
            <w:r w:rsidRPr="00DB7008">
              <w:rPr>
                <w:b/>
                <w:bCs/>
                <w:i/>
                <w:iCs/>
              </w:rPr>
              <w:t>Lettere dal Novecento. Tra carte edite e inedite</w:t>
            </w:r>
            <w:r>
              <w:t xml:space="preserve">, Università degli studi di </w:t>
            </w:r>
            <w:r w:rsidRPr="00DB7008">
              <w:rPr>
                <w:b/>
                <w:bCs/>
              </w:rPr>
              <w:t>Padova</w:t>
            </w:r>
            <w:r>
              <w:t xml:space="preserve">, Dipartimento di studi linguistici e letterari, 16-17 dicembre 2025, con un intervento dal titolo </w:t>
            </w:r>
            <w:r w:rsidR="00FD4663" w:rsidRPr="00FD4663">
              <w:rPr>
                <w:i/>
                <w:iCs/>
              </w:rPr>
              <w:t xml:space="preserve">Bepi a </w:t>
            </w:r>
            <w:proofErr w:type="spellStart"/>
            <w:r w:rsidR="00FD4663" w:rsidRPr="00FD4663">
              <w:rPr>
                <w:i/>
                <w:iCs/>
              </w:rPr>
              <w:t>Gae</w:t>
            </w:r>
            <w:proofErr w:type="spellEnd"/>
            <w:r w:rsidR="00FD4663" w:rsidRPr="00FD4663">
              <w:rPr>
                <w:i/>
                <w:iCs/>
              </w:rPr>
              <w:t>, lettere di Giuseppe Berto a Gaetano Tumiati</w:t>
            </w:r>
            <w:r w:rsidR="00FD4663">
              <w:t>.</w:t>
            </w:r>
          </w:p>
          <w:p w14:paraId="7D09CBC0" w14:textId="318F565E" w:rsidR="00974412" w:rsidRDefault="00974412" w:rsidP="00974412">
            <w:pPr>
              <w:jc w:val="both"/>
              <w:rPr>
                <w:b/>
                <w:bCs/>
              </w:rPr>
            </w:pPr>
          </w:p>
          <w:p w14:paraId="504A19A2" w14:textId="3E311C73" w:rsidR="00FD440F" w:rsidRDefault="00FD440F" w:rsidP="00290E4E"/>
          <w:p w14:paraId="5C36B266" w14:textId="77777777" w:rsidR="00793C6A" w:rsidRDefault="00793C6A" w:rsidP="00A642F6">
            <w:pPr>
              <w:rPr>
                <w:b/>
                <w:smallCaps/>
              </w:rPr>
            </w:pPr>
          </w:p>
          <w:p w14:paraId="79FFD9BA" w14:textId="41C27607" w:rsidR="002E2E5B" w:rsidRPr="00425475" w:rsidRDefault="002E2E5B" w:rsidP="002E2E5B">
            <w:pPr>
              <w:ind w:left="4248" w:hanging="4248"/>
              <w:rPr>
                <w:b/>
                <w:smallCaps/>
              </w:rPr>
            </w:pPr>
            <w:r w:rsidRPr="00425475">
              <w:rPr>
                <w:b/>
                <w:smallCaps/>
              </w:rPr>
              <w:t>Corso</w:t>
            </w:r>
            <w:r w:rsidR="005A7E9D" w:rsidRPr="00425475">
              <w:rPr>
                <w:b/>
                <w:smallCaps/>
              </w:rPr>
              <w:t xml:space="preserve"> Base</w:t>
            </w:r>
            <w:r w:rsidRPr="00425475">
              <w:rPr>
                <w:b/>
                <w:smallCaps/>
              </w:rPr>
              <w:t xml:space="preserve"> sulla sicurezza</w:t>
            </w:r>
            <w:r w:rsidR="005A7E9D" w:rsidRPr="00425475">
              <w:rPr>
                <w:b/>
                <w:smallCaps/>
              </w:rPr>
              <w:t xml:space="preserve"> (IC Tullia Zevi)</w:t>
            </w:r>
          </w:p>
          <w:p w14:paraId="67509B98" w14:textId="77777777" w:rsidR="009B0EA6" w:rsidRPr="00425475" w:rsidRDefault="009B0EA6" w:rsidP="002E2E5B">
            <w:pPr>
              <w:ind w:left="4248" w:hanging="4248"/>
              <w:rPr>
                <w:b/>
                <w:smallCaps/>
              </w:rPr>
            </w:pPr>
            <w:r w:rsidRPr="00425475">
              <w:rPr>
                <w:b/>
                <w:smallCaps/>
              </w:rPr>
              <w:t>12 ore</w:t>
            </w:r>
          </w:p>
          <w:p w14:paraId="1A6E0D22" w14:textId="77777777" w:rsidR="002E2E5B" w:rsidRPr="00425475" w:rsidRDefault="005A7E9D" w:rsidP="002E2E5B">
            <w:pPr>
              <w:ind w:left="4248" w:hanging="4248"/>
              <w:rPr>
                <w:b/>
                <w:smallCaps/>
              </w:rPr>
            </w:pPr>
            <w:r w:rsidRPr="00425475">
              <w:rPr>
                <w:b/>
                <w:smallCaps/>
              </w:rPr>
              <w:t xml:space="preserve">(anno </w:t>
            </w:r>
            <w:r w:rsidR="002E2E5B" w:rsidRPr="00425475">
              <w:rPr>
                <w:b/>
                <w:smallCaps/>
              </w:rPr>
              <w:t>2020</w:t>
            </w:r>
            <w:r w:rsidRPr="00425475">
              <w:rPr>
                <w:b/>
                <w:smallCaps/>
              </w:rPr>
              <w:t>)</w:t>
            </w:r>
          </w:p>
          <w:p w14:paraId="0AFA8EF2" w14:textId="77777777" w:rsidR="002E2E5B" w:rsidRPr="00425475" w:rsidRDefault="002E2E5B" w:rsidP="002E2E5B">
            <w:pPr>
              <w:ind w:left="4248" w:hanging="4248"/>
              <w:rPr>
                <w:b/>
                <w:smallCaps/>
              </w:rPr>
            </w:pPr>
            <w:r w:rsidRPr="00425475">
              <w:rPr>
                <w:b/>
                <w:smallCaps/>
              </w:rPr>
              <w:t xml:space="preserve">Corso online </w:t>
            </w:r>
            <w:proofErr w:type="spellStart"/>
            <w:r w:rsidRPr="00425475">
              <w:rPr>
                <w:b/>
                <w:smallCaps/>
              </w:rPr>
              <w:t>eipass</w:t>
            </w:r>
            <w:proofErr w:type="spellEnd"/>
            <w:r w:rsidRPr="00425475">
              <w:rPr>
                <w:b/>
                <w:smallCaps/>
              </w:rPr>
              <w:t xml:space="preserve"> sull’uso didattico della </w:t>
            </w:r>
            <w:proofErr w:type="spellStart"/>
            <w:r w:rsidRPr="00425475">
              <w:rPr>
                <w:b/>
                <w:smallCaps/>
              </w:rPr>
              <w:t>lim</w:t>
            </w:r>
            <w:proofErr w:type="spellEnd"/>
          </w:p>
          <w:p w14:paraId="494A993A" w14:textId="77777777" w:rsidR="002E2E5B" w:rsidRPr="00425475" w:rsidRDefault="002E2E5B" w:rsidP="002E2E5B">
            <w:pPr>
              <w:ind w:left="4248" w:hanging="4248"/>
              <w:rPr>
                <w:b/>
                <w:smallCaps/>
              </w:rPr>
            </w:pPr>
            <w:r w:rsidRPr="00425475">
              <w:rPr>
                <w:b/>
                <w:smallCaps/>
              </w:rPr>
              <w:t>avanzato</w:t>
            </w:r>
          </w:p>
          <w:p w14:paraId="4DE53291" w14:textId="77777777" w:rsidR="002E2E5B" w:rsidRPr="00425475" w:rsidRDefault="002E2E5B" w:rsidP="002E2E5B">
            <w:pPr>
              <w:ind w:left="4248" w:hanging="4248"/>
              <w:rPr>
                <w:b/>
                <w:smallCaps/>
              </w:rPr>
            </w:pPr>
            <w:r w:rsidRPr="00425475">
              <w:rPr>
                <w:b/>
                <w:smallCaps/>
              </w:rPr>
              <w:t>200 ore</w:t>
            </w:r>
          </w:p>
          <w:p w14:paraId="6CD1BF1D" w14:textId="77777777" w:rsidR="002E2E5B" w:rsidRPr="00425475" w:rsidRDefault="002E2E5B" w:rsidP="002E2E5B">
            <w:pPr>
              <w:ind w:left="4248" w:hanging="4248"/>
              <w:rPr>
                <w:b/>
                <w:smallCaps/>
              </w:rPr>
            </w:pPr>
            <w:r w:rsidRPr="00425475">
              <w:rPr>
                <w:b/>
                <w:smallCaps/>
              </w:rPr>
              <w:t>(anni 2018 e 2019)</w:t>
            </w:r>
          </w:p>
          <w:p w14:paraId="459D9E97" w14:textId="77777777" w:rsidR="009B0EA6" w:rsidRPr="00425475" w:rsidRDefault="002E2E5B" w:rsidP="002E2E5B">
            <w:pPr>
              <w:rPr>
                <w:b/>
                <w:smallCaps/>
              </w:rPr>
            </w:pPr>
            <w:r w:rsidRPr="00425475">
              <w:rPr>
                <w:b/>
                <w:smallCaps/>
              </w:rPr>
              <w:t xml:space="preserve">Il Risorgimento tra Storia e finzione. Modelli narrativi, impegno civile e filosofia della storia </w:t>
            </w:r>
          </w:p>
          <w:p w14:paraId="4AD9E5A4" w14:textId="77777777" w:rsidR="009B0EA6" w:rsidRPr="00425475" w:rsidRDefault="009B0EA6" w:rsidP="002E2E5B">
            <w:pPr>
              <w:rPr>
                <w:b/>
                <w:smallCaps/>
              </w:rPr>
            </w:pPr>
            <w:r w:rsidRPr="00425475">
              <w:rPr>
                <w:b/>
                <w:smallCaps/>
              </w:rPr>
              <w:t>8 ore</w:t>
            </w:r>
          </w:p>
          <w:p w14:paraId="244B95CD" w14:textId="77777777" w:rsidR="002E2E5B" w:rsidRPr="00425475" w:rsidRDefault="002E2E5B" w:rsidP="002E2E5B">
            <w:pPr>
              <w:rPr>
                <w:b/>
                <w:smallCaps/>
              </w:rPr>
            </w:pPr>
            <w:r w:rsidRPr="00425475">
              <w:rPr>
                <w:b/>
                <w:smallCaps/>
              </w:rPr>
              <w:t>(22 novembre 2019)</w:t>
            </w:r>
          </w:p>
          <w:p w14:paraId="02BEAF6B" w14:textId="77777777" w:rsidR="002E2E5B" w:rsidRPr="00425475" w:rsidRDefault="002E2E5B" w:rsidP="002E2E5B">
            <w:pPr>
              <w:rPr>
                <w:b/>
                <w:smallCaps/>
              </w:rPr>
            </w:pPr>
          </w:p>
          <w:p w14:paraId="685C5C75" w14:textId="77777777" w:rsidR="007D5AED" w:rsidRPr="00425475" w:rsidRDefault="007D5AED" w:rsidP="007D5AED">
            <w:pPr>
              <w:jc w:val="both"/>
            </w:pPr>
            <w:r w:rsidRPr="00425475">
              <w:t>Corso di:</w:t>
            </w:r>
            <w:r w:rsidRPr="00425475">
              <w:tab/>
            </w:r>
            <w:r w:rsidRPr="00425475">
              <w:rPr>
                <w:b/>
              </w:rPr>
              <w:t>Inglese</w:t>
            </w:r>
            <w:r w:rsidRPr="00425475">
              <w:tab/>
            </w:r>
            <w:r w:rsidRPr="00425475">
              <w:tab/>
              <w:t>frequentato presso:</w:t>
            </w:r>
            <w:r w:rsidRPr="00425475">
              <w:tab/>
              <w:t>“</w:t>
            </w:r>
            <w:r w:rsidRPr="00425475">
              <w:rPr>
                <w:b/>
              </w:rPr>
              <w:t>A&amp;A Institute” di Roma</w:t>
            </w:r>
          </w:p>
          <w:p w14:paraId="3A53E460" w14:textId="77777777" w:rsidR="007D5AED" w:rsidRPr="00425475" w:rsidRDefault="007D5AED" w:rsidP="007D5AED">
            <w:pPr>
              <w:jc w:val="both"/>
            </w:pPr>
            <w:r w:rsidRPr="00425475">
              <w:t>Periodo:</w:t>
            </w:r>
            <w:r w:rsidRPr="00425475">
              <w:tab/>
              <w:t>settembre 2003-maggio 2004</w:t>
            </w:r>
          </w:p>
          <w:p w14:paraId="3F6D089F" w14:textId="77777777" w:rsidR="007D5AED" w:rsidRPr="00425475" w:rsidRDefault="007D5AED" w:rsidP="007D5AED">
            <w:pPr>
              <w:jc w:val="both"/>
            </w:pPr>
            <w:r w:rsidRPr="00425475">
              <w:t>Corso di:</w:t>
            </w:r>
            <w:r w:rsidRPr="00425475">
              <w:tab/>
            </w:r>
            <w:r w:rsidRPr="00425475">
              <w:rPr>
                <w:b/>
              </w:rPr>
              <w:t>Spagnolo</w:t>
            </w:r>
            <w:r w:rsidRPr="00425475">
              <w:tab/>
              <w:t>frequentato presso:</w:t>
            </w:r>
            <w:r w:rsidRPr="00425475">
              <w:tab/>
            </w:r>
            <w:r w:rsidRPr="00425475">
              <w:rPr>
                <w:b/>
              </w:rPr>
              <w:t>Università degli Studi di “Roma Tre”</w:t>
            </w:r>
            <w:r w:rsidRPr="00425475">
              <w:t xml:space="preserve"> </w:t>
            </w:r>
          </w:p>
          <w:p w14:paraId="54F09C1E" w14:textId="77777777" w:rsidR="007D5AED" w:rsidRPr="00425475" w:rsidRDefault="007D5AED" w:rsidP="007D5AED">
            <w:pPr>
              <w:jc w:val="both"/>
            </w:pPr>
            <w:r w:rsidRPr="00425475">
              <w:t>Periodo:</w:t>
            </w:r>
            <w:r w:rsidRPr="00425475">
              <w:tab/>
              <w:t xml:space="preserve">settembre 2000-febbraio 2001  </w:t>
            </w:r>
          </w:p>
          <w:p w14:paraId="2DA21B5E" w14:textId="77777777" w:rsidR="007D5AED" w:rsidRPr="00425475" w:rsidRDefault="007D5AED" w:rsidP="007D5AED">
            <w:pPr>
              <w:jc w:val="both"/>
            </w:pPr>
            <w:r w:rsidRPr="00425475">
              <w:t>Corso di:</w:t>
            </w:r>
            <w:r w:rsidRPr="00425475">
              <w:tab/>
            </w:r>
            <w:r w:rsidRPr="00425475">
              <w:rPr>
                <w:b/>
              </w:rPr>
              <w:t>Scrittura testuale</w:t>
            </w:r>
            <w:r w:rsidRPr="00425475">
              <w:tab/>
              <w:t>frequentato presso:</w:t>
            </w:r>
            <w:r w:rsidRPr="00425475">
              <w:tab/>
            </w:r>
            <w:r w:rsidRPr="00425475">
              <w:rPr>
                <w:b/>
              </w:rPr>
              <w:t>Università degli Studi di “Roma Tre”</w:t>
            </w:r>
          </w:p>
          <w:p w14:paraId="3F00B147" w14:textId="77777777" w:rsidR="007D5AED" w:rsidRPr="00425475" w:rsidRDefault="007D5AED" w:rsidP="007D5AED">
            <w:pPr>
              <w:jc w:val="both"/>
            </w:pPr>
            <w:r w:rsidRPr="00425475">
              <w:t>Periodo: settembre-ottobre 1998</w:t>
            </w:r>
          </w:p>
          <w:p w14:paraId="189DB940" w14:textId="77777777" w:rsidR="007F2A90" w:rsidRPr="00425475" w:rsidRDefault="007F2A90" w:rsidP="007D5AED">
            <w:pPr>
              <w:jc w:val="both"/>
            </w:pPr>
            <w:r w:rsidRPr="00425475">
              <w:t>Corso di:</w:t>
            </w:r>
            <w:r w:rsidRPr="00425475">
              <w:tab/>
            </w:r>
            <w:r w:rsidRPr="00425475">
              <w:rPr>
                <w:b/>
              </w:rPr>
              <w:t>Inglese</w:t>
            </w:r>
            <w:r w:rsidRPr="00425475">
              <w:tab/>
              <w:t>frequentato presso:</w:t>
            </w:r>
            <w:r w:rsidRPr="00425475">
              <w:tab/>
            </w:r>
            <w:r w:rsidRPr="00425475">
              <w:rPr>
                <w:b/>
              </w:rPr>
              <w:t>Language Tours Centre of Cheltenham</w:t>
            </w:r>
          </w:p>
          <w:p w14:paraId="75D89886" w14:textId="77777777" w:rsidR="007F2A90" w:rsidRPr="00425475" w:rsidRDefault="007F2A90" w:rsidP="007F2A90">
            <w:pPr>
              <w:jc w:val="both"/>
            </w:pPr>
            <w:r w:rsidRPr="00425475">
              <w:lastRenderedPageBreak/>
              <w:t>Periodo:</w:t>
            </w:r>
            <w:r w:rsidRPr="00425475">
              <w:tab/>
              <w:t>11-31 luglio 1994</w:t>
            </w:r>
          </w:p>
          <w:p w14:paraId="11604970" w14:textId="77777777" w:rsidR="007F2A90" w:rsidRPr="00425475" w:rsidRDefault="007F2A90" w:rsidP="007F2A90">
            <w:pPr>
              <w:jc w:val="both"/>
            </w:pPr>
          </w:p>
          <w:p w14:paraId="092D9D39" w14:textId="77777777" w:rsidR="007F2A90" w:rsidRPr="00425475" w:rsidRDefault="007F2A90" w:rsidP="007F2A90">
            <w:pPr>
              <w:jc w:val="both"/>
            </w:pPr>
          </w:p>
          <w:p w14:paraId="35F54C94" w14:textId="77777777" w:rsidR="00CE4A58" w:rsidRPr="00425475" w:rsidRDefault="00CE4A58" w:rsidP="00CE4A58">
            <w:pPr>
              <w:jc w:val="both"/>
            </w:pPr>
            <w:r w:rsidRPr="00425475">
              <w:t xml:space="preserve">Premio </w:t>
            </w:r>
            <w:r w:rsidRPr="00425475">
              <w:rPr>
                <w:b/>
              </w:rPr>
              <w:t>"Laurea d'oro"</w:t>
            </w:r>
            <w:r w:rsidRPr="00425475">
              <w:t xml:space="preserve"> attribuito alla migliore tesi di laurea dall'associazione "Ostia cultura", sotto l'egida del Premio Letterario Roma</w:t>
            </w:r>
            <w:r w:rsidR="003D021A" w:rsidRPr="00425475">
              <w:t xml:space="preserve"> </w:t>
            </w:r>
            <w:r w:rsidR="005E059D" w:rsidRPr="00425475">
              <w:t>(edizione 2003).</w:t>
            </w:r>
          </w:p>
          <w:p w14:paraId="50C7E61E" w14:textId="7479BFAF" w:rsidR="007F2A90" w:rsidRPr="00425475" w:rsidRDefault="00CE4A58" w:rsidP="00290E4E">
            <w:pPr>
              <w:jc w:val="both"/>
            </w:pPr>
            <w:r w:rsidRPr="00425475">
              <w:t xml:space="preserve">18-05-2003 </w:t>
            </w:r>
          </w:p>
          <w:p w14:paraId="614C0915" w14:textId="77777777" w:rsidR="00425475" w:rsidRDefault="00425475" w:rsidP="00F52400">
            <w:pPr>
              <w:jc w:val="both"/>
              <w:rPr>
                <w:smallCaps/>
              </w:rPr>
            </w:pPr>
          </w:p>
          <w:p w14:paraId="0F14D647" w14:textId="77777777" w:rsidR="00425475" w:rsidRDefault="00425475" w:rsidP="00F52400">
            <w:pPr>
              <w:jc w:val="both"/>
              <w:rPr>
                <w:smallCaps/>
              </w:rPr>
            </w:pPr>
          </w:p>
          <w:p w14:paraId="600A4315" w14:textId="77777777" w:rsidR="00130836" w:rsidRDefault="00130836" w:rsidP="00F52400">
            <w:pPr>
              <w:jc w:val="both"/>
              <w:rPr>
                <w:smallCaps/>
              </w:rPr>
            </w:pPr>
          </w:p>
          <w:p w14:paraId="487EE911" w14:textId="77777777" w:rsidR="00130836" w:rsidRDefault="00130836" w:rsidP="00F52400">
            <w:pPr>
              <w:jc w:val="both"/>
              <w:rPr>
                <w:smallCaps/>
              </w:rPr>
            </w:pPr>
          </w:p>
          <w:p w14:paraId="1FD3E7A4" w14:textId="04BC57BF" w:rsidR="00F52400" w:rsidRPr="00425475" w:rsidRDefault="00F52400" w:rsidP="00F52400">
            <w:pPr>
              <w:jc w:val="both"/>
              <w:rPr>
                <w:smallCaps/>
              </w:rPr>
            </w:pPr>
            <w:r w:rsidRPr="00425475">
              <w:rPr>
                <w:smallCaps/>
              </w:rPr>
              <w:t>Volumi:</w:t>
            </w:r>
          </w:p>
          <w:p w14:paraId="1F6A30C8" w14:textId="77777777" w:rsidR="00F52400" w:rsidRPr="00425475" w:rsidRDefault="00F52400" w:rsidP="00F52400">
            <w:pPr>
              <w:jc w:val="both"/>
            </w:pPr>
          </w:p>
          <w:p w14:paraId="769D591F" w14:textId="7C4CBFDA" w:rsidR="00AB6176" w:rsidRPr="00AB6176" w:rsidRDefault="00AB6176" w:rsidP="00AB6176">
            <w:pPr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AB6176">
              <w:rPr>
                <w:i/>
                <w:iCs/>
                <w:color w:val="000000" w:themeColor="text1"/>
              </w:rPr>
              <w:t xml:space="preserve">Eusebio ed Esterina. La tuffatrice cantata in Falsetto da Montale a cento anni dagli </w:t>
            </w:r>
            <w:r w:rsidRPr="00AB6176">
              <w:rPr>
                <w:color w:val="000000" w:themeColor="text1"/>
              </w:rPr>
              <w:t>Ossi di seppia</w:t>
            </w:r>
            <w:r w:rsidRPr="00AB6176">
              <w:rPr>
                <w:i/>
                <w:iCs/>
                <w:color w:val="000000" w:themeColor="text1"/>
              </w:rPr>
              <w:t>: lettere e versi</w:t>
            </w:r>
            <w:r>
              <w:rPr>
                <w:color w:val="000000" w:themeColor="text1"/>
              </w:rPr>
              <w:t>, Napoli, Loffredo, 2025.</w:t>
            </w:r>
          </w:p>
          <w:p w14:paraId="3D1F61FD" w14:textId="0D70E1E4" w:rsidR="00AB6176" w:rsidRPr="00AB6176" w:rsidRDefault="00AB6176" w:rsidP="00AB6176">
            <w:pPr>
              <w:jc w:val="both"/>
              <w:rPr>
                <w:color w:val="000000" w:themeColor="text1"/>
              </w:rPr>
            </w:pPr>
          </w:p>
          <w:p w14:paraId="32EF27BA" w14:textId="13F51B27" w:rsidR="00F52400" w:rsidRPr="00425475" w:rsidRDefault="00F52400" w:rsidP="002847BA">
            <w:pPr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425475">
              <w:rPr>
                <w:i/>
                <w:color w:val="000000" w:themeColor="text1"/>
              </w:rPr>
              <w:t>Mal d’America. Scrittrici italiane dell’emigrazione</w:t>
            </w:r>
            <w:r w:rsidRPr="00425475">
              <w:rPr>
                <w:color w:val="000000" w:themeColor="text1"/>
              </w:rPr>
              <w:t>, Firenze, Le Lettere, 2015, pp. 176. ISBN 9788860879394</w:t>
            </w:r>
          </w:p>
          <w:p w14:paraId="1BD3D26E" w14:textId="77777777" w:rsidR="00F52400" w:rsidRPr="00425475" w:rsidRDefault="00F52400" w:rsidP="00F52400">
            <w:pPr>
              <w:ind w:left="720"/>
              <w:jc w:val="both"/>
              <w:rPr>
                <w:color w:val="000000" w:themeColor="text1"/>
              </w:rPr>
            </w:pPr>
          </w:p>
          <w:p w14:paraId="283C80DB" w14:textId="77777777" w:rsidR="00F52400" w:rsidRPr="00425475" w:rsidRDefault="00F52400" w:rsidP="002847BA">
            <w:pPr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425475">
              <w:rPr>
                <w:i/>
                <w:color w:val="000000" w:themeColor="text1"/>
              </w:rPr>
              <w:t>L’Archetipo dell’anima. Miti e immagini femminili in d’Annunzio</w:t>
            </w:r>
            <w:r w:rsidRPr="00425475">
              <w:rPr>
                <w:color w:val="000000" w:themeColor="text1"/>
              </w:rPr>
              <w:t xml:space="preserve">, Roma, </w:t>
            </w:r>
            <w:proofErr w:type="spellStart"/>
            <w:r w:rsidRPr="00425475">
              <w:rPr>
                <w:color w:val="000000" w:themeColor="text1"/>
              </w:rPr>
              <w:t>Universitalia</w:t>
            </w:r>
            <w:proofErr w:type="spellEnd"/>
            <w:r w:rsidRPr="00425475">
              <w:rPr>
                <w:color w:val="000000" w:themeColor="text1"/>
              </w:rPr>
              <w:t>, 2015, pp. 174. ISBN 9788865076545</w:t>
            </w:r>
          </w:p>
          <w:p w14:paraId="3428228F" w14:textId="0E28B447" w:rsidR="00F52400" w:rsidRPr="00425475" w:rsidRDefault="00F52400" w:rsidP="00F52400">
            <w:pPr>
              <w:pStyle w:val="Paragrafoelenco"/>
            </w:pPr>
          </w:p>
          <w:p w14:paraId="02C288FE" w14:textId="77777777" w:rsidR="00F52400" w:rsidRPr="006E0F34" w:rsidRDefault="00F52400" w:rsidP="002847BA">
            <w:pPr>
              <w:numPr>
                <w:ilvl w:val="0"/>
                <w:numId w:val="7"/>
              </w:numPr>
              <w:jc w:val="both"/>
              <w:rPr>
                <w:color w:val="000000"/>
              </w:rPr>
            </w:pPr>
            <w:r w:rsidRPr="006E0F34">
              <w:rPr>
                <w:i/>
              </w:rPr>
              <w:t>La coscienza di Berto</w:t>
            </w:r>
            <w:r w:rsidRPr="006E0F34">
              <w:t>, Firenze, Le Lettere, 2012, pp. 244. ISBN 9788860875433</w:t>
            </w:r>
          </w:p>
          <w:p w14:paraId="67192784" w14:textId="77777777" w:rsidR="00F66452" w:rsidRDefault="00F66452" w:rsidP="00F66452">
            <w:pPr>
              <w:pStyle w:val="Paragrafoelenco"/>
              <w:rPr>
                <w:b/>
                <w:bCs/>
                <w:color w:val="000000"/>
              </w:rPr>
            </w:pPr>
          </w:p>
          <w:p w14:paraId="2A8FBB82" w14:textId="77777777" w:rsidR="00F66452" w:rsidRPr="0061016A" w:rsidRDefault="00F66452" w:rsidP="00F66452">
            <w:pPr>
              <w:ind w:left="720"/>
              <w:jc w:val="both"/>
              <w:rPr>
                <w:b/>
                <w:bCs/>
                <w:color w:val="000000"/>
              </w:rPr>
            </w:pPr>
          </w:p>
          <w:p w14:paraId="7C0E1EDC" w14:textId="77777777" w:rsidR="00F52400" w:rsidRPr="0061016A" w:rsidRDefault="00F52400" w:rsidP="00F52400">
            <w:pPr>
              <w:jc w:val="both"/>
              <w:rPr>
                <w:b/>
                <w:bCs/>
                <w:color w:val="000000"/>
              </w:rPr>
            </w:pPr>
          </w:p>
          <w:p w14:paraId="2E61FF64" w14:textId="77777777" w:rsidR="00130836" w:rsidRDefault="00130836" w:rsidP="00F52400">
            <w:pPr>
              <w:jc w:val="both"/>
              <w:rPr>
                <w:smallCaps/>
                <w:color w:val="000000"/>
              </w:rPr>
            </w:pPr>
          </w:p>
          <w:p w14:paraId="1B929383" w14:textId="77777777" w:rsidR="00130836" w:rsidRDefault="00130836" w:rsidP="00F52400">
            <w:pPr>
              <w:jc w:val="both"/>
              <w:rPr>
                <w:smallCaps/>
                <w:color w:val="000000"/>
              </w:rPr>
            </w:pPr>
          </w:p>
          <w:p w14:paraId="44C2CCAB" w14:textId="008F7BF2" w:rsidR="00F52400" w:rsidRPr="00425475" w:rsidRDefault="0075082D" w:rsidP="00F52400">
            <w:pPr>
              <w:jc w:val="both"/>
              <w:rPr>
                <w:smallCaps/>
                <w:color w:val="000000"/>
              </w:rPr>
            </w:pPr>
            <w:r w:rsidRPr="00425475">
              <w:rPr>
                <w:smallCaps/>
                <w:color w:val="000000"/>
              </w:rPr>
              <w:t>articoli in rivista</w:t>
            </w:r>
            <w:r w:rsidR="00F52400" w:rsidRPr="00425475">
              <w:rPr>
                <w:smallCaps/>
                <w:color w:val="000000"/>
              </w:rPr>
              <w:t>:</w:t>
            </w:r>
          </w:p>
          <w:p w14:paraId="70820623" w14:textId="77777777" w:rsidR="000A6333" w:rsidRDefault="000A6333" w:rsidP="000A6333">
            <w:pPr>
              <w:jc w:val="both"/>
            </w:pPr>
          </w:p>
          <w:p w14:paraId="34914D74" w14:textId="77777777" w:rsidR="006D7A53" w:rsidRPr="006D7A53" w:rsidRDefault="006D7A53" w:rsidP="00130836">
            <w:pPr>
              <w:jc w:val="both"/>
            </w:pPr>
          </w:p>
          <w:p w14:paraId="4A56B29D" w14:textId="23149B7B" w:rsidR="00130836" w:rsidRDefault="00130836" w:rsidP="00130836">
            <w:pPr>
              <w:numPr>
                <w:ilvl w:val="0"/>
                <w:numId w:val="8"/>
              </w:numPr>
              <w:jc w:val="both"/>
            </w:pPr>
            <w:r w:rsidRPr="006D7A53">
              <w:rPr>
                <w:i/>
                <w:iCs/>
              </w:rPr>
              <w:t>Fedra nel teatro dannunziano. Una riscrittura moderna del mito classico</w:t>
            </w:r>
            <w:r>
              <w:t xml:space="preserve">, in «Critica Letteraria», 208, 2025. </w:t>
            </w:r>
            <w:r w:rsidRPr="006D7A53">
              <w:t>DOI.10.26379/CR2025.208_014</w:t>
            </w:r>
          </w:p>
          <w:p w14:paraId="26BFD574" w14:textId="77777777" w:rsidR="00130836" w:rsidRDefault="00130836" w:rsidP="00130836">
            <w:pPr>
              <w:jc w:val="both"/>
            </w:pPr>
          </w:p>
          <w:p w14:paraId="56606568" w14:textId="13D356C2" w:rsidR="00130836" w:rsidRDefault="00130836" w:rsidP="00130836">
            <w:pPr>
              <w:numPr>
                <w:ilvl w:val="0"/>
                <w:numId w:val="8"/>
              </w:numPr>
              <w:jc w:val="both"/>
            </w:pPr>
            <w:r>
              <w:t xml:space="preserve">Due catabasi a confronto. </w:t>
            </w:r>
            <w:r w:rsidRPr="00130836">
              <w:rPr>
                <w:i/>
                <w:iCs/>
              </w:rPr>
              <w:t xml:space="preserve">Il campo di concentrazione </w:t>
            </w:r>
            <w:r>
              <w:t xml:space="preserve">di Ottiero Ottieri e </w:t>
            </w:r>
            <w:r w:rsidRPr="00130836">
              <w:rPr>
                <w:i/>
                <w:iCs/>
              </w:rPr>
              <w:t>Il male oscuro</w:t>
            </w:r>
            <w:r>
              <w:t xml:space="preserve"> di Giuseppe Berto, </w:t>
            </w:r>
            <w:r w:rsidR="00CB027E">
              <w:t>in «L’Illuminista», XXIV (2024), 67-68-69, pp. 223-234. ISSN 17205395</w:t>
            </w:r>
          </w:p>
          <w:p w14:paraId="4137C80B" w14:textId="77777777" w:rsidR="006D7A53" w:rsidRPr="006D7A53" w:rsidRDefault="006D7A53" w:rsidP="006D7A53">
            <w:pPr>
              <w:jc w:val="both"/>
            </w:pPr>
          </w:p>
          <w:p w14:paraId="125FFAEB" w14:textId="0407FB13" w:rsidR="006E2AC9" w:rsidRDefault="006E2AC9" w:rsidP="00130836">
            <w:pPr>
              <w:numPr>
                <w:ilvl w:val="0"/>
                <w:numId w:val="8"/>
              </w:numPr>
              <w:jc w:val="both"/>
            </w:pPr>
            <w:r w:rsidRPr="00EE186A">
              <w:rPr>
                <w:i/>
                <w:iCs/>
              </w:rPr>
              <w:t>Calvino e la pena “per la propria incompletezza”. Attualità del Visconte dimezzato</w:t>
            </w:r>
            <w:r>
              <w:t xml:space="preserve">, in </w:t>
            </w:r>
            <w:r w:rsidRPr="00425475">
              <w:t>«</w:t>
            </w:r>
            <w:r>
              <w:t>Diacritica</w:t>
            </w:r>
            <w:r w:rsidRPr="00425475">
              <w:t>»,</w:t>
            </w:r>
            <w:r>
              <w:t xml:space="preserve"> 2024. ISSN 2421-115X.</w:t>
            </w:r>
          </w:p>
          <w:p w14:paraId="17CD70CD" w14:textId="77777777" w:rsidR="0075082D" w:rsidRPr="00425475" w:rsidRDefault="0075082D" w:rsidP="00B479E8"/>
          <w:p w14:paraId="573BDF64" w14:textId="2888951A" w:rsidR="0075082D" w:rsidRPr="00425475" w:rsidRDefault="0075082D" w:rsidP="00130836">
            <w:pPr>
              <w:numPr>
                <w:ilvl w:val="0"/>
                <w:numId w:val="8"/>
              </w:numPr>
              <w:jc w:val="both"/>
            </w:pPr>
            <w:r w:rsidRPr="00425475">
              <w:rPr>
                <w:i/>
              </w:rPr>
              <w:t>Un romanzo dell’ultimo Novecento dal mondiale dell’</w:t>
            </w:r>
            <w:r w:rsidR="00130836">
              <w:rPr>
                <w:i/>
              </w:rPr>
              <w:t>‘</w:t>
            </w:r>
            <w:r w:rsidRPr="00425475">
              <w:rPr>
                <w:i/>
              </w:rPr>
              <w:t>82 a gennaio 2020. Tabacco Clan di Giuseppe Lupo</w:t>
            </w:r>
            <w:r w:rsidRPr="00425475">
              <w:t>, in «Mosaico italiano», XIII, 150, 2022. ISSN 2175-9537</w:t>
            </w:r>
          </w:p>
          <w:p w14:paraId="65825E2F" w14:textId="77777777" w:rsidR="0075082D" w:rsidRPr="00425475" w:rsidRDefault="0075082D" w:rsidP="0075082D">
            <w:pPr>
              <w:jc w:val="both"/>
            </w:pPr>
          </w:p>
          <w:p w14:paraId="0ACA8BCD" w14:textId="135AEF82" w:rsidR="006226C8" w:rsidRPr="00425475" w:rsidRDefault="006226C8" w:rsidP="00130836">
            <w:pPr>
              <w:numPr>
                <w:ilvl w:val="0"/>
                <w:numId w:val="8"/>
              </w:numPr>
            </w:pPr>
            <w:r w:rsidRPr="00425475">
              <w:rPr>
                <w:i/>
              </w:rPr>
              <w:lastRenderedPageBreak/>
              <w:t>Il bestiario del potere negli animali parlanti di Giovanbattista Casti: la favola antica e la lezione di Machiavelli</w:t>
            </w:r>
            <w:r w:rsidRPr="00425475">
              <w:t xml:space="preserve">, </w:t>
            </w:r>
            <w:r w:rsidRPr="00425475">
              <w:rPr>
                <w:color w:val="000000"/>
              </w:rPr>
              <w:t>«Studium»</w:t>
            </w:r>
            <w:r w:rsidRPr="00425475">
              <w:t xml:space="preserve">, vol. 117, 2021, 1. ISSN 0039-4130 </w:t>
            </w:r>
          </w:p>
          <w:p w14:paraId="71FB4BDF" w14:textId="77777777" w:rsidR="002847BA" w:rsidRPr="00425475" w:rsidRDefault="002847BA" w:rsidP="002847BA"/>
          <w:p w14:paraId="3539B9FD" w14:textId="43D2EFE6" w:rsidR="002847BA" w:rsidRPr="00425475" w:rsidRDefault="002847BA" w:rsidP="00130836">
            <w:pPr>
              <w:numPr>
                <w:ilvl w:val="0"/>
                <w:numId w:val="8"/>
              </w:numPr>
            </w:pPr>
            <w:r w:rsidRPr="00425475">
              <w:rPr>
                <w:i/>
              </w:rPr>
              <w:t xml:space="preserve">La gallina e l'infanzia perduta. Un parallelo tra </w:t>
            </w:r>
            <w:r w:rsidRPr="00425475">
              <w:t>Paolino</w:t>
            </w:r>
            <w:r w:rsidRPr="00425475">
              <w:rPr>
                <w:i/>
              </w:rPr>
              <w:t xml:space="preserve"> di Michelstaedter e </w:t>
            </w:r>
            <w:r w:rsidRPr="00425475">
              <w:t>La gallina</w:t>
            </w:r>
            <w:r w:rsidRPr="00425475">
              <w:rPr>
                <w:i/>
              </w:rPr>
              <w:t xml:space="preserve"> di Saba</w:t>
            </w:r>
            <w:r w:rsidRPr="00425475">
              <w:t xml:space="preserve">, </w:t>
            </w:r>
            <w:r w:rsidRPr="00425475">
              <w:rPr>
                <w:color w:val="000000"/>
              </w:rPr>
              <w:t>«Studium»</w:t>
            </w:r>
            <w:r w:rsidRPr="00425475">
              <w:t xml:space="preserve">, vol. 6, 2017. ISSN 0039-4130 </w:t>
            </w:r>
          </w:p>
          <w:p w14:paraId="320725A4" w14:textId="77777777" w:rsidR="0075082D" w:rsidRPr="00425475" w:rsidRDefault="0075082D" w:rsidP="006226C8"/>
          <w:p w14:paraId="3782F2FF" w14:textId="1E36E116" w:rsidR="006226C8" w:rsidRPr="00C76DC4" w:rsidRDefault="006226C8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</w:rPr>
              <w:t>Berto e l’archetipo del padre</w:t>
            </w:r>
            <w:r w:rsidRPr="00C76DC4">
              <w:t xml:space="preserve">, in «Studi Novecenteschi», 12, 2016. </w:t>
            </w:r>
            <w:r w:rsidR="002847BA" w:rsidRPr="00C76DC4">
              <w:t>I</w:t>
            </w:r>
            <w:r w:rsidRPr="00C76DC4">
              <w:t>SSN 0303-4615.</w:t>
            </w:r>
          </w:p>
          <w:p w14:paraId="2399D03C" w14:textId="77777777" w:rsidR="006226C8" w:rsidRPr="00C76DC4" w:rsidRDefault="006226C8" w:rsidP="006226C8">
            <w:pPr>
              <w:jc w:val="both"/>
            </w:pPr>
          </w:p>
          <w:p w14:paraId="223D0FEA" w14:textId="74069DD8" w:rsidR="002847BA" w:rsidRPr="00C76DC4" w:rsidRDefault="002847BA" w:rsidP="00130836">
            <w:pPr>
              <w:numPr>
                <w:ilvl w:val="0"/>
                <w:numId w:val="8"/>
              </w:numPr>
            </w:pPr>
            <w:r w:rsidRPr="00C76DC4">
              <w:rPr>
                <w:i/>
              </w:rPr>
              <w:t>All'uscita di Luigi Pirandello. L'aldilà dei corpi astrali e l'al di qua del filosofo</w:t>
            </w:r>
            <w:r w:rsidRPr="00C76DC4">
              <w:t xml:space="preserve">, </w:t>
            </w:r>
            <w:r w:rsidRPr="00C76DC4">
              <w:rPr>
                <w:color w:val="000000"/>
              </w:rPr>
              <w:t>«Pirandelliana»</w:t>
            </w:r>
            <w:r w:rsidRPr="00C76DC4">
              <w:t>, vol. 10, 2016. ISSN 1971-9035</w:t>
            </w:r>
          </w:p>
          <w:p w14:paraId="12729681" w14:textId="77777777" w:rsidR="002847BA" w:rsidRPr="00C76DC4" w:rsidRDefault="002847BA" w:rsidP="002847BA">
            <w:pPr>
              <w:pStyle w:val="Paragrafoelenco"/>
            </w:pPr>
          </w:p>
          <w:p w14:paraId="3ECB25B6" w14:textId="0CC646CE" w:rsidR="002847BA" w:rsidRPr="00C76DC4" w:rsidRDefault="002847BA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</w:rPr>
              <w:t xml:space="preserve">I bisbigli della Storia. </w:t>
            </w:r>
            <w:proofErr w:type="spellStart"/>
            <w:r w:rsidRPr="00C76DC4">
              <w:t>Wanted</w:t>
            </w:r>
            <w:proofErr w:type="spellEnd"/>
            <w:r w:rsidRPr="00C76DC4">
              <w:rPr>
                <w:i/>
              </w:rPr>
              <w:t xml:space="preserve"> di Sergio Campailla</w:t>
            </w:r>
            <w:r w:rsidRPr="00C76DC4">
              <w:t>, «Mosaico italiano», XIII, 150, 2016. ISSN 2175-9537</w:t>
            </w:r>
          </w:p>
          <w:p w14:paraId="0BF8202C" w14:textId="77777777" w:rsidR="001C6A31" w:rsidRPr="00C76DC4" w:rsidRDefault="001C6A31" w:rsidP="002847BA">
            <w:pPr>
              <w:rPr>
                <w:i/>
              </w:rPr>
            </w:pPr>
          </w:p>
          <w:p w14:paraId="0DD47EDF" w14:textId="3F484D24" w:rsidR="001C6A31" w:rsidRPr="00C76DC4" w:rsidRDefault="001C6A31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</w:rPr>
              <w:t>DDD: lo specchio magico dello scrittore</w:t>
            </w:r>
            <w:r w:rsidRPr="00C76DC4">
              <w:t>, in «Mosaico Italiano», VIII, 111, 2012. ISSN 2175-9537</w:t>
            </w:r>
          </w:p>
          <w:p w14:paraId="6F3A7194" w14:textId="77777777" w:rsidR="00F52400" w:rsidRPr="00C76DC4" w:rsidRDefault="00F52400" w:rsidP="00FE5B0E"/>
          <w:p w14:paraId="302430B4" w14:textId="77777777" w:rsidR="00F52400" w:rsidRPr="00C76DC4" w:rsidRDefault="00F52400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</w:rPr>
              <w:t>Eresia e tradimento ne «La Gloria» di Giuseppe Berto</w:t>
            </w:r>
            <w:r w:rsidR="00FF1582" w:rsidRPr="00C76DC4">
              <w:t xml:space="preserve">, in «Studi </w:t>
            </w:r>
            <w:r w:rsidRPr="00C76DC4">
              <w:t>Novecenteschi», vol. 80, 2010/2, pp. 389-411. ISSN 0303-4615</w:t>
            </w:r>
          </w:p>
          <w:p w14:paraId="580ADE6A" w14:textId="77777777" w:rsidR="00F52400" w:rsidRPr="00C76DC4" w:rsidRDefault="00F52400" w:rsidP="00F66452"/>
          <w:p w14:paraId="3403754E" w14:textId="77777777" w:rsidR="00F52400" w:rsidRPr="00425475" w:rsidRDefault="00F52400" w:rsidP="00130836">
            <w:pPr>
              <w:numPr>
                <w:ilvl w:val="0"/>
                <w:numId w:val="8"/>
              </w:numPr>
              <w:jc w:val="both"/>
            </w:pPr>
            <w:r w:rsidRPr="00425475">
              <w:rPr>
                <w:i/>
              </w:rPr>
              <w:t>Memorie di un cacciatore di verità</w:t>
            </w:r>
            <w:r w:rsidRPr="00425475">
              <w:t>, in «Mosaico italiano», novembre 2010, VII, numero 82. ISSN 2175-9537</w:t>
            </w:r>
          </w:p>
          <w:p w14:paraId="30D2F8A9" w14:textId="77777777" w:rsidR="002847BA" w:rsidRPr="00425475" w:rsidRDefault="002847BA" w:rsidP="002847BA">
            <w:pPr>
              <w:jc w:val="both"/>
            </w:pPr>
          </w:p>
          <w:p w14:paraId="72D0A3DE" w14:textId="77777777" w:rsidR="002847BA" w:rsidRPr="00425475" w:rsidRDefault="002847BA" w:rsidP="00130836">
            <w:pPr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425475">
              <w:rPr>
                <w:i/>
                <w:color w:val="000000"/>
              </w:rPr>
              <w:t>Il segreto di Nadia B.</w:t>
            </w:r>
            <w:r w:rsidRPr="00425475">
              <w:rPr>
                <w:color w:val="000000"/>
              </w:rPr>
              <w:t>, in «</w:t>
            </w:r>
            <w:proofErr w:type="spellStart"/>
            <w:r w:rsidRPr="00425475">
              <w:rPr>
                <w:color w:val="000000"/>
              </w:rPr>
              <w:t>Linfera</w:t>
            </w:r>
            <w:proofErr w:type="spellEnd"/>
            <w:r w:rsidRPr="00425475">
              <w:rPr>
                <w:color w:val="000000"/>
              </w:rPr>
              <w:t>», vol. 10, 2011. ISSN 2035-9985</w:t>
            </w:r>
          </w:p>
          <w:p w14:paraId="492B7807" w14:textId="77777777" w:rsidR="002847BA" w:rsidRPr="00425475" w:rsidRDefault="002847BA" w:rsidP="002847BA">
            <w:pPr>
              <w:jc w:val="both"/>
              <w:rPr>
                <w:color w:val="000000"/>
              </w:rPr>
            </w:pPr>
          </w:p>
          <w:p w14:paraId="23A89277" w14:textId="77777777" w:rsidR="002847BA" w:rsidRPr="00425475" w:rsidRDefault="002847BA" w:rsidP="00130836">
            <w:pPr>
              <w:numPr>
                <w:ilvl w:val="0"/>
                <w:numId w:val="8"/>
              </w:numPr>
              <w:jc w:val="both"/>
            </w:pPr>
            <w:r w:rsidRPr="00425475">
              <w:rPr>
                <w:i/>
              </w:rPr>
              <w:t>La musa segreta di Carlo Michelstaedter: quando la realtà supera la finzione. «Il segreto di Nadia B»</w:t>
            </w:r>
            <w:r w:rsidRPr="00425475">
              <w:t>, in «Pagine ebraiche», dicembre 2010. ISSN 2037-1543</w:t>
            </w:r>
          </w:p>
          <w:p w14:paraId="1507A49E" w14:textId="77777777" w:rsidR="002847BA" w:rsidRPr="00425475" w:rsidRDefault="002847BA" w:rsidP="002847BA">
            <w:pPr>
              <w:jc w:val="both"/>
            </w:pPr>
          </w:p>
          <w:p w14:paraId="6142FC84" w14:textId="77777777" w:rsidR="002847BA" w:rsidRPr="00425475" w:rsidRDefault="002847BA" w:rsidP="00130836">
            <w:pPr>
              <w:numPr>
                <w:ilvl w:val="0"/>
                <w:numId w:val="8"/>
              </w:numPr>
              <w:jc w:val="both"/>
            </w:pPr>
            <w:r w:rsidRPr="00425475">
              <w:rPr>
                <w:i/>
              </w:rPr>
              <w:t>Michelstaedter personaggio. «La melodia del giovane divino»</w:t>
            </w:r>
            <w:r w:rsidRPr="00425475">
              <w:t xml:space="preserve">, in </w:t>
            </w:r>
            <w:r w:rsidRPr="00425475">
              <w:tab/>
              <w:t>«Mosaico italiano», VII, 82, 2010.  ISSN 2175-9537</w:t>
            </w:r>
          </w:p>
          <w:p w14:paraId="61DE39DB" w14:textId="77777777" w:rsidR="002847BA" w:rsidRPr="00425475" w:rsidRDefault="002847BA" w:rsidP="002847BA">
            <w:pPr>
              <w:pStyle w:val="Paragrafoelenco"/>
            </w:pPr>
          </w:p>
          <w:p w14:paraId="03B8014A" w14:textId="77777777" w:rsidR="00F52400" w:rsidRPr="00425475" w:rsidRDefault="00F52400" w:rsidP="00F52400">
            <w:pPr>
              <w:jc w:val="both"/>
            </w:pPr>
          </w:p>
          <w:p w14:paraId="45162017" w14:textId="77777777" w:rsidR="00F52400" w:rsidRPr="00425475" w:rsidRDefault="00F52400" w:rsidP="00130836">
            <w:pPr>
              <w:numPr>
                <w:ilvl w:val="0"/>
                <w:numId w:val="8"/>
              </w:numPr>
              <w:jc w:val="both"/>
            </w:pPr>
            <w:r w:rsidRPr="00425475">
              <w:rPr>
                <w:i/>
              </w:rPr>
              <w:t>Prima musa montaliana</w:t>
            </w:r>
            <w:r w:rsidRPr="00425475">
              <w:t>, in «Rid.it», Rivista informatica del Dipartimento di Italianistica dell’Università degli Studi «Roma Tre», n. 1, 2008, pp. 147-172. ISBN 978-88-6381-039-4</w:t>
            </w:r>
          </w:p>
          <w:p w14:paraId="7CD9F2A3" w14:textId="77777777" w:rsidR="00F52400" w:rsidRPr="00425475" w:rsidRDefault="00F52400" w:rsidP="00F52400">
            <w:pPr>
              <w:jc w:val="both"/>
            </w:pPr>
          </w:p>
          <w:p w14:paraId="503E40B7" w14:textId="77777777" w:rsidR="00F52400" w:rsidRPr="00425475" w:rsidRDefault="00F52400" w:rsidP="00130836">
            <w:pPr>
              <w:numPr>
                <w:ilvl w:val="0"/>
                <w:numId w:val="8"/>
              </w:numPr>
            </w:pPr>
            <w:r w:rsidRPr="00425475">
              <w:rPr>
                <w:i/>
              </w:rPr>
              <w:t>Lettere della sposa demente</w:t>
            </w:r>
            <w:r w:rsidRPr="00425475">
              <w:t xml:space="preserve">, in Marino Piazzolla, </w:t>
            </w:r>
            <w:r w:rsidRPr="00425475">
              <w:rPr>
                <w:i/>
              </w:rPr>
              <w:t xml:space="preserve">I fiori del dolore – </w:t>
            </w:r>
            <w:proofErr w:type="spellStart"/>
            <w:r w:rsidRPr="00425475">
              <w:rPr>
                <w:i/>
              </w:rPr>
              <w:t>Florile</w:t>
            </w:r>
            <w:proofErr w:type="spellEnd"/>
            <w:r w:rsidRPr="00425475">
              <w:rPr>
                <w:i/>
              </w:rPr>
              <w:t xml:space="preserve"> </w:t>
            </w:r>
            <w:proofErr w:type="spellStart"/>
            <w:r w:rsidRPr="00425475">
              <w:rPr>
                <w:i/>
              </w:rPr>
              <w:t>durerii</w:t>
            </w:r>
            <w:proofErr w:type="spellEnd"/>
            <w:r w:rsidRPr="00425475">
              <w:t>, Roma, Fermenti, 2008. ISBN 9788889934531</w:t>
            </w:r>
          </w:p>
          <w:p w14:paraId="7F457CBA" w14:textId="77777777" w:rsidR="00F52400" w:rsidRPr="00425475" w:rsidRDefault="00F52400" w:rsidP="00F52400"/>
          <w:p w14:paraId="27CEDA04" w14:textId="2D7936C5" w:rsidR="00F52400" w:rsidRPr="00425475" w:rsidRDefault="00F52400" w:rsidP="00130836">
            <w:pPr>
              <w:numPr>
                <w:ilvl w:val="0"/>
                <w:numId w:val="8"/>
              </w:numPr>
            </w:pPr>
            <w:r w:rsidRPr="00425475">
              <w:rPr>
                <w:i/>
              </w:rPr>
              <w:t>Eusebio ed Esterina. Lettere di Eugenio Montale a Esterina Rossi</w:t>
            </w:r>
            <w:r w:rsidRPr="00425475">
              <w:t xml:space="preserve">, Genova, </w:t>
            </w:r>
            <w:r w:rsidR="002847BA" w:rsidRPr="00425475">
              <w:t>in «</w:t>
            </w:r>
            <w:r w:rsidRPr="00425475">
              <w:t xml:space="preserve">Atti dell’Accademia Ligure di Scienze e </w:t>
            </w:r>
            <w:r w:rsidRPr="00425475">
              <w:lastRenderedPageBreak/>
              <w:t>Lettere</w:t>
            </w:r>
            <w:r w:rsidR="002847BA" w:rsidRPr="00425475">
              <w:t>»</w:t>
            </w:r>
            <w:r w:rsidRPr="00425475">
              <w:t>, Serie IV, Volume IX, 2006, pp. 311-352. ISSN 1122-651X</w:t>
            </w:r>
          </w:p>
          <w:p w14:paraId="458E9B40" w14:textId="77777777" w:rsidR="00F52400" w:rsidRPr="00425475" w:rsidRDefault="00F52400" w:rsidP="00F52400"/>
          <w:p w14:paraId="0AE6D140" w14:textId="77777777" w:rsidR="00F52400" w:rsidRPr="00425475" w:rsidRDefault="00F52400" w:rsidP="00130836">
            <w:pPr>
              <w:numPr>
                <w:ilvl w:val="0"/>
                <w:numId w:val="8"/>
              </w:numPr>
            </w:pPr>
            <w:r w:rsidRPr="00425475">
              <w:rPr>
                <w:i/>
              </w:rPr>
              <w:t xml:space="preserve">Lo specchiamento di </w:t>
            </w:r>
            <w:proofErr w:type="spellStart"/>
            <w:r w:rsidRPr="00425475">
              <w:rPr>
                <w:i/>
              </w:rPr>
              <w:t>Nàrkissa</w:t>
            </w:r>
            <w:proofErr w:type="spellEnd"/>
            <w:r w:rsidRPr="00425475">
              <w:t>, in «Fermenti», anno XXXVI, n. 229, 2006. ISSN 0046-3671</w:t>
            </w:r>
          </w:p>
          <w:p w14:paraId="53F64669" w14:textId="77777777" w:rsidR="00F52400" w:rsidRPr="00425475" w:rsidRDefault="00F52400" w:rsidP="00F52400"/>
          <w:p w14:paraId="29F812E5" w14:textId="77777777" w:rsidR="00F52400" w:rsidRPr="00425475" w:rsidRDefault="00F52400" w:rsidP="00130836">
            <w:pPr>
              <w:numPr>
                <w:ilvl w:val="0"/>
                <w:numId w:val="8"/>
              </w:numPr>
            </w:pPr>
            <w:r w:rsidRPr="00425475">
              <w:rPr>
                <w:i/>
              </w:rPr>
              <w:t>Echi e suggestioni provenzali nelle “Lettere della sposa demente”</w:t>
            </w:r>
            <w:r w:rsidRPr="00425475">
              <w:t>, in «Fermenti», anno XXXV, n. 227, 2005. ISSN 0046-3671</w:t>
            </w:r>
          </w:p>
          <w:p w14:paraId="2CF9B27C" w14:textId="77777777" w:rsidR="00F52400" w:rsidRPr="00425475" w:rsidRDefault="00F52400" w:rsidP="00F52400">
            <w:pPr>
              <w:pStyle w:val="Paragrafoelenco"/>
            </w:pPr>
          </w:p>
          <w:p w14:paraId="024109FB" w14:textId="093C1E43" w:rsidR="00F52400" w:rsidRPr="00425475" w:rsidRDefault="00F52400" w:rsidP="00130836">
            <w:pPr>
              <w:numPr>
                <w:ilvl w:val="0"/>
                <w:numId w:val="8"/>
              </w:numPr>
            </w:pPr>
            <w:r w:rsidRPr="00425475">
              <w:rPr>
                <w:i/>
                <w:iCs/>
              </w:rPr>
              <w:t xml:space="preserve">La poesia dell’amor de </w:t>
            </w:r>
            <w:proofErr w:type="spellStart"/>
            <w:r w:rsidRPr="00425475">
              <w:rPr>
                <w:i/>
                <w:iCs/>
              </w:rPr>
              <w:t>lonh</w:t>
            </w:r>
            <w:proofErr w:type="spellEnd"/>
            <w:r w:rsidRPr="00425475">
              <w:rPr>
                <w:i/>
                <w:iCs/>
              </w:rPr>
              <w:t>, fenice che rinasce dalle proprie ceneri</w:t>
            </w:r>
            <w:r w:rsidRPr="00425475">
              <w:t>, in «Fermenti», anno XXXIV, n. 226, 2004. ISSN 0046-3671</w:t>
            </w:r>
          </w:p>
          <w:p w14:paraId="142887E0" w14:textId="77777777" w:rsidR="00F52400" w:rsidRPr="00425475" w:rsidRDefault="00F52400" w:rsidP="00F52400"/>
          <w:p w14:paraId="71F15DDD" w14:textId="77777777" w:rsidR="00A15DCA" w:rsidRPr="00425475" w:rsidRDefault="00A15DCA" w:rsidP="00F52400">
            <w:pPr>
              <w:jc w:val="both"/>
              <w:rPr>
                <w:color w:val="000000"/>
              </w:rPr>
            </w:pPr>
          </w:p>
          <w:p w14:paraId="53AACEAF" w14:textId="77777777" w:rsidR="00A15DCA" w:rsidRPr="00425475" w:rsidRDefault="00A15DCA" w:rsidP="00F52400">
            <w:pPr>
              <w:jc w:val="both"/>
              <w:rPr>
                <w:color w:val="000000"/>
              </w:rPr>
            </w:pPr>
          </w:p>
          <w:p w14:paraId="5AC802E3" w14:textId="7465DD7F" w:rsidR="00F52400" w:rsidRPr="00425475" w:rsidRDefault="00F52400" w:rsidP="00F52400">
            <w:pPr>
              <w:jc w:val="both"/>
              <w:rPr>
                <w:smallCaps/>
                <w:color w:val="000000"/>
              </w:rPr>
            </w:pPr>
            <w:r w:rsidRPr="00425475">
              <w:rPr>
                <w:smallCaps/>
                <w:color w:val="000000"/>
              </w:rPr>
              <w:t xml:space="preserve">Contributi </w:t>
            </w:r>
            <w:r w:rsidR="00EF5B7F" w:rsidRPr="00425475">
              <w:rPr>
                <w:smallCaps/>
                <w:color w:val="000000"/>
              </w:rPr>
              <w:t xml:space="preserve">in </w:t>
            </w:r>
            <w:r w:rsidR="002847BA" w:rsidRPr="00425475">
              <w:rPr>
                <w:smallCaps/>
                <w:color w:val="000000"/>
              </w:rPr>
              <w:t>volume</w:t>
            </w:r>
            <w:r w:rsidRPr="00425475">
              <w:rPr>
                <w:smallCaps/>
                <w:color w:val="000000"/>
              </w:rPr>
              <w:t>:</w:t>
            </w:r>
          </w:p>
          <w:p w14:paraId="22AF6CFA" w14:textId="77777777" w:rsidR="002847BA" w:rsidRDefault="002847BA" w:rsidP="00F52400">
            <w:pPr>
              <w:jc w:val="both"/>
              <w:rPr>
                <w:smallCaps/>
                <w:color w:val="000000"/>
              </w:rPr>
            </w:pPr>
          </w:p>
          <w:p w14:paraId="73D52EB8" w14:textId="77777777" w:rsidR="000A6333" w:rsidRPr="00425475" w:rsidRDefault="000A6333" w:rsidP="00F52400">
            <w:pPr>
              <w:jc w:val="both"/>
              <w:rPr>
                <w:smallCaps/>
                <w:color w:val="000000"/>
              </w:rPr>
            </w:pPr>
          </w:p>
          <w:p w14:paraId="77B66C4D" w14:textId="77777777" w:rsidR="002847BA" w:rsidRPr="00C76DC4" w:rsidRDefault="002847BA" w:rsidP="00F52400">
            <w:pPr>
              <w:jc w:val="both"/>
              <w:rPr>
                <w:smallCaps/>
                <w:color w:val="000000"/>
              </w:rPr>
            </w:pPr>
          </w:p>
          <w:p w14:paraId="7315460D" w14:textId="4596C014" w:rsidR="000A6333" w:rsidRPr="00C76DC4" w:rsidRDefault="007123AA" w:rsidP="00965368">
            <w:pPr>
              <w:numPr>
                <w:ilvl w:val="0"/>
                <w:numId w:val="8"/>
              </w:numPr>
              <w:jc w:val="both"/>
              <w:rPr>
                <w:iCs/>
              </w:rPr>
            </w:pPr>
            <w:r w:rsidRPr="00C76DC4">
              <w:rPr>
                <w:i/>
                <w:iCs/>
              </w:rPr>
              <w:t>L’altrove nella scrittura di Giuseppe Berto: tra</w:t>
            </w:r>
            <w:r w:rsidRPr="00C76DC4">
              <w:t xml:space="preserve"> </w:t>
            </w:r>
            <w:r w:rsidRPr="00C76DC4">
              <w:rPr>
                <w:i/>
              </w:rPr>
              <w:t xml:space="preserve">«desiderio di lontananze» e </w:t>
            </w:r>
            <w:proofErr w:type="spellStart"/>
            <w:r w:rsidRPr="00C76DC4">
              <w:rPr>
                <w:i/>
              </w:rPr>
              <w:t>nostos</w:t>
            </w:r>
            <w:proofErr w:type="spellEnd"/>
            <w:r w:rsidRPr="00C76DC4">
              <w:rPr>
                <w:i/>
              </w:rPr>
              <w:t xml:space="preserve">, </w:t>
            </w:r>
            <w:r w:rsidR="00965368" w:rsidRPr="00C76DC4">
              <w:rPr>
                <w:iCs/>
              </w:rPr>
              <w:t>in C</w:t>
            </w:r>
            <w:r w:rsidR="00965368" w:rsidRPr="00C76DC4">
              <w:rPr>
                <w:i/>
                <w:iCs/>
              </w:rPr>
              <w:t xml:space="preserve">ontemplare/abitare: la natura nella letteratura italiana, </w:t>
            </w:r>
            <w:r w:rsidR="00965368" w:rsidRPr="00C76DC4">
              <w:rPr>
                <w:iCs/>
              </w:rPr>
              <w:t>Atti del XXVI Congresso dell’ADI (Associazione degli Italianisti)</w:t>
            </w:r>
            <w:r w:rsidR="00965368" w:rsidRPr="00C76DC4">
              <w:rPr>
                <w:iCs/>
              </w:rPr>
              <w:br/>
              <w:t>Napoli, 14-16 settembre 2023</w:t>
            </w:r>
            <w:r w:rsidR="00965368" w:rsidRPr="00C76DC4">
              <w:rPr>
                <w:iCs/>
              </w:rPr>
              <w:br/>
              <w:t xml:space="preserve">A cura di Elena Bilancia, Margherita De Blasi, Serena Malatesta, Matteo Portico, Eleonora Rimolo, </w:t>
            </w:r>
            <w:r w:rsidRPr="00C76DC4">
              <w:rPr>
                <w:iCs/>
              </w:rPr>
              <w:t>Roma, Adi Editore, 2025</w:t>
            </w:r>
            <w:r w:rsidR="00965368" w:rsidRPr="00C76DC4">
              <w:rPr>
                <w:iCs/>
              </w:rPr>
              <w:t>. 9788894743425</w:t>
            </w:r>
          </w:p>
          <w:p w14:paraId="3F7B2117" w14:textId="77777777" w:rsidR="00ED656E" w:rsidRPr="00C76DC4" w:rsidRDefault="00ED656E" w:rsidP="00ED656E">
            <w:pPr>
              <w:ind w:left="720"/>
              <w:jc w:val="both"/>
            </w:pPr>
          </w:p>
          <w:p w14:paraId="37663A08" w14:textId="22772090" w:rsidR="00ED656E" w:rsidRPr="00C76DC4" w:rsidRDefault="00ED656E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  <w:iCs/>
              </w:rPr>
              <w:t>La penna come arma bianca. Oriana Fallaci sotto il cielo della Resistenza</w:t>
            </w:r>
            <w:r w:rsidRPr="00C76DC4">
              <w:t xml:space="preserve">, in </w:t>
            </w:r>
            <w:r w:rsidRPr="00C76DC4">
              <w:rPr>
                <w:i/>
                <w:iCs/>
              </w:rPr>
              <w:t>La Resistenza delle scrittrici</w:t>
            </w:r>
            <w:r w:rsidRPr="00C76DC4">
              <w:t>, a cura di Roberta Colombi, Daniela De Liso, Napoli, Loffredo, 2025 (in corso di stampa).</w:t>
            </w:r>
          </w:p>
          <w:p w14:paraId="6AB1B3DB" w14:textId="77777777" w:rsidR="009B287C" w:rsidRPr="00C76DC4" w:rsidRDefault="009B287C" w:rsidP="009B287C">
            <w:pPr>
              <w:ind w:left="720"/>
              <w:jc w:val="both"/>
            </w:pPr>
          </w:p>
          <w:p w14:paraId="373B0450" w14:textId="0D821B34" w:rsidR="009B287C" w:rsidRPr="00C76DC4" w:rsidRDefault="009B287C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  <w:iCs/>
              </w:rPr>
              <w:t xml:space="preserve">L’officina di Giuseppe Berto: l’archivio come una bottiglia sommersa. Gli inediti, le lettere, le interviste, </w:t>
            </w:r>
            <w:r w:rsidRPr="00C76DC4">
              <w:t>in</w:t>
            </w:r>
            <w:r w:rsidRPr="00C76DC4">
              <w:rPr>
                <w:i/>
                <w:iCs/>
              </w:rPr>
              <w:t xml:space="preserve"> Verso la gloria. Giuseppe Berto: uno scrittore e il suo archivio</w:t>
            </w:r>
            <w:r w:rsidRPr="00C76DC4">
              <w:t xml:space="preserve">, a cura di Matteo Giancotti </w:t>
            </w:r>
            <w:proofErr w:type="gramStart"/>
            <w:r w:rsidRPr="00C76DC4">
              <w:t>e</w:t>
            </w:r>
            <w:proofErr w:type="gramEnd"/>
            <w:r w:rsidRPr="00C76DC4">
              <w:t xml:space="preserve"> Emilio Lippi, </w:t>
            </w:r>
            <w:r w:rsidR="00B479E8" w:rsidRPr="00C76DC4">
              <w:t xml:space="preserve">Perugia, </w:t>
            </w:r>
            <w:r w:rsidRPr="00C76DC4">
              <w:t>Amos, 2025.</w:t>
            </w:r>
            <w:r w:rsidR="00552297" w:rsidRPr="00C76DC4">
              <w:t xml:space="preserve"> ISBN 979-12-81534-13-1 </w:t>
            </w:r>
          </w:p>
          <w:p w14:paraId="641AE8B3" w14:textId="6CC5626B" w:rsidR="000A6333" w:rsidRPr="00C76DC4" w:rsidRDefault="000A6333" w:rsidP="00552297">
            <w:pPr>
              <w:jc w:val="both"/>
            </w:pPr>
          </w:p>
          <w:p w14:paraId="270636BF" w14:textId="39699EE7" w:rsidR="000A6333" w:rsidRPr="00C76DC4" w:rsidRDefault="000A6333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  <w:iCs/>
              </w:rPr>
              <w:t>Carlo Michelstaedter scrittore postumo</w:t>
            </w:r>
            <w:r w:rsidRPr="00C76DC4">
              <w:t xml:space="preserve">, </w:t>
            </w:r>
            <w:r w:rsidR="006C1B80" w:rsidRPr="00C76DC4">
              <w:t>in Contaminazioni, dissonanze ed eterotopie</w:t>
            </w:r>
            <w:r w:rsidR="006C1B80" w:rsidRPr="00C76DC4">
              <w:br/>
              <w:t xml:space="preserve">nella </w:t>
            </w:r>
            <w:proofErr w:type="spellStart"/>
            <w:r w:rsidR="006C1B80" w:rsidRPr="00C76DC4">
              <w:t>modernita</w:t>
            </w:r>
            <w:proofErr w:type="spellEnd"/>
            <w:r w:rsidR="006C1B80" w:rsidRPr="00C76DC4">
              <w:t>̀ letteraria, Atti del XXIV Convegno Internazionale della MOD Foggia, 15-17 giugno 2023, a cura di</w:t>
            </w:r>
            <w:r w:rsidR="006C1B80" w:rsidRPr="00C76DC4">
              <w:rPr>
                <w:i/>
                <w:iCs/>
              </w:rPr>
              <w:t xml:space="preserve"> </w:t>
            </w:r>
            <w:r w:rsidR="006C1B80" w:rsidRPr="00C76DC4">
              <w:t xml:space="preserve">Antonio Rosario Daniele, in Open access, Pisa, ETS, 2025. ISBN 978-884677248-0 </w:t>
            </w:r>
          </w:p>
          <w:p w14:paraId="395D586C" w14:textId="77777777" w:rsidR="000A6333" w:rsidRPr="00C76DC4" w:rsidRDefault="000A6333" w:rsidP="000A6333">
            <w:pPr>
              <w:ind w:left="720"/>
              <w:jc w:val="both"/>
            </w:pPr>
          </w:p>
          <w:p w14:paraId="40781EA1" w14:textId="546E502A" w:rsidR="002847BA" w:rsidRPr="00C76DC4" w:rsidRDefault="002847BA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</w:rPr>
              <w:t xml:space="preserve">Prospettive di guerra nel Cielo è rosso di G. Berto, </w:t>
            </w:r>
            <w:r w:rsidRPr="00C76DC4">
              <w:t>Atti del</w:t>
            </w:r>
            <w:r w:rsidRPr="00C76DC4">
              <w:rPr>
                <w:i/>
              </w:rPr>
              <w:t xml:space="preserve"> </w:t>
            </w:r>
            <w:r w:rsidRPr="00C76DC4">
              <w:t>convegno internazionale Adi “Scenari del conflitto nella Letteratura italiana”, Foggia, 15-17 settembre 2022</w:t>
            </w:r>
            <w:r w:rsidRPr="00C76DC4">
              <w:rPr>
                <w:i/>
              </w:rPr>
              <w:t>,</w:t>
            </w:r>
            <w:r w:rsidRPr="00C76DC4">
              <w:t xml:space="preserve"> </w:t>
            </w:r>
            <w:r w:rsidR="00493332" w:rsidRPr="00C76DC4">
              <w:t xml:space="preserve">a cura di </w:t>
            </w:r>
            <w:r w:rsidR="00493332" w:rsidRPr="00C76DC4">
              <w:lastRenderedPageBreak/>
              <w:t xml:space="preserve">Sebastiano Valerio, Antonio R. Daniele, Gianni Antonio Palumbo, Roma, Adi Editore, 2024. </w:t>
            </w:r>
            <w:proofErr w:type="spellStart"/>
            <w:r w:rsidR="00493332" w:rsidRPr="00C76DC4">
              <w:t>Isbn</w:t>
            </w:r>
            <w:proofErr w:type="spellEnd"/>
            <w:r w:rsidR="00493332" w:rsidRPr="00C76DC4">
              <w:t xml:space="preserve"> 9788894743418</w:t>
            </w:r>
          </w:p>
          <w:p w14:paraId="1DE5542B" w14:textId="77777777" w:rsidR="002847BA" w:rsidRPr="00425475" w:rsidRDefault="002847BA" w:rsidP="002847BA">
            <w:pPr>
              <w:ind w:left="720"/>
              <w:jc w:val="both"/>
            </w:pPr>
          </w:p>
          <w:p w14:paraId="3E15C63E" w14:textId="352ABA0F" w:rsidR="002847BA" w:rsidRPr="00425475" w:rsidRDefault="002847BA" w:rsidP="00130836">
            <w:pPr>
              <w:numPr>
                <w:ilvl w:val="0"/>
                <w:numId w:val="8"/>
              </w:numPr>
              <w:jc w:val="both"/>
            </w:pPr>
            <w:r w:rsidRPr="00425475">
              <w:rPr>
                <w:i/>
              </w:rPr>
              <w:t>Storia e finzione nella narrativa di Giuseppe Lupo</w:t>
            </w:r>
            <w:r w:rsidRPr="00425475">
              <w:t xml:space="preserve">, in </w:t>
            </w:r>
            <w:r w:rsidRPr="00493332">
              <w:rPr>
                <w:i/>
                <w:iCs/>
              </w:rPr>
              <w:t>Fatti e finzioni</w:t>
            </w:r>
            <w:r w:rsidRPr="00425475">
              <w:t xml:space="preserve">, </w:t>
            </w:r>
            <w:r w:rsidR="00493332">
              <w:t xml:space="preserve">a cura di S. Acocella, C. M. Pagliuca, M. </w:t>
            </w:r>
            <w:proofErr w:type="spellStart"/>
            <w:r w:rsidR="00493332">
              <w:t>Paragliola</w:t>
            </w:r>
            <w:proofErr w:type="spellEnd"/>
            <w:r w:rsidR="00493332">
              <w:t xml:space="preserve">, </w:t>
            </w:r>
            <w:r w:rsidRPr="00425475">
              <w:t xml:space="preserve">Atti del Convegno Mod, Napoli, 15-17 giugno 2022, </w:t>
            </w:r>
            <w:r w:rsidR="00493332">
              <w:t>Pisa, ETS, 2024</w:t>
            </w:r>
            <w:r w:rsidRPr="00425475">
              <w:t>.</w:t>
            </w:r>
            <w:r w:rsidR="007C26B6" w:rsidRPr="007C26B6">
              <w:rPr>
                <w:rFonts w:ascii="Raleway" w:hAnsi="Raleway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7C26B6" w:rsidRPr="007C26B6">
              <w:t>9788846769367</w:t>
            </w:r>
          </w:p>
          <w:p w14:paraId="4623AD35" w14:textId="77777777" w:rsidR="008C6DE6" w:rsidRPr="00425475" w:rsidRDefault="008C6DE6" w:rsidP="00F52400">
            <w:pPr>
              <w:jc w:val="both"/>
              <w:rPr>
                <w:smallCaps/>
                <w:color w:val="000000"/>
              </w:rPr>
            </w:pPr>
          </w:p>
          <w:p w14:paraId="06281F9D" w14:textId="22D5CEFD" w:rsidR="008C6DE6" w:rsidRPr="00C76DC4" w:rsidRDefault="002847BA" w:rsidP="00130836">
            <w:pPr>
              <w:numPr>
                <w:ilvl w:val="0"/>
                <w:numId w:val="8"/>
              </w:numPr>
            </w:pPr>
            <w:r w:rsidRPr="00C76DC4">
              <w:rPr>
                <w:i/>
              </w:rPr>
              <w:t xml:space="preserve">L’esperienza della disabilità e dello stigma nel </w:t>
            </w:r>
            <w:r w:rsidRPr="00C76DC4">
              <w:t>Cielo è rosso</w:t>
            </w:r>
            <w:r w:rsidRPr="00C76DC4">
              <w:rPr>
                <w:i/>
              </w:rPr>
              <w:t xml:space="preserve"> </w:t>
            </w:r>
            <w:proofErr w:type="gramStart"/>
            <w:r w:rsidRPr="00C76DC4">
              <w:rPr>
                <w:i/>
              </w:rPr>
              <w:t>di  Giuseppe</w:t>
            </w:r>
            <w:proofErr w:type="gramEnd"/>
            <w:r w:rsidRPr="00C76DC4">
              <w:rPr>
                <w:i/>
              </w:rPr>
              <w:t xml:space="preserve"> Berto</w:t>
            </w:r>
            <w:r w:rsidRPr="00C76DC4">
              <w:t xml:space="preserve">, in D. De Liso, V. Merola, F. </w:t>
            </w:r>
            <w:proofErr w:type="spellStart"/>
            <w:r w:rsidRPr="00C76DC4">
              <w:t>Millefiorini</w:t>
            </w:r>
            <w:proofErr w:type="spellEnd"/>
            <w:r w:rsidRPr="00C76DC4">
              <w:t xml:space="preserve">, F. Pierangeli, </w:t>
            </w:r>
            <w:r w:rsidRPr="00C76DC4">
              <w:rPr>
                <w:i/>
              </w:rPr>
              <w:t>Oltre il limite. Letteratura e disabilità</w:t>
            </w:r>
            <w:r w:rsidRPr="00C76DC4">
              <w:t>, Napoli, Loffredo, 2022. ISBN 9788832193824</w:t>
            </w:r>
          </w:p>
          <w:p w14:paraId="6FB5C053" w14:textId="77777777" w:rsidR="00D070CD" w:rsidRPr="00C76DC4" w:rsidRDefault="00D070CD" w:rsidP="00D070CD">
            <w:pPr>
              <w:ind w:left="720"/>
              <w:jc w:val="both"/>
            </w:pPr>
          </w:p>
          <w:p w14:paraId="2AA0281D" w14:textId="18A0E87B" w:rsidR="008C6DE6" w:rsidRPr="00C76DC4" w:rsidRDefault="008C6DE6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</w:rPr>
              <w:t xml:space="preserve">La </w:t>
            </w:r>
            <w:proofErr w:type="spellStart"/>
            <w:r w:rsidRPr="00C76DC4">
              <w:rPr>
                <w:i/>
              </w:rPr>
              <w:t>lectura</w:t>
            </w:r>
            <w:proofErr w:type="spellEnd"/>
            <w:r w:rsidRPr="00C76DC4">
              <w:rPr>
                <w:i/>
              </w:rPr>
              <w:t xml:space="preserve"> </w:t>
            </w:r>
            <w:proofErr w:type="spellStart"/>
            <w:r w:rsidRPr="00C76DC4">
              <w:rPr>
                <w:i/>
              </w:rPr>
              <w:t>Dantis</w:t>
            </w:r>
            <w:proofErr w:type="spellEnd"/>
            <w:r w:rsidRPr="00C76DC4">
              <w:rPr>
                <w:i/>
              </w:rPr>
              <w:t xml:space="preserve"> di Giuseppe Berto nel campo di prigionia di Herford, ovvero dell’esilio, della colpa e della guerra persa di là del Fascismo</w:t>
            </w:r>
            <w:r w:rsidRPr="00C76DC4">
              <w:t>,</w:t>
            </w:r>
            <w:r w:rsidR="00DA48EB" w:rsidRPr="00C76DC4">
              <w:t xml:space="preserve"> in Luca Marcozzi, Flavio Silvestrini,</w:t>
            </w:r>
            <w:r w:rsidRPr="00C76DC4">
              <w:t xml:space="preserve"> «Dante e la politica: dal passato al presente», Convegno internazionale, Università degli Studi di Roma Tre, 6 e 7 maggio 2021, </w:t>
            </w:r>
            <w:proofErr w:type="spellStart"/>
            <w:r w:rsidR="006226C8" w:rsidRPr="00C76DC4">
              <w:t>RomaTRe</w:t>
            </w:r>
            <w:proofErr w:type="spellEnd"/>
            <w:r w:rsidR="006226C8" w:rsidRPr="00C76DC4">
              <w:t xml:space="preserve"> Press</w:t>
            </w:r>
            <w:r w:rsidR="00B479E8" w:rsidRPr="00C76DC4">
              <w:t>, 2022</w:t>
            </w:r>
            <w:r w:rsidRPr="00C76DC4">
              <w:t>.</w:t>
            </w:r>
            <w:r w:rsidR="006226C8" w:rsidRPr="00C76DC4">
              <w:t xml:space="preserve"> ISBN: 979-12-5977-135-3</w:t>
            </w:r>
          </w:p>
          <w:p w14:paraId="4BA02B9B" w14:textId="77777777" w:rsidR="00D85EF8" w:rsidRPr="00425475" w:rsidRDefault="00D85EF8" w:rsidP="002847BA">
            <w:pPr>
              <w:jc w:val="both"/>
            </w:pPr>
          </w:p>
          <w:p w14:paraId="5AB5A4E9" w14:textId="77777777" w:rsidR="00F52400" w:rsidRPr="00425475" w:rsidRDefault="00F52400" w:rsidP="00130836">
            <w:pPr>
              <w:numPr>
                <w:ilvl w:val="0"/>
                <w:numId w:val="8"/>
              </w:numPr>
              <w:jc w:val="both"/>
            </w:pPr>
            <w:r w:rsidRPr="00425475">
              <w:rPr>
                <w:i/>
              </w:rPr>
              <w:t xml:space="preserve">Emigrazione e </w:t>
            </w:r>
            <w:proofErr w:type="spellStart"/>
            <w:r w:rsidRPr="00425475">
              <w:rPr>
                <w:i/>
              </w:rPr>
              <w:t>nostos</w:t>
            </w:r>
            <w:proofErr w:type="spellEnd"/>
            <w:r w:rsidRPr="00425475">
              <w:rPr>
                <w:i/>
              </w:rPr>
              <w:t xml:space="preserve"> in Umbertina di Helen </w:t>
            </w:r>
            <w:proofErr w:type="spellStart"/>
            <w:r w:rsidRPr="00425475">
              <w:rPr>
                <w:i/>
              </w:rPr>
              <w:t>Barolini</w:t>
            </w:r>
            <w:proofErr w:type="spellEnd"/>
            <w:r w:rsidRPr="00425475">
              <w:rPr>
                <w:i/>
              </w:rPr>
              <w:t xml:space="preserve">, </w:t>
            </w:r>
            <w:r w:rsidR="005F00F4" w:rsidRPr="00425475">
              <w:t xml:space="preserve">in Carla Pisani, </w:t>
            </w:r>
            <w:r w:rsidR="005F00F4" w:rsidRPr="00425475">
              <w:rPr>
                <w:b/>
              </w:rPr>
              <w:t xml:space="preserve">Scritture del </w:t>
            </w:r>
            <w:proofErr w:type="spellStart"/>
            <w:proofErr w:type="gramStart"/>
            <w:r w:rsidR="005F00F4" w:rsidRPr="00425475">
              <w:rPr>
                <w:b/>
              </w:rPr>
              <w:t>dispatrio</w:t>
            </w:r>
            <w:proofErr w:type="spellEnd"/>
            <w:r w:rsidR="005F00F4" w:rsidRPr="00425475">
              <w:rPr>
                <w:b/>
              </w:rPr>
              <w:t>,  Atti</w:t>
            </w:r>
            <w:proofErr w:type="gramEnd"/>
            <w:r w:rsidR="005F00F4" w:rsidRPr="00425475">
              <w:rPr>
                <w:b/>
              </w:rPr>
              <w:t xml:space="preserve"> del XX </w:t>
            </w:r>
            <w:r w:rsidRPr="00425475">
              <w:rPr>
                <w:b/>
              </w:rPr>
              <w:t xml:space="preserve">Convegno </w:t>
            </w:r>
            <w:r w:rsidR="005F00F4" w:rsidRPr="00425475">
              <w:rPr>
                <w:b/>
              </w:rPr>
              <w:t xml:space="preserve">Internazionale della </w:t>
            </w:r>
            <w:r w:rsidRPr="00425475">
              <w:rPr>
                <w:b/>
              </w:rPr>
              <w:t>Mod</w:t>
            </w:r>
            <w:r w:rsidRPr="00425475">
              <w:t xml:space="preserve">, Potenza, 14-16 giugno 2018, </w:t>
            </w:r>
            <w:r w:rsidR="00627726" w:rsidRPr="00425475">
              <w:t xml:space="preserve">Pisa, </w:t>
            </w:r>
            <w:r w:rsidR="005F00F4" w:rsidRPr="00425475">
              <w:t>Edizioni ETS, 2</w:t>
            </w:r>
            <w:r w:rsidR="00107CAE" w:rsidRPr="00425475">
              <w:t>0</w:t>
            </w:r>
            <w:r w:rsidR="00FB1B3C" w:rsidRPr="00425475">
              <w:t>20</w:t>
            </w:r>
            <w:r w:rsidRPr="00425475">
              <w:t>.</w:t>
            </w:r>
          </w:p>
          <w:p w14:paraId="0584630D" w14:textId="77777777" w:rsidR="00F52400" w:rsidRPr="00425475" w:rsidRDefault="00FB1B3C" w:rsidP="00F52400">
            <w:pPr>
              <w:ind w:left="720"/>
              <w:jc w:val="both"/>
              <w:rPr>
                <w:color w:val="000000"/>
              </w:rPr>
            </w:pPr>
            <w:r w:rsidRPr="00425475">
              <w:rPr>
                <w:color w:val="000000"/>
              </w:rPr>
              <w:t>ISBN 9788847844</w:t>
            </w:r>
          </w:p>
          <w:p w14:paraId="42D8AC7C" w14:textId="77777777" w:rsidR="00FB1B3C" w:rsidRPr="00425475" w:rsidRDefault="00FB1B3C" w:rsidP="00F52400">
            <w:pPr>
              <w:ind w:left="720"/>
              <w:jc w:val="both"/>
            </w:pPr>
          </w:p>
          <w:p w14:paraId="0D5DE4D2" w14:textId="5AA38CA0" w:rsidR="00F52400" w:rsidRPr="00425475" w:rsidRDefault="00F52400" w:rsidP="00130836">
            <w:pPr>
              <w:numPr>
                <w:ilvl w:val="0"/>
                <w:numId w:val="8"/>
              </w:numPr>
              <w:jc w:val="both"/>
            </w:pPr>
            <w:r w:rsidRPr="00425475">
              <w:rPr>
                <w:i/>
              </w:rPr>
              <w:t xml:space="preserve">Con altri occhi. Appunti sulla satira favolosa di Leopardi, </w:t>
            </w:r>
            <w:r w:rsidR="00CA313F" w:rsidRPr="00425475">
              <w:t xml:space="preserve">in Carlotta </w:t>
            </w:r>
            <w:proofErr w:type="spellStart"/>
            <w:r w:rsidR="00CA313F" w:rsidRPr="00425475">
              <w:t>Mazzoncini</w:t>
            </w:r>
            <w:proofErr w:type="spellEnd"/>
            <w:r w:rsidR="00CA313F" w:rsidRPr="00425475">
              <w:t xml:space="preserve">, Paolo Rigo (a cura di), </w:t>
            </w:r>
            <w:r w:rsidR="00CA313F" w:rsidRPr="00425475">
              <w:rPr>
                <w:i/>
              </w:rPr>
              <w:t>La satira in prosa. Tradizioni, forme e temi dal Trecento all’Ottocento</w:t>
            </w:r>
            <w:r w:rsidR="00CA313F" w:rsidRPr="00425475">
              <w:t xml:space="preserve">, </w:t>
            </w:r>
            <w:r w:rsidRPr="00425475">
              <w:t xml:space="preserve">Atti del Convegno </w:t>
            </w:r>
            <w:r w:rsidRPr="00425475">
              <w:rPr>
                <w:b/>
              </w:rPr>
              <w:t>“La satira in prosa. Tradizioni, forme e temi dal Trecento all’Ottocento”</w:t>
            </w:r>
            <w:r w:rsidRPr="00425475">
              <w:t xml:space="preserve">, Roma, 16–17 marzo 2017, </w:t>
            </w:r>
            <w:r w:rsidR="00B04A05" w:rsidRPr="00425475">
              <w:t xml:space="preserve">Firenze, </w:t>
            </w:r>
            <w:proofErr w:type="spellStart"/>
            <w:r w:rsidR="00B04A05" w:rsidRPr="00425475">
              <w:t>Cesati</w:t>
            </w:r>
            <w:proofErr w:type="spellEnd"/>
            <w:r w:rsidR="00B04A05" w:rsidRPr="00425475">
              <w:t>, 2019</w:t>
            </w:r>
            <w:r w:rsidRPr="00425475">
              <w:t>.</w:t>
            </w:r>
            <w:r w:rsidR="00FE5B0E" w:rsidRPr="00425475">
              <w:t xml:space="preserve"> ISBN 978-8876677854</w:t>
            </w:r>
          </w:p>
          <w:p w14:paraId="6620029C" w14:textId="77777777" w:rsidR="00F52400" w:rsidRPr="00425475" w:rsidRDefault="00F52400" w:rsidP="00F52400">
            <w:pPr>
              <w:ind w:left="720"/>
              <w:jc w:val="both"/>
            </w:pPr>
          </w:p>
          <w:p w14:paraId="75110EF5" w14:textId="0E9FC247" w:rsidR="00F52400" w:rsidRPr="00C76DC4" w:rsidRDefault="00F52400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</w:rPr>
              <w:t>Di qua del paradiso. Giuseppe Berto e l’archetipo del padre</w:t>
            </w:r>
            <w:r w:rsidRPr="00C76DC4">
              <w:t xml:space="preserve">, in Cesare De Michelis, Giuseppe Lupo, </w:t>
            </w:r>
            <w:r w:rsidRPr="00C76DC4">
              <w:rPr>
                <w:i/>
              </w:rPr>
              <w:t>Giuseppe Berto: cent'anni di solitudine</w:t>
            </w:r>
            <w:r w:rsidRPr="00C76DC4">
              <w:t>, Atti del Convegno “Giuseppe Berto, cent’anni di solitudine”, Padova, 3-4 dicembre 2014, Biblioteca di Studi Novecenteschi, Roma, Fabrizio Serra Editore, 2016.</w:t>
            </w:r>
            <w:r w:rsidR="00FE5B0E" w:rsidRPr="00C76DC4">
              <w:t xml:space="preserve"> ISBN 9788862278959</w:t>
            </w:r>
          </w:p>
          <w:p w14:paraId="2A77C99C" w14:textId="77777777" w:rsidR="00F52400" w:rsidRPr="00C76DC4" w:rsidRDefault="00F52400" w:rsidP="00F52400">
            <w:pPr>
              <w:ind w:left="720"/>
              <w:jc w:val="both"/>
            </w:pPr>
          </w:p>
          <w:p w14:paraId="507E4235" w14:textId="77777777" w:rsidR="00F52400" w:rsidRPr="00C76DC4" w:rsidRDefault="00F52400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</w:rPr>
              <w:t>«La cosa buffa» di Giuseppe Berto. L’umorismo come antidoto al male</w:t>
            </w:r>
            <w:r w:rsidRPr="00C76DC4">
              <w:t xml:space="preserve">, in </w:t>
            </w:r>
            <w:r w:rsidRPr="00C76DC4">
              <w:rPr>
                <w:i/>
                <w:iCs/>
              </w:rPr>
              <w:t xml:space="preserve">I cantieri dell’Italianistica. Ricerca, didattica e organizzazione agli inizi del XXI secolo, </w:t>
            </w:r>
            <w:r w:rsidRPr="00C76DC4">
              <w:rPr>
                <w:iCs/>
              </w:rPr>
              <w:t>Atti del XVII congresso dell’ADI – Associazione degli Italianisti (Roma Sapienza, 18-21 settembre 2013),</w:t>
            </w:r>
            <w:r w:rsidRPr="00C76DC4">
              <w:rPr>
                <w:i/>
                <w:iCs/>
              </w:rPr>
              <w:t xml:space="preserve"> </w:t>
            </w:r>
            <w:r w:rsidRPr="00C76DC4">
              <w:rPr>
                <w:iCs/>
              </w:rPr>
              <w:t>a cura di</w:t>
            </w:r>
            <w:r w:rsidRPr="00C76DC4">
              <w:rPr>
                <w:i/>
                <w:iCs/>
              </w:rPr>
              <w:t xml:space="preserve"> </w:t>
            </w:r>
            <w:r w:rsidRPr="00C76DC4">
              <w:t>B. Alfonzetti, G. Baldassarri e F. Tomasi, Adi editore, Roma, 2014. ISBN 9788890790546</w:t>
            </w:r>
          </w:p>
          <w:p w14:paraId="16BED19C" w14:textId="77777777" w:rsidR="00F52400" w:rsidRPr="00425475" w:rsidRDefault="00F52400" w:rsidP="00F52400">
            <w:pPr>
              <w:jc w:val="both"/>
            </w:pPr>
          </w:p>
          <w:p w14:paraId="317C05CB" w14:textId="77777777" w:rsidR="00F52400" w:rsidRPr="00425475" w:rsidRDefault="00F52400" w:rsidP="00130836">
            <w:pPr>
              <w:numPr>
                <w:ilvl w:val="0"/>
                <w:numId w:val="8"/>
              </w:numPr>
              <w:jc w:val="both"/>
            </w:pPr>
            <w:r w:rsidRPr="00425475">
              <w:rPr>
                <w:i/>
              </w:rPr>
              <w:t>Michelstaedter personaggio</w:t>
            </w:r>
            <w:r w:rsidRPr="00425475">
              <w:t xml:space="preserve">, Atti del </w:t>
            </w:r>
            <w:r w:rsidRPr="00425475">
              <w:rPr>
                <w:b/>
              </w:rPr>
              <w:t xml:space="preserve">Convegno Internazionale </w:t>
            </w:r>
            <w:r w:rsidRPr="00425475">
              <w:rPr>
                <w:b/>
                <w:i/>
              </w:rPr>
              <w:t xml:space="preserve">Un’altra società. Carlo Michelstaedter e la </w:t>
            </w:r>
            <w:r w:rsidRPr="00425475">
              <w:rPr>
                <w:b/>
                <w:i/>
              </w:rPr>
              <w:lastRenderedPageBreak/>
              <w:t>cultura contemporanea</w:t>
            </w:r>
            <w:r w:rsidRPr="00425475">
              <w:t>, Roma 23-24 novembre 2010, in Sergio Campailla (a cura di), Venezia, Marsilio, 2012, pp. 53-66. ISBN 978-88-317-1291-0.</w:t>
            </w:r>
          </w:p>
          <w:p w14:paraId="44EB17BE" w14:textId="77777777" w:rsidR="002847BA" w:rsidRPr="00425475" w:rsidRDefault="002847BA" w:rsidP="002847BA">
            <w:pPr>
              <w:jc w:val="both"/>
            </w:pPr>
          </w:p>
          <w:p w14:paraId="1BF9E71C" w14:textId="77777777" w:rsidR="002847BA" w:rsidRPr="00425475" w:rsidRDefault="002847BA" w:rsidP="00130836">
            <w:pPr>
              <w:numPr>
                <w:ilvl w:val="0"/>
                <w:numId w:val="8"/>
              </w:numPr>
              <w:jc w:val="both"/>
            </w:pPr>
            <w:r w:rsidRPr="00425475">
              <w:rPr>
                <w:i/>
              </w:rPr>
              <w:t>La vita come viaggio.</w:t>
            </w:r>
            <w:r w:rsidRPr="00425475">
              <w:t xml:space="preserve"> </w:t>
            </w:r>
            <w:r w:rsidRPr="00425475">
              <w:rPr>
                <w:i/>
              </w:rPr>
              <w:t>Sulle tracce di Sergio Campailla</w:t>
            </w:r>
            <w:r w:rsidRPr="00425475">
              <w:t xml:space="preserve">, in Fabio Pierangeli, </w:t>
            </w:r>
            <w:r w:rsidRPr="00425475">
              <w:rPr>
                <w:i/>
              </w:rPr>
              <w:t>Sergio Campailla. La rivelazione e la truffa</w:t>
            </w:r>
            <w:r w:rsidRPr="00425475">
              <w:t>, Firenze, Le Lettere, 2012, pp. 14-92. ISBN 9788860875747</w:t>
            </w:r>
          </w:p>
          <w:p w14:paraId="7DF71874" w14:textId="77777777" w:rsidR="00F52400" w:rsidRPr="00425475" w:rsidRDefault="00F52400" w:rsidP="00F52400">
            <w:pPr>
              <w:pStyle w:val="Paragrafoelenco"/>
            </w:pPr>
          </w:p>
          <w:p w14:paraId="0B7226EF" w14:textId="77777777" w:rsidR="00F52400" w:rsidRPr="00C76DC4" w:rsidRDefault="00F52400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</w:rPr>
              <w:t xml:space="preserve">In </w:t>
            </w:r>
            <w:proofErr w:type="spellStart"/>
            <w:r w:rsidRPr="00C76DC4">
              <w:rPr>
                <w:i/>
              </w:rPr>
              <w:t>cauda</w:t>
            </w:r>
            <w:proofErr w:type="spellEnd"/>
            <w:r w:rsidRPr="00C76DC4">
              <w:rPr>
                <w:i/>
              </w:rPr>
              <w:t xml:space="preserve"> venenum. Le digressioni nel Male oscuro di Giuseppe Berto</w:t>
            </w:r>
            <w:r w:rsidRPr="00C76DC4">
              <w:t xml:space="preserve">, in D. Cofano, S. Valerio (a cura di), </w:t>
            </w:r>
            <w:r w:rsidRPr="00C76DC4">
              <w:rPr>
                <w:i/>
              </w:rPr>
              <w:t>La letteratura degli Italiani. Centri e periferie</w:t>
            </w:r>
            <w:r w:rsidRPr="00C76DC4">
              <w:t xml:space="preserve">, Atti del XIII Congresso dell’Associazione degli Italianisti Italiani (ADI), Pugnochiuso (Foggia), 16–19 </w:t>
            </w:r>
            <w:proofErr w:type="gramStart"/>
            <w:r w:rsidRPr="00C76DC4">
              <w:t>Settembre</w:t>
            </w:r>
            <w:proofErr w:type="gramEnd"/>
            <w:r w:rsidRPr="00C76DC4">
              <w:t xml:space="preserve"> 2009, Foggia, Edizioni del Rosone, 2011. ISBN 978-88-97220-17-6</w:t>
            </w:r>
          </w:p>
          <w:p w14:paraId="4A268516" w14:textId="77777777" w:rsidR="002847BA" w:rsidRPr="00425475" w:rsidRDefault="002847BA" w:rsidP="002847BA">
            <w:pPr>
              <w:jc w:val="both"/>
            </w:pPr>
          </w:p>
          <w:p w14:paraId="4943AB3D" w14:textId="77777777" w:rsidR="00FE5B0E" w:rsidRPr="00425475" w:rsidRDefault="00FE5B0E" w:rsidP="00130836">
            <w:pPr>
              <w:numPr>
                <w:ilvl w:val="0"/>
                <w:numId w:val="8"/>
              </w:numPr>
              <w:jc w:val="both"/>
            </w:pPr>
            <w:r w:rsidRPr="00425475">
              <w:rPr>
                <w:i/>
              </w:rPr>
              <w:t>La pelle di Cagliostro</w:t>
            </w:r>
            <w:r w:rsidRPr="00425475">
              <w:t xml:space="preserve">, in Roberto </w:t>
            </w:r>
            <w:proofErr w:type="spellStart"/>
            <w:r w:rsidRPr="00425475">
              <w:t>Mosena</w:t>
            </w:r>
            <w:proofErr w:type="spellEnd"/>
            <w:r w:rsidRPr="00425475">
              <w:t xml:space="preserve">, Fabio Pierangeli (a cura di), </w:t>
            </w:r>
            <w:r w:rsidRPr="00425475">
              <w:rPr>
                <w:i/>
              </w:rPr>
              <w:t>In Limine</w:t>
            </w:r>
            <w:r w:rsidRPr="00425475">
              <w:t>, vol. 6, Roma, Edizioni Romane di Cultura, 2010, pp. 93-108. ISBN 9788861344938</w:t>
            </w:r>
          </w:p>
          <w:p w14:paraId="42E83BB6" w14:textId="77777777" w:rsidR="009F4C13" w:rsidRPr="00425475" w:rsidRDefault="009F4C13" w:rsidP="009F4C13">
            <w:pPr>
              <w:pStyle w:val="Paragrafoelenco"/>
            </w:pPr>
          </w:p>
          <w:p w14:paraId="01F029EA" w14:textId="77777777" w:rsidR="00FE5B0E" w:rsidRPr="00C76DC4" w:rsidRDefault="00FE5B0E" w:rsidP="00130836">
            <w:pPr>
              <w:numPr>
                <w:ilvl w:val="0"/>
                <w:numId w:val="8"/>
              </w:numPr>
              <w:jc w:val="both"/>
            </w:pPr>
            <w:r w:rsidRPr="00C76DC4">
              <w:rPr>
                <w:i/>
              </w:rPr>
              <w:t>Giuseppe Berto: anatomia di un melanconico</w:t>
            </w:r>
            <w:r w:rsidRPr="00C76DC4">
              <w:t xml:space="preserve">, in </w:t>
            </w:r>
            <w:r w:rsidRPr="00C76DC4">
              <w:rPr>
                <w:i/>
              </w:rPr>
              <w:t>Attorno a questo mio corpo</w:t>
            </w:r>
            <w:r w:rsidRPr="00C76DC4">
              <w:t xml:space="preserve">, </w:t>
            </w:r>
            <w:r w:rsidRPr="00C76DC4">
              <w:rPr>
                <w:i/>
              </w:rPr>
              <w:t>Ritratti ed autoritratti degli scrittori della letteratura italiana</w:t>
            </w:r>
            <w:r w:rsidRPr="00C76DC4">
              <w:t>, a cura di Laura Pacelli, Maria Francesca Papi, Fabio Pierangeli, Roma, Hacca Editore, 2010, pp. 65-74. ISBN 978-88-89920-57-2</w:t>
            </w:r>
          </w:p>
          <w:p w14:paraId="75849540" w14:textId="77777777" w:rsidR="00FE5B0E" w:rsidRPr="00425475" w:rsidRDefault="00FE5B0E" w:rsidP="00FE5B0E">
            <w:pPr>
              <w:ind w:left="720"/>
              <w:jc w:val="both"/>
            </w:pPr>
          </w:p>
          <w:p w14:paraId="663D4A8A" w14:textId="0A2F955E" w:rsidR="000968CE" w:rsidRPr="00425475" w:rsidRDefault="00FE5B0E" w:rsidP="00130836">
            <w:pPr>
              <w:numPr>
                <w:ilvl w:val="0"/>
                <w:numId w:val="8"/>
              </w:numPr>
              <w:jc w:val="both"/>
            </w:pPr>
            <w:r w:rsidRPr="00425475">
              <w:rPr>
                <w:i/>
              </w:rPr>
              <w:t>Montale si ritrae</w:t>
            </w:r>
            <w:r w:rsidRPr="00425475">
              <w:t xml:space="preserve">, in </w:t>
            </w:r>
            <w:r w:rsidRPr="00425475">
              <w:rPr>
                <w:i/>
              </w:rPr>
              <w:t>Attorno a questo mio corpo</w:t>
            </w:r>
            <w:r w:rsidRPr="00425475">
              <w:t xml:space="preserve">, </w:t>
            </w:r>
            <w:r w:rsidRPr="00425475">
              <w:rPr>
                <w:i/>
              </w:rPr>
              <w:t>Ritratti ed autoritratti degli scrittori della letteratura italiana</w:t>
            </w:r>
            <w:r w:rsidRPr="00425475">
              <w:t xml:space="preserve">, a cura di Laura Pacelli, Maria Francesca Papi, Fabio </w:t>
            </w:r>
            <w:r w:rsidRPr="00425475">
              <w:tab/>
              <w:t>Pierangeli, Roma, Hacca Editore, 2010, pp. 353-363. ISBN 978-88-89920-57-2</w:t>
            </w:r>
          </w:p>
          <w:p w14:paraId="58618518" w14:textId="77777777" w:rsidR="00F52400" w:rsidRPr="00425475" w:rsidRDefault="00F52400" w:rsidP="00F52400">
            <w:pPr>
              <w:jc w:val="both"/>
            </w:pPr>
          </w:p>
          <w:p w14:paraId="303BD850" w14:textId="77777777" w:rsidR="00F52400" w:rsidRPr="00425475" w:rsidRDefault="00F52400" w:rsidP="00F52400">
            <w:pPr>
              <w:jc w:val="both"/>
              <w:rPr>
                <w:smallCaps/>
                <w:color w:val="000000"/>
              </w:rPr>
            </w:pPr>
            <w:r w:rsidRPr="00425475">
              <w:rPr>
                <w:smallCaps/>
                <w:color w:val="000000"/>
              </w:rPr>
              <w:t>Traduzioni:</w:t>
            </w:r>
          </w:p>
          <w:p w14:paraId="02E652CD" w14:textId="77777777" w:rsidR="00F52400" w:rsidRPr="00425475" w:rsidRDefault="00F52400" w:rsidP="00F52400">
            <w:pPr>
              <w:jc w:val="both"/>
              <w:rPr>
                <w:color w:val="000000"/>
              </w:rPr>
            </w:pPr>
          </w:p>
          <w:p w14:paraId="4F350997" w14:textId="77777777" w:rsidR="00442C5D" w:rsidRDefault="00F52400" w:rsidP="00130836">
            <w:pPr>
              <w:numPr>
                <w:ilvl w:val="0"/>
                <w:numId w:val="8"/>
              </w:numPr>
              <w:jc w:val="both"/>
            </w:pPr>
            <w:r w:rsidRPr="00425475">
              <w:t xml:space="preserve">William Vance, </w:t>
            </w:r>
            <w:r w:rsidRPr="00425475">
              <w:rPr>
                <w:i/>
              </w:rPr>
              <w:t>From the ground up</w:t>
            </w:r>
            <w:r w:rsidRPr="00425475">
              <w:t xml:space="preserve">, in Sergio Campailla, </w:t>
            </w:r>
            <w:r w:rsidRPr="00425475">
              <w:rPr>
                <w:i/>
              </w:rPr>
              <w:t>Gli scrittori stranieri raccontano Roma. L’immagine della Città e della cultura italiana nel XIX secolo</w:t>
            </w:r>
            <w:r w:rsidRPr="00425475">
              <w:t>, Roma, Newton Compton, 2008.</w:t>
            </w:r>
          </w:p>
          <w:p w14:paraId="3709155F" w14:textId="77777777" w:rsidR="00EE186A" w:rsidRDefault="00EE186A" w:rsidP="00EE186A">
            <w:pPr>
              <w:jc w:val="both"/>
            </w:pPr>
          </w:p>
          <w:p w14:paraId="79D41810" w14:textId="547F7276" w:rsidR="00EE186A" w:rsidRDefault="00EE186A" w:rsidP="00EE186A">
            <w:pPr>
              <w:jc w:val="both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Recensioni</w:t>
            </w:r>
            <w:r w:rsidRPr="00425475">
              <w:rPr>
                <w:smallCaps/>
                <w:color w:val="000000"/>
              </w:rPr>
              <w:t>:</w:t>
            </w:r>
          </w:p>
          <w:p w14:paraId="7BCF0E3B" w14:textId="77777777" w:rsidR="00EE186A" w:rsidRPr="00425475" w:rsidRDefault="00EE186A" w:rsidP="00EE186A">
            <w:pPr>
              <w:jc w:val="both"/>
              <w:rPr>
                <w:smallCaps/>
                <w:color w:val="000000"/>
              </w:rPr>
            </w:pPr>
          </w:p>
          <w:p w14:paraId="4D2FF45D" w14:textId="77777777" w:rsidR="00EE186A" w:rsidRPr="00425475" w:rsidRDefault="00EE186A" w:rsidP="00EE186A">
            <w:pPr>
              <w:jc w:val="both"/>
            </w:pPr>
            <w:r w:rsidRPr="00425475">
              <w:rPr>
                <w:i/>
                <w:iCs/>
              </w:rPr>
              <w:t>Scrivere a destra. Vite narrate e vite perdute nel ventennio nero di Antonio Di Grado</w:t>
            </w:r>
            <w:r w:rsidRPr="00425475">
              <w:t>, in «La modernità letteraria», vol. 15, 2022. ISSN 1972-7682.</w:t>
            </w:r>
          </w:p>
          <w:p w14:paraId="59033EDD" w14:textId="0CB66AE8" w:rsidR="00EE186A" w:rsidRPr="00425475" w:rsidRDefault="00EE186A" w:rsidP="00EE186A">
            <w:pPr>
              <w:jc w:val="both"/>
            </w:pPr>
          </w:p>
        </w:tc>
      </w:tr>
    </w:tbl>
    <w:p w14:paraId="7C97E1D8" w14:textId="77777777" w:rsidR="00BA1F52" w:rsidRPr="00AF6861" w:rsidRDefault="00BA1F52" w:rsidP="00AF6861">
      <w:pPr>
        <w:shd w:val="clear" w:color="auto" w:fill="FFFFFF"/>
        <w:spacing w:after="12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sectPr w:rsidR="00BA1F52" w:rsidRPr="00AF68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84B"/>
    <w:multiLevelType w:val="hybridMultilevel"/>
    <w:tmpl w:val="9EAA87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95F72"/>
    <w:multiLevelType w:val="hybridMultilevel"/>
    <w:tmpl w:val="9EAA874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D2784D"/>
    <w:multiLevelType w:val="hybridMultilevel"/>
    <w:tmpl w:val="9EAA8742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723CC"/>
    <w:multiLevelType w:val="hybridMultilevel"/>
    <w:tmpl w:val="9EAA874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64631A"/>
    <w:multiLevelType w:val="hybridMultilevel"/>
    <w:tmpl w:val="30E66A0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3B0A8E"/>
    <w:multiLevelType w:val="hybridMultilevel"/>
    <w:tmpl w:val="1BB089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5E6AAF"/>
    <w:multiLevelType w:val="hybridMultilevel"/>
    <w:tmpl w:val="83D620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46CDF"/>
    <w:multiLevelType w:val="hybridMultilevel"/>
    <w:tmpl w:val="5DF261E0"/>
    <w:lvl w:ilvl="0" w:tplc="0410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870987">
    <w:abstractNumId w:val="0"/>
  </w:num>
  <w:num w:numId="2" w16cid:durableId="783232678">
    <w:abstractNumId w:val="5"/>
  </w:num>
  <w:num w:numId="3" w16cid:durableId="591663331">
    <w:abstractNumId w:val="4"/>
  </w:num>
  <w:num w:numId="4" w16cid:durableId="1663123608">
    <w:abstractNumId w:val="7"/>
  </w:num>
  <w:num w:numId="5" w16cid:durableId="461850674">
    <w:abstractNumId w:val="6"/>
  </w:num>
  <w:num w:numId="6" w16cid:durableId="1375426555">
    <w:abstractNumId w:val="3"/>
  </w:num>
  <w:num w:numId="7" w16cid:durableId="58599655">
    <w:abstractNumId w:val="2"/>
  </w:num>
  <w:num w:numId="8" w16cid:durableId="187126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6A"/>
    <w:rsid w:val="0000109A"/>
    <w:rsid w:val="000048E0"/>
    <w:rsid w:val="00010A88"/>
    <w:rsid w:val="00013EF1"/>
    <w:rsid w:val="000164C4"/>
    <w:rsid w:val="00025D2D"/>
    <w:rsid w:val="00040EEB"/>
    <w:rsid w:val="000501C5"/>
    <w:rsid w:val="000531A5"/>
    <w:rsid w:val="00054E48"/>
    <w:rsid w:val="000577A1"/>
    <w:rsid w:val="00063444"/>
    <w:rsid w:val="0007704D"/>
    <w:rsid w:val="000802E0"/>
    <w:rsid w:val="00093BAF"/>
    <w:rsid w:val="00093DED"/>
    <w:rsid w:val="000968CE"/>
    <w:rsid w:val="000A083F"/>
    <w:rsid w:val="000A53CF"/>
    <w:rsid w:val="000A6333"/>
    <w:rsid w:val="000A6A75"/>
    <w:rsid w:val="000B5606"/>
    <w:rsid w:val="000B6F06"/>
    <w:rsid w:val="000C2BB4"/>
    <w:rsid w:val="0010075B"/>
    <w:rsid w:val="00106DA7"/>
    <w:rsid w:val="0010791F"/>
    <w:rsid w:val="00107CAE"/>
    <w:rsid w:val="00107EDB"/>
    <w:rsid w:val="001150DF"/>
    <w:rsid w:val="00130699"/>
    <w:rsid w:val="00130836"/>
    <w:rsid w:val="00131770"/>
    <w:rsid w:val="00132B77"/>
    <w:rsid w:val="00134101"/>
    <w:rsid w:val="00144849"/>
    <w:rsid w:val="001543D5"/>
    <w:rsid w:val="00156839"/>
    <w:rsid w:val="00156CB9"/>
    <w:rsid w:val="00161166"/>
    <w:rsid w:val="00163244"/>
    <w:rsid w:val="001646D4"/>
    <w:rsid w:val="00181267"/>
    <w:rsid w:val="00183586"/>
    <w:rsid w:val="00184639"/>
    <w:rsid w:val="00185887"/>
    <w:rsid w:val="00192500"/>
    <w:rsid w:val="001A1546"/>
    <w:rsid w:val="001A1A8D"/>
    <w:rsid w:val="001A44DB"/>
    <w:rsid w:val="001B33AD"/>
    <w:rsid w:val="001B5699"/>
    <w:rsid w:val="001B6E8A"/>
    <w:rsid w:val="001B7CF8"/>
    <w:rsid w:val="001C0C92"/>
    <w:rsid w:val="001C27A1"/>
    <w:rsid w:val="001C6A31"/>
    <w:rsid w:val="001D1288"/>
    <w:rsid w:val="001D2738"/>
    <w:rsid w:val="001D2A7B"/>
    <w:rsid w:val="001D4159"/>
    <w:rsid w:val="001D7766"/>
    <w:rsid w:val="00222055"/>
    <w:rsid w:val="00222FFB"/>
    <w:rsid w:val="002267E6"/>
    <w:rsid w:val="00226DD5"/>
    <w:rsid w:val="00236B59"/>
    <w:rsid w:val="002410E8"/>
    <w:rsid w:val="00266A50"/>
    <w:rsid w:val="0027782A"/>
    <w:rsid w:val="002847BA"/>
    <w:rsid w:val="00290E4E"/>
    <w:rsid w:val="00295421"/>
    <w:rsid w:val="0029616E"/>
    <w:rsid w:val="002A004E"/>
    <w:rsid w:val="002A1945"/>
    <w:rsid w:val="002A21CC"/>
    <w:rsid w:val="002A514A"/>
    <w:rsid w:val="002B79A2"/>
    <w:rsid w:val="002C461B"/>
    <w:rsid w:val="002E2E5B"/>
    <w:rsid w:val="002E5765"/>
    <w:rsid w:val="002F3839"/>
    <w:rsid w:val="00301A90"/>
    <w:rsid w:val="003079CE"/>
    <w:rsid w:val="00322C2D"/>
    <w:rsid w:val="003247E9"/>
    <w:rsid w:val="00324A88"/>
    <w:rsid w:val="00324B62"/>
    <w:rsid w:val="00325304"/>
    <w:rsid w:val="00325C36"/>
    <w:rsid w:val="00333337"/>
    <w:rsid w:val="00336587"/>
    <w:rsid w:val="003366FC"/>
    <w:rsid w:val="0033711A"/>
    <w:rsid w:val="00342FD0"/>
    <w:rsid w:val="0034680D"/>
    <w:rsid w:val="003530B3"/>
    <w:rsid w:val="00364F90"/>
    <w:rsid w:val="003652C6"/>
    <w:rsid w:val="003667A2"/>
    <w:rsid w:val="00370927"/>
    <w:rsid w:val="00371417"/>
    <w:rsid w:val="00374014"/>
    <w:rsid w:val="00377EBC"/>
    <w:rsid w:val="003905FF"/>
    <w:rsid w:val="00393196"/>
    <w:rsid w:val="003A3121"/>
    <w:rsid w:val="003A3C7D"/>
    <w:rsid w:val="003B2AED"/>
    <w:rsid w:val="003B418D"/>
    <w:rsid w:val="003B6513"/>
    <w:rsid w:val="003B7B5D"/>
    <w:rsid w:val="003D021A"/>
    <w:rsid w:val="003D329D"/>
    <w:rsid w:val="003D59BD"/>
    <w:rsid w:val="003D7DAA"/>
    <w:rsid w:val="003E28D2"/>
    <w:rsid w:val="003E5948"/>
    <w:rsid w:val="00402452"/>
    <w:rsid w:val="004127C6"/>
    <w:rsid w:val="0041548A"/>
    <w:rsid w:val="004234B5"/>
    <w:rsid w:val="004245BE"/>
    <w:rsid w:val="00425475"/>
    <w:rsid w:val="004317D7"/>
    <w:rsid w:val="00433C13"/>
    <w:rsid w:val="004375A7"/>
    <w:rsid w:val="004410EF"/>
    <w:rsid w:val="00442C5D"/>
    <w:rsid w:val="00442E77"/>
    <w:rsid w:val="004519E3"/>
    <w:rsid w:val="00455A9B"/>
    <w:rsid w:val="00462F1C"/>
    <w:rsid w:val="004668A4"/>
    <w:rsid w:val="004727C6"/>
    <w:rsid w:val="00476792"/>
    <w:rsid w:val="00476A61"/>
    <w:rsid w:val="004822EA"/>
    <w:rsid w:val="004866F9"/>
    <w:rsid w:val="00492088"/>
    <w:rsid w:val="00493332"/>
    <w:rsid w:val="00494111"/>
    <w:rsid w:val="0049671B"/>
    <w:rsid w:val="00497421"/>
    <w:rsid w:val="004A02C2"/>
    <w:rsid w:val="004A4370"/>
    <w:rsid w:val="004A7C86"/>
    <w:rsid w:val="004B1A5F"/>
    <w:rsid w:val="004B2BE3"/>
    <w:rsid w:val="004B6BE8"/>
    <w:rsid w:val="004C09BC"/>
    <w:rsid w:val="004C1AB4"/>
    <w:rsid w:val="004C5958"/>
    <w:rsid w:val="004D71E7"/>
    <w:rsid w:val="004E0F99"/>
    <w:rsid w:val="004E3FB3"/>
    <w:rsid w:val="004E4346"/>
    <w:rsid w:val="004E6631"/>
    <w:rsid w:val="004E7EFA"/>
    <w:rsid w:val="004F2712"/>
    <w:rsid w:val="004F4C76"/>
    <w:rsid w:val="004F6194"/>
    <w:rsid w:val="004F66BD"/>
    <w:rsid w:val="0050279D"/>
    <w:rsid w:val="0050796B"/>
    <w:rsid w:val="00522510"/>
    <w:rsid w:val="005361A7"/>
    <w:rsid w:val="005515C3"/>
    <w:rsid w:val="00552297"/>
    <w:rsid w:val="0055417B"/>
    <w:rsid w:val="005628B9"/>
    <w:rsid w:val="00562A71"/>
    <w:rsid w:val="005657FE"/>
    <w:rsid w:val="0057475B"/>
    <w:rsid w:val="00575C93"/>
    <w:rsid w:val="00575CA0"/>
    <w:rsid w:val="005769AD"/>
    <w:rsid w:val="005819F6"/>
    <w:rsid w:val="00586ABC"/>
    <w:rsid w:val="00597ACD"/>
    <w:rsid w:val="005A1043"/>
    <w:rsid w:val="005A3C8D"/>
    <w:rsid w:val="005A4B62"/>
    <w:rsid w:val="005A7E9D"/>
    <w:rsid w:val="005B6962"/>
    <w:rsid w:val="005C6A50"/>
    <w:rsid w:val="005D3DB3"/>
    <w:rsid w:val="005D47B9"/>
    <w:rsid w:val="005D4CAC"/>
    <w:rsid w:val="005D7C07"/>
    <w:rsid w:val="005E059D"/>
    <w:rsid w:val="005E1447"/>
    <w:rsid w:val="005E7315"/>
    <w:rsid w:val="005F00F4"/>
    <w:rsid w:val="005F145A"/>
    <w:rsid w:val="00601143"/>
    <w:rsid w:val="0061016A"/>
    <w:rsid w:val="00616718"/>
    <w:rsid w:val="00621B7D"/>
    <w:rsid w:val="006226C8"/>
    <w:rsid w:val="00627726"/>
    <w:rsid w:val="006373DD"/>
    <w:rsid w:val="00645E82"/>
    <w:rsid w:val="00650939"/>
    <w:rsid w:val="00673792"/>
    <w:rsid w:val="00673A20"/>
    <w:rsid w:val="00681C6A"/>
    <w:rsid w:val="00685BDE"/>
    <w:rsid w:val="006922F0"/>
    <w:rsid w:val="00696D48"/>
    <w:rsid w:val="006A0EFE"/>
    <w:rsid w:val="006A1867"/>
    <w:rsid w:val="006A2586"/>
    <w:rsid w:val="006A7BA3"/>
    <w:rsid w:val="006C07C1"/>
    <w:rsid w:val="006C1B80"/>
    <w:rsid w:val="006D2869"/>
    <w:rsid w:val="006D66C9"/>
    <w:rsid w:val="006D7A53"/>
    <w:rsid w:val="006E00DB"/>
    <w:rsid w:val="006E0E43"/>
    <w:rsid w:val="006E0F34"/>
    <w:rsid w:val="006E2AC9"/>
    <w:rsid w:val="006E2B1B"/>
    <w:rsid w:val="006E3983"/>
    <w:rsid w:val="006E76C5"/>
    <w:rsid w:val="006F0D13"/>
    <w:rsid w:val="006F1874"/>
    <w:rsid w:val="006F7E38"/>
    <w:rsid w:val="00701602"/>
    <w:rsid w:val="00704229"/>
    <w:rsid w:val="00710936"/>
    <w:rsid w:val="007123AA"/>
    <w:rsid w:val="00714412"/>
    <w:rsid w:val="007171A0"/>
    <w:rsid w:val="00722670"/>
    <w:rsid w:val="00736E91"/>
    <w:rsid w:val="0075082D"/>
    <w:rsid w:val="007638CE"/>
    <w:rsid w:val="00766223"/>
    <w:rsid w:val="0077157D"/>
    <w:rsid w:val="00772CB0"/>
    <w:rsid w:val="00773A78"/>
    <w:rsid w:val="00773DFC"/>
    <w:rsid w:val="0077521F"/>
    <w:rsid w:val="00776E7B"/>
    <w:rsid w:val="00783225"/>
    <w:rsid w:val="00784010"/>
    <w:rsid w:val="00793C6A"/>
    <w:rsid w:val="00795F57"/>
    <w:rsid w:val="007A5A19"/>
    <w:rsid w:val="007B0228"/>
    <w:rsid w:val="007B0CD6"/>
    <w:rsid w:val="007B122B"/>
    <w:rsid w:val="007B13C6"/>
    <w:rsid w:val="007B4235"/>
    <w:rsid w:val="007C26B6"/>
    <w:rsid w:val="007C505C"/>
    <w:rsid w:val="007C6828"/>
    <w:rsid w:val="007D0FD6"/>
    <w:rsid w:val="007D3404"/>
    <w:rsid w:val="007D5AED"/>
    <w:rsid w:val="007E27EE"/>
    <w:rsid w:val="007E3D0B"/>
    <w:rsid w:val="007E7C7E"/>
    <w:rsid w:val="007F2A90"/>
    <w:rsid w:val="007F3308"/>
    <w:rsid w:val="00803D32"/>
    <w:rsid w:val="00817FB9"/>
    <w:rsid w:val="00830D4A"/>
    <w:rsid w:val="00832271"/>
    <w:rsid w:val="00836163"/>
    <w:rsid w:val="00851495"/>
    <w:rsid w:val="00854125"/>
    <w:rsid w:val="008545AE"/>
    <w:rsid w:val="00861982"/>
    <w:rsid w:val="0087763F"/>
    <w:rsid w:val="00877C3E"/>
    <w:rsid w:val="00882F90"/>
    <w:rsid w:val="00890932"/>
    <w:rsid w:val="008A1601"/>
    <w:rsid w:val="008B0879"/>
    <w:rsid w:val="008C1445"/>
    <w:rsid w:val="008C3E7C"/>
    <w:rsid w:val="008C6DE6"/>
    <w:rsid w:val="008D442B"/>
    <w:rsid w:val="008D7BEC"/>
    <w:rsid w:val="008F4F52"/>
    <w:rsid w:val="008F72C9"/>
    <w:rsid w:val="008F74F1"/>
    <w:rsid w:val="0090341F"/>
    <w:rsid w:val="00904216"/>
    <w:rsid w:val="00906A8A"/>
    <w:rsid w:val="00911DF2"/>
    <w:rsid w:val="00932181"/>
    <w:rsid w:val="0094445C"/>
    <w:rsid w:val="009550B3"/>
    <w:rsid w:val="00961CE3"/>
    <w:rsid w:val="0096534F"/>
    <w:rsid w:val="00965368"/>
    <w:rsid w:val="0096571F"/>
    <w:rsid w:val="00966AAF"/>
    <w:rsid w:val="00974412"/>
    <w:rsid w:val="00974E16"/>
    <w:rsid w:val="0097703C"/>
    <w:rsid w:val="009916CD"/>
    <w:rsid w:val="00997A1F"/>
    <w:rsid w:val="009A6761"/>
    <w:rsid w:val="009A7563"/>
    <w:rsid w:val="009B0EA6"/>
    <w:rsid w:val="009B287C"/>
    <w:rsid w:val="009B478E"/>
    <w:rsid w:val="009B60EC"/>
    <w:rsid w:val="009C40B6"/>
    <w:rsid w:val="009D0AF8"/>
    <w:rsid w:val="009D0C37"/>
    <w:rsid w:val="009D5963"/>
    <w:rsid w:val="009E04B1"/>
    <w:rsid w:val="009E0F26"/>
    <w:rsid w:val="009E6BBB"/>
    <w:rsid w:val="009F4C13"/>
    <w:rsid w:val="009F5BD1"/>
    <w:rsid w:val="00A011C1"/>
    <w:rsid w:val="00A0378F"/>
    <w:rsid w:val="00A10917"/>
    <w:rsid w:val="00A1121D"/>
    <w:rsid w:val="00A15DCA"/>
    <w:rsid w:val="00A32922"/>
    <w:rsid w:val="00A32A7B"/>
    <w:rsid w:val="00A34B79"/>
    <w:rsid w:val="00A36EA8"/>
    <w:rsid w:val="00A44D97"/>
    <w:rsid w:val="00A51C70"/>
    <w:rsid w:val="00A56CBA"/>
    <w:rsid w:val="00A61EEE"/>
    <w:rsid w:val="00A635C9"/>
    <w:rsid w:val="00A642F6"/>
    <w:rsid w:val="00A66667"/>
    <w:rsid w:val="00A67B6E"/>
    <w:rsid w:val="00A702CC"/>
    <w:rsid w:val="00A71A22"/>
    <w:rsid w:val="00A80655"/>
    <w:rsid w:val="00A9150A"/>
    <w:rsid w:val="00A92274"/>
    <w:rsid w:val="00A9633A"/>
    <w:rsid w:val="00A97925"/>
    <w:rsid w:val="00AA1486"/>
    <w:rsid w:val="00AB21DD"/>
    <w:rsid w:val="00AB5C1C"/>
    <w:rsid w:val="00AB6176"/>
    <w:rsid w:val="00AB766B"/>
    <w:rsid w:val="00AC0DDA"/>
    <w:rsid w:val="00AC1C60"/>
    <w:rsid w:val="00AC2934"/>
    <w:rsid w:val="00AC73AC"/>
    <w:rsid w:val="00AD0CA3"/>
    <w:rsid w:val="00AE14F2"/>
    <w:rsid w:val="00AF6861"/>
    <w:rsid w:val="00B0220A"/>
    <w:rsid w:val="00B04A05"/>
    <w:rsid w:val="00B13ACD"/>
    <w:rsid w:val="00B1629D"/>
    <w:rsid w:val="00B173BF"/>
    <w:rsid w:val="00B33C6A"/>
    <w:rsid w:val="00B35D3A"/>
    <w:rsid w:val="00B479E8"/>
    <w:rsid w:val="00B50D05"/>
    <w:rsid w:val="00B52660"/>
    <w:rsid w:val="00B526BB"/>
    <w:rsid w:val="00B55005"/>
    <w:rsid w:val="00B56790"/>
    <w:rsid w:val="00B574AB"/>
    <w:rsid w:val="00B64866"/>
    <w:rsid w:val="00B66550"/>
    <w:rsid w:val="00B6703C"/>
    <w:rsid w:val="00B73DB9"/>
    <w:rsid w:val="00B8683B"/>
    <w:rsid w:val="00B9214B"/>
    <w:rsid w:val="00B92232"/>
    <w:rsid w:val="00B97AE6"/>
    <w:rsid w:val="00BA1F52"/>
    <w:rsid w:val="00BB5D4A"/>
    <w:rsid w:val="00BC7295"/>
    <w:rsid w:val="00BD1977"/>
    <w:rsid w:val="00BD67C4"/>
    <w:rsid w:val="00BD68C1"/>
    <w:rsid w:val="00BE1A29"/>
    <w:rsid w:val="00BF3C4E"/>
    <w:rsid w:val="00BF5524"/>
    <w:rsid w:val="00BF6EC1"/>
    <w:rsid w:val="00C00F6C"/>
    <w:rsid w:val="00C041E2"/>
    <w:rsid w:val="00C13542"/>
    <w:rsid w:val="00C179CA"/>
    <w:rsid w:val="00C275DA"/>
    <w:rsid w:val="00C439EE"/>
    <w:rsid w:val="00C644D4"/>
    <w:rsid w:val="00C70157"/>
    <w:rsid w:val="00C769D3"/>
    <w:rsid w:val="00C76DC4"/>
    <w:rsid w:val="00C7751C"/>
    <w:rsid w:val="00C80D30"/>
    <w:rsid w:val="00C83417"/>
    <w:rsid w:val="00C92AF5"/>
    <w:rsid w:val="00CA09C0"/>
    <w:rsid w:val="00CA2B53"/>
    <w:rsid w:val="00CA313F"/>
    <w:rsid w:val="00CA499B"/>
    <w:rsid w:val="00CB027E"/>
    <w:rsid w:val="00CB1AF7"/>
    <w:rsid w:val="00CB4189"/>
    <w:rsid w:val="00CC10AD"/>
    <w:rsid w:val="00CD5229"/>
    <w:rsid w:val="00CE377E"/>
    <w:rsid w:val="00CE4A58"/>
    <w:rsid w:val="00D06A61"/>
    <w:rsid w:val="00D070CD"/>
    <w:rsid w:val="00D1297B"/>
    <w:rsid w:val="00D14D48"/>
    <w:rsid w:val="00D17E5E"/>
    <w:rsid w:val="00D21EB6"/>
    <w:rsid w:val="00D24180"/>
    <w:rsid w:val="00D327A2"/>
    <w:rsid w:val="00D41268"/>
    <w:rsid w:val="00D43D13"/>
    <w:rsid w:val="00D53ACC"/>
    <w:rsid w:val="00D57976"/>
    <w:rsid w:val="00D60AC5"/>
    <w:rsid w:val="00D62F41"/>
    <w:rsid w:val="00D6344B"/>
    <w:rsid w:val="00D64EA3"/>
    <w:rsid w:val="00D710EA"/>
    <w:rsid w:val="00D742EB"/>
    <w:rsid w:val="00D756D8"/>
    <w:rsid w:val="00D75C4A"/>
    <w:rsid w:val="00D82158"/>
    <w:rsid w:val="00D85A92"/>
    <w:rsid w:val="00D85C9F"/>
    <w:rsid w:val="00D85EF8"/>
    <w:rsid w:val="00D91704"/>
    <w:rsid w:val="00DA2028"/>
    <w:rsid w:val="00DA30F3"/>
    <w:rsid w:val="00DA48EB"/>
    <w:rsid w:val="00DB0B7B"/>
    <w:rsid w:val="00DB4AED"/>
    <w:rsid w:val="00DB7008"/>
    <w:rsid w:val="00DB7E01"/>
    <w:rsid w:val="00DC0C65"/>
    <w:rsid w:val="00DC5C3B"/>
    <w:rsid w:val="00DC6F40"/>
    <w:rsid w:val="00DC71F7"/>
    <w:rsid w:val="00DE4865"/>
    <w:rsid w:val="00DF01CD"/>
    <w:rsid w:val="00E00D8E"/>
    <w:rsid w:val="00E021B9"/>
    <w:rsid w:val="00E0225D"/>
    <w:rsid w:val="00E02367"/>
    <w:rsid w:val="00E027AD"/>
    <w:rsid w:val="00E21AF2"/>
    <w:rsid w:val="00E235BE"/>
    <w:rsid w:val="00E304A8"/>
    <w:rsid w:val="00E43652"/>
    <w:rsid w:val="00E55895"/>
    <w:rsid w:val="00E55FDB"/>
    <w:rsid w:val="00E706BB"/>
    <w:rsid w:val="00E7174C"/>
    <w:rsid w:val="00E7583B"/>
    <w:rsid w:val="00E861BD"/>
    <w:rsid w:val="00E86B03"/>
    <w:rsid w:val="00E90749"/>
    <w:rsid w:val="00E968D7"/>
    <w:rsid w:val="00EA383B"/>
    <w:rsid w:val="00EB2679"/>
    <w:rsid w:val="00EB2694"/>
    <w:rsid w:val="00ED643F"/>
    <w:rsid w:val="00ED656E"/>
    <w:rsid w:val="00ED6EB7"/>
    <w:rsid w:val="00EE186A"/>
    <w:rsid w:val="00EE3A29"/>
    <w:rsid w:val="00EF19B1"/>
    <w:rsid w:val="00EF227F"/>
    <w:rsid w:val="00EF54A7"/>
    <w:rsid w:val="00EF5B7F"/>
    <w:rsid w:val="00F024BC"/>
    <w:rsid w:val="00F04A03"/>
    <w:rsid w:val="00F10175"/>
    <w:rsid w:val="00F32B98"/>
    <w:rsid w:val="00F44DBD"/>
    <w:rsid w:val="00F51659"/>
    <w:rsid w:val="00F51C0F"/>
    <w:rsid w:val="00F52400"/>
    <w:rsid w:val="00F55829"/>
    <w:rsid w:val="00F607E3"/>
    <w:rsid w:val="00F64F2A"/>
    <w:rsid w:val="00F6519F"/>
    <w:rsid w:val="00F66452"/>
    <w:rsid w:val="00F7397A"/>
    <w:rsid w:val="00F76B09"/>
    <w:rsid w:val="00F85851"/>
    <w:rsid w:val="00FB1B3C"/>
    <w:rsid w:val="00FB216D"/>
    <w:rsid w:val="00FB46B1"/>
    <w:rsid w:val="00FB46B5"/>
    <w:rsid w:val="00FB4EEB"/>
    <w:rsid w:val="00FD440F"/>
    <w:rsid w:val="00FD4663"/>
    <w:rsid w:val="00FE2A55"/>
    <w:rsid w:val="00FE58A2"/>
    <w:rsid w:val="00FE5B0E"/>
    <w:rsid w:val="00FF0947"/>
    <w:rsid w:val="00FF1582"/>
    <w:rsid w:val="00FF40C7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BA5D7"/>
  <w15:chartTrackingRefBased/>
  <w15:docId w15:val="{12A9E62E-FEBD-4C77-B034-14F63624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7C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317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5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sid w:val="001D2A7B"/>
    <w:pPr>
      <w:widowControl w:val="0"/>
    </w:pPr>
    <w:rPr>
      <w:lang w:eastAsia="ko-KR"/>
    </w:rPr>
  </w:style>
  <w:style w:type="character" w:customStyle="1" w:styleId="TestocommentoCarattere">
    <w:name w:val="Testo commento Carattere"/>
    <w:link w:val="Testocommento"/>
    <w:uiPriority w:val="99"/>
    <w:rsid w:val="001D2A7B"/>
    <w:rPr>
      <w:sz w:val="24"/>
      <w:szCs w:val="24"/>
      <w:lang w:eastAsia="ko-KR"/>
    </w:rPr>
  </w:style>
  <w:style w:type="paragraph" w:customStyle="1" w:styleId="Aaoeeu">
    <w:name w:val="Aaoeeu"/>
    <w:rsid w:val="001D2A7B"/>
    <w:pPr>
      <w:widowControl w:val="0"/>
    </w:pPr>
    <w:rPr>
      <w:lang w:val="en-US" w:eastAsia="ko-KR"/>
    </w:rPr>
  </w:style>
  <w:style w:type="paragraph" w:styleId="Paragrafoelenco">
    <w:name w:val="List Paragraph"/>
    <w:basedOn w:val="Normale"/>
    <w:uiPriority w:val="34"/>
    <w:qFormat/>
    <w:rsid w:val="00F52400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131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rsid w:val="0013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2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7498DF-A9B3-D342-8B1B-EA3E3F5F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17</Pages>
  <Words>4758</Words>
  <Characters>27123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.</Company>
  <LinksUpToDate>false</LinksUpToDate>
  <CharactersWithSpaces>31818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.</dc:creator>
  <cp:keywords/>
  <cp:lastModifiedBy>Paola Culicelli</cp:lastModifiedBy>
  <cp:revision>82</cp:revision>
  <cp:lastPrinted>2021-07-15T05:47:00Z</cp:lastPrinted>
  <dcterms:created xsi:type="dcterms:W3CDTF">2024-12-03T11:44:00Z</dcterms:created>
  <dcterms:modified xsi:type="dcterms:W3CDTF">2026-04-16T17:30:00Z</dcterms:modified>
</cp:coreProperties>
</file>